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B2A" w:rsidRDefault="00964B2A" w:rsidP="00964B2A">
      <w:pPr>
        <w:pStyle w:val="a3"/>
        <w:rPr>
          <w:rFonts w:ascii="Times New Roman" w:hAnsi="Times New Roman"/>
          <w:sz w:val="28"/>
          <w:szCs w:val="28"/>
        </w:rPr>
      </w:pPr>
    </w:p>
    <w:p w:rsidR="00964B2A" w:rsidRDefault="00964B2A" w:rsidP="00964B2A">
      <w:pPr>
        <w:pStyle w:val="a3"/>
        <w:rPr>
          <w:rFonts w:ascii="Times New Roman" w:hAnsi="Times New Roman"/>
          <w:sz w:val="28"/>
          <w:szCs w:val="28"/>
        </w:rPr>
      </w:pPr>
      <w:r>
        <w:rPr>
          <w:rFonts w:ascii="Times New Roman" w:hAnsi="Times New Roman"/>
          <w:noProof/>
          <w:sz w:val="28"/>
          <w:szCs w:val="28"/>
          <w:lang w:val="ru-RU" w:eastAsia="ru-RU"/>
        </w:rPr>
        <w:drawing>
          <wp:anchor distT="0" distB="0" distL="114300" distR="114300" simplePos="0" relativeHeight="251662336" behindDoc="0" locked="0" layoutInCell="1" allowOverlap="1">
            <wp:simplePos x="0" y="0"/>
            <wp:positionH relativeFrom="column">
              <wp:posOffset>3085465</wp:posOffset>
            </wp:positionH>
            <wp:positionV relativeFrom="paragraph">
              <wp:posOffset>116840</wp:posOffset>
            </wp:positionV>
            <wp:extent cx="431800" cy="609600"/>
            <wp:effectExtent l="19050" t="0" r="6350" b="0"/>
            <wp:wrapSquare wrapText="bothSides"/>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srcRect/>
                    <a:stretch>
                      <a:fillRect/>
                    </a:stretch>
                  </pic:blipFill>
                  <pic:spPr bwMode="auto">
                    <a:xfrm>
                      <a:off x="0" y="0"/>
                      <a:ext cx="431800" cy="609600"/>
                    </a:xfrm>
                    <a:prstGeom prst="rect">
                      <a:avLst/>
                    </a:prstGeom>
                    <a:noFill/>
                  </pic:spPr>
                </pic:pic>
              </a:graphicData>
            </a:graphic>
          </wp:anchor>
        </w:drawing>
      </w:r>
    </w:p>
    <w:p w:rsidR="00964B2A" w:rsidRDefault="00964B2A" w:rsidP="00964B2A">
      <w:pPr>
        <w:pStyle w:val="a3"/>
        <w:rPr>
          <w:rFonts w:ascii="Times New Roman" w:hAnsi="Times New Roman"/>
          <w:sz w:val="28"/>
          <w:szCs w:val="28"/>
        </w:rPr>
      </w:pPr>
    </w:p>
    <w:p w:rsidR="00964B2A" w:rsidRPr="00964B2A" w:rsidRDefault="00964B2A" w:rsidP="00964B2A">
      <w:pPr>
        <w:pStyle w:val="a3"/>
        <w:rPr>
          <w:rFonts w:ascii="Times New Roman" w:hAnsi="Times New Roman"/>
          <w:sz w:val="28"/>
          <w:szCs w:val="28"/>
        </w:rPr>
      </w:pPr>
    </w:p>
    <w:p w:rsidR="00964B2A" w:rsidRPr="00964B2A" w:rsidRDefault="00964B2A" w:rsidP="00964B2A">
      <w:pPr>
        <w:pStyle w:val="a3"/>
        <w:rPr>
          <w:rFonts w:ascii="Times New Roman" w:hAnsi="Times New Roman"/>
          <w:sz w:val="28"/>
          <w:szCs w:val="28"/>
        </w:rPr>
      </w:pPr>
    </w:p>
    <w:p w:rsidR="00964B2A" w:rsidRPr="00964B2A" w:rsidRDefault="00964B2A" w:rsidP="00964B2A">
      <w:pPr>
        <w:pStyle w:val="a3"/>
        <w:rPr>
          <w:rFonts w:ascii="Times New Roman" w:hAnsi="Times New Roman"/>
          <w:sz w:val="28"/>
          <w:szCs w:val="28"/>
        </w:rPr>
      </w:pPr>
      <w:r w:rsidRPr="00964B2A">
        <w:rPr>
          <w:rFonts w:ascii="Times New Roman" w:hAnsi="Times New Roman"/>
          <w:sz w:val="28"/>
          <w:szCs w:val="28"/>
        </w:rPr>
        <w:t xml:space="preserve">УКРАЇНА </w:t>
      </w:r>
    </w:p>
    <w:p w:rsidR="00964B2A" w:rsidRPr="00964B2A" w:rsidRDefault="00964B2A" w:rsidP="00964B2A">
      <w:pPr>
        <w:pStyle w:val="a3"/>
        <w:rPr>
          <w:rFonts w:ascii="Times New Roman" w:hAnsi="Times New Roman"/>
          <w:sz w:val="28"/>
          <w:szCs w:val="28"/>
        </w:rPr>
      </w:pPr>
      <w:r w:rsidRPr="00964B2A">
        <w:rPr>
          <w:rFonts w:ascii="Times New Roman" w:hAnsi="Times New Roman"/>
          <w:sz w:val="28"/>
          <w:szCs w:val="28"/>
        </w:rPr>
        <w:t xml:space="preserve">РУБІЖНЕНСЬКА  СІЛЬСЬКА РАДА </w:t>
      </w:r>
    </w:p>
    <w:p w:rsidR="00964B2A" w:rsidRPr="00964B2A" w:rsidRDefault="00964B2A" w:rsidP="00964B2A">
      <w:pPr>
        <w:pStyle w:val="a3"/>
        <w:rPr>
          <w:rFonts w:ascii="Times New Roman" w:hAnsi="Times New Roman"/>
          <w:caps/>
          <w:sz w:val="28"/>
          <w:szCs w:val="28"/>
        </w:rPr>
      </w:pPr>
      <w:r w:rsidRPr="00964B2A">
        <w:rPr>
          <w:rFonts w:ascii="Times New Roman" w:hAnsi="Times New Roman"/>
          <w:sz w:val="28"/>
          <w:szCs w:val="28"/>
        </w:rPr>
        <w:t xml:space="preserve">ВОВЧАНСЬКОГО РАЙОНУ   </w:t>
      </w:r>
      <w:r w:rsidRPr="00964B2A">
        <w:rPr>
          <w:rFonts w:ascii="Times New Roman" w:hAnsi="Times New Roman"/>
          <w:caps/>
          <w:sz w:val="28"/>
          <w:szCs w:val="28"/>
        </w:rPr>
        <w:t>ХАРКІВСЬКОЇ  ОБЛАСТІ</w:t>
      </w:r>
    </w:p>
    <w:p w:rsidR="00964B2A" w:rsidRPr="00964B2A" w:rsidRDefault="00964B2A" w:rsidP="00964B2A">
      <w:pPr>
        <w:pStyle w:val="a3"/>
        <w:rPr>
          <w:rFonts w:ascii="Times New Roman" w:hAnsi="Times New Roman"/>
          <w:sz w:val="16"/>
          <w:szCs w:val="16"/>
        </w:rPr>
      </w:pPr>
    </w:p>
    <w:p w:rsidR="00964B2A" w:rsidRPr="00964B2A" w:rsidRDefault="00964B2A" w:rsidP="00964B2A">
      <w:pPr>
        <w:spacing w:after="0"/>
        <w:ind w:left="720"/>
        <w:rPr>
          <w:rFonts w:ascii="Times New Roman" w:hAnsi="Times New Roman" w:cs="Times New Roman"/>
          <w:b/>
          <w:bCs/>
          <w:sz w:val="28"/>
          <w:szCs w:val="28"/>
        </w:rPr>
      </w:pPr>
      <w:r w:rsidRPr="00964B2A">
        <w:rPr>
          <w:rFonts w:ascii="Times New Roman" w:hAnsi="Times New Roman" w:cs="Times New Roman"/>
          <w:b/>
          <w:bCs/>
          <w:sz w:val="28"/>
          <w:szCs w:val="28"/>
        </w:rPr>
        <w:t xml:space="preserve">                                    ХХІ сесія  </w:t>
      </w:r>
      <w:r w:rsidRPr="00964B2A">
        <w:rPr>
          <w:rFonts w:ascii="Times New Roman" w:hAnsi="Times New Roman" w:cs="Times New Roman"/>
          <w:b/>
          <w:bCs/>
          <w:sz w:val="28"/>
          <w:szCs w:val="28"/>
          <w:lang w:val="en-US"/>
        </w:rPr>
        <w:t>V</w:t>
      </w:r>
      <w:r w:rsidRPr="00964B2A">
        <w:rPr>
          <w:rFonts w:ascii="Times New Roman" w:hAnsi="Times New Roman" w:cs="Times New Roman"/>
          <w:b/>
          <w:bCs/>
          <w:sz w:val="28"/>
          <w:szCs w:val="28"/>
        </w:rPr>
        <w:t xml:space="preserve">ІІ скликання </w:t>
      </w:r>
    </w:p>
    <w:p w:rsidR="00964B2A" w:rsidRPr="00964B2A" w:rsidRDefault="00964B2A" w:rsidP="00964B2A">
      <w:pPr>
        <w:spacing w:after="0"/>
        <w:ind w:left="720"/>
        <w:rPr>
          <w:rFonts w:ascii="Times New Roman" w:hAnsi="Times New Roman" w:cs="Times New Roman"/>
          <w:b/>
          <w:bCs/>
          <w:sz w:val="16"/>
          <w:szCs w:val="16"/>
        </w:rPr>
      </w:pPr>
      <w:r w:rsidRPr="00964B2A">
        <w:rPr>
          <w:rFonts w:ascii="Times New Roman" w:hAnsi="Times New Roman" w:cs="Times New Roman"/>
          <w:b/>
          <w:bCs/>
          <w:sz w:val="16"/>
          <w:szCs w:val="16"/>
        </w:rPr>
        <w:t xml:space="preserve">       </w:t>
      </w:r>
    </w:p>
    <w:p w:rsidR="00964B2A" w:rsidRPr="00964B2A" w:rsidRDefault="00964B2A" w:rsidP="00964B2A">
      <w:pPr>
        <w:spacing w:after="0"/>
        <w:rPr>
          <w:rFonts w:ascii="Times New Roman" w:hAnsi="Times New Roman" w:cs="Times New Roman"/>
          <w:sz w:val="28"/>
          <w:szCs w:val="28"/>
        </w:rPr>
      </w:pPr>
      <w:r w:rsidRPr="00964B2A">
        <w:rPr>
          <w:rFonts w:ascii="Times New Roman" w:hAnsi="Times New Roman" w:cs="Times New Roman"/>
          <w:b/>
          <w:bCs/>
          <w:sz w:val="28"/>
          <w:szCs w:val="28"/>
        </w:rPr>
        <w:t xml:space="preserve">                                                        </w:t>
      </w:r>
      <w:r>
        <w:rPr>
          <w:rFonts w:ascii="Times New Roman" w:hAnsi="Times New Roman" w:cs="Times New Roman"/>
          <w:b/>
          <w:bCs/>
          <w:sz w:val="28"/>
          <w:szCs w:val="28"/>
          <w:lang w:val="uk-UA"/>
        </w:rPr>
        <w:t xml:space="preserve"> </w:t>
      </w:r>
      <w:r w:rsidRPr="00964B2A">
        <w:rPr>
          <w:rFonts w:ascii="Times New Roman" w:hAnsi="Times New Roman" w:cs="Times New Roman"/>
          <w:b/>
          <w:bCs/>
          <w:sz w:val="28"/>
          <w:szCs w:val="28"/>
        </w:rPr>
        <w:t xml:space="preserve">  Р І Ш Е Н Н Я </w:t>
      </w:r>
      <w:r w:rsidRPr="00964B2A">
        <w:rPr>
          <w:rFonts w:ascii="Times New Roman" w:hAnsi="Times New Roman" w:cs="Times New Roman"/>
          <w:sz w:val="28"/>
          <w:szCs w:val="28"/>
        </w:rPr>
        <w:t xml:space="preserve">  </w:t>
      </w:r>
    </w:p>
    <w:p w:rsidR="00964B2A" w:rsidRPr="00964B2A" w:rsidRDefault="00964B2A" w:rsidP="00964B2A">
      <w:pPr>
        <w:spacing w:after="0"/>
        <w:rPr>
          <w:rFonts w:ascii="Times New Roman" w:hAnsi="Times New Roman" w:cs="Times New Roman"/>
          <w:b/>
          <w:bCs/>
          <w:sz w:val="16"/>
          <w:szCs w:val="16"/>
        </w:rPr>
      </w:pPr>
    </w:p>
    <w:p w:rsidR="00964B2A" w:rsidRPr="00964B2A" w:rsidRDefault="00964B2A" w:rsidP="00964B2A">
      <w:pPr>
        <w:tabs>
          <w:tab w:val="left" w:pos="1561"/>
        </w:tabs>
        <w:spacing w:after="0"/>
        <w:rPr>
          <w:rFonts w:ascii="Times New Roman" w:hAnsi="Times New Roman" w:cs="Times New Roman"/>
          <w:b/>
          <w:bCs/>
        </w:rPr>
      </w:pPr>
      <w:r w:rsidRPr="00964B2A">
        <w:rPr>
          <w:rFonts w:ascii="Times New Roman" w:hAnsi="Times New Roman" w:cs="Times New Roman"/>
        </w:rPr>
        <w:t xml:space="preserve">           від  13  липня   2017 року                                                          №  </w:t>
      </w:r>
      <w:r w:rsidRPr="00964B2A">
        <w:rPr>
          <w:rFonts w:ascii="Times New Roman" w:hAnsi="Times New Roman" w:cs="Times New Roman"/>
          <w:lang w:val="uk-UA"/>
        </w:rPr>
        <w:t xml:space="preserve"> 301 </w:t>
      </w:r>
      <w:r w:rsidRPr="00964B2A">
        <w:rPr>
          <w:rFonts w:ascii="Times New Roman" w:hAnsi="Times New Roman" w:cs="Times New Roman"/>
        </w:rPr>
        <w:t>-VІІ</w:t>
      </w:r>
    </w:p>
    <w:p w:rsidR="00964B2A" w:rsidRPr="00964B2A" w:rsidRDefault="00964B2A" w:rsidP="00964B2A">
      <w:pPr>
        <w:tabs>
          <w:tab w:val="left" w:pos="1561"/>
        </w:tabs>
        <w:spacing w:after="0"/>
        <w:rPr>
          <w:rFonts w:ascii="Times New Roman" w:hAnsi="Times New Roman" w:cs="Times New Roman"/>
        </w:rPr>
      </w:pPr>
    </w:p>
    <w:p w:rsidR="00964B2A" w:rsidRPr="00964B2A" w:rsidRDefault="00964B2A" w:rsidP="00964B2A">
      <w:pPr>
        <w:tabs>
          <w:tab w:val="left" w:pos="1561"/>
        </w:tabs>
        <w:spacing w:after="0"/>
        <w:rPr>
          <w:rFonts w:ascii="Times New Roman" w:hAnsi="Times New Roman" w:cs="Times New Roman"/>
        </w:rPr>
      </w:pPr>
      <w:r w:rsidRPr="00964B2A">
        <w:rPr>
          <w:rFonts w:ascii="Times New Roman" w:hAnsi="Times New Roman" w:cs="Times New Roman"/>
        </w:rPr>
        <w:t xml:space="preserve">      </w:t>
      </w:r>
      <w:r w:rsidRPr="00964B2A">
        <w:rPr>
          <w:rFonts w:ascii="Times New Roman" w:hAnsi="Times New Roman" w:cs="Times New Roman"/>
          <w:b/>
          <w:sz w:val="28"/>
          <w:szCs w:val="28"/>
        </w:rPr>
        <w:t xml:space="preserve">    </w:t>
      </w:r>
      <w:r w:rsidRPr="00964B2A">
        <w:rPr>
          <w:rFonts w:ascii="Times New Roman" w:hAnsi="Times New Roman" w:cs="Times New Roman"/>
          <w:b/>
        </w:rPr>
        <w:t>Звіт про виконання сільського бюджету за І півріччя  2017 рік</w:t>
      </w:r>
    </w:p>
    <w:p w:rsidR="00964B2A" w:rsidRPr="00964B2A" w:rsidRDefault="00964B2A" w:rsidP="00964B2A">
      <w:pPr>
        <w:spacing w:after="0"/>
        <w:rPr>
          <w:rFonts w:ascii="Times New Roman" w:hAnsi="Times New Roman" w:cs="Times New Roman"/>
          <w:b/>
        </w:rPr>
      </w:pPr>
      <w:r w:rsidRPr="00964B2A">
        <w:rPr>
          <w:rFonts w:ascii="Times New Roman" w:hAnsi="Times New Roman" w:cs="Times New Roman"/>
          <w:sz w:val="28"/>
          <w:szCs w:val="28"/>
        </w:rPr>
        <w:t xml:space="preserve">                          </w:t>
      </w:r>
      <w:r w:rsidRPr="00964B2A">
        <w:rPr>
          <w:rFonts w:ascii="Times New Roman" w:hAnsi="Times New Roman" w:cs="Times New Roman"/>
          <w:b/>
          <w:sz w:val="28"/>
          <w:szCs w:val="28"/>
        </w:rPr>
        <w:t xml:space="preserve">                 </w:t>
      </w:r>
    </w:p>
    <w:p w:rsidR="00964B2A" w:rsidRPr="00964B2A" w:rsidRDefault="00964B2A" w:rsidP="00964B2A">
      <w:pPr>
        <w:spacing w:after="0"/>
        <w:rPr>
          <w:rFonts w:ascii="Times New Roman" w:hAnsi="Times New Roman" w:cs="Times New Roman"/>
          <w:b/>
        </w:rPr>
      </w:pPr>
      <w:r w:rsidRPr="00964B2A">
        <w:rPr>
          <w:rFonts w:ascii="Times New Roman" w:hAnsi="Times New Roman" w:cs="Times New Roman"/>
          <w:b/>
        </w:rPr>
        <w:t xml:space="preserve">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b/>
        </w:rPr>
        <w:t xml:space="preserve">                           </w:t>
      </w:r>
      <w:r w:rsidRPr="00964B2A">
        <w:rPr>
          <w:rFonts w:ascii="Times New Roman" w:hAnsi="Times New Roman" w:cs="Times New Roman"/>
        </w:rPr>
        <w:t xml:space="preserve">Відповідно до статті  80 Бюджетного Кодексу України та на підставі  статті 26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Закону  України  «Про місцеве самоврядування в Україні»,     Рубіжненська сільська рада</w:t>
      </w: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b/>
        </w:rPr>
      </w:pPr>
      <w:r w:rsidRPr="00964B2A">
        <w:rPr>
          <w:rFonts w:ascii="Times New Roman" w:hAnsi="Times New Roman" w:cs="Times New Roman"/>
          <w:b/>
        </w:rPr>
        <w:t xml:space="preserve">                                      </w:t>
      </w:r>
    </w:p>
    <w:p w:rsidR="00964B2A" w:rsidRPr="00964B2A" w:rsidRDefault="00964B2A" w:rsidP="00964B2A">
      <w:pPr>
        <w:spacing w:after="0"/>
        <w:rPr>
          <w:rFonts w:ascii="Times New Roman" w:hAnsi="Times New Roman" w:cs="Times New Roman"/>
          <w:b/>
        </w:rPr>
      </w:pPr>
      <w:r w:rsidRPr="00964B2A">
        <w:rPr>
          <w:rFonts w:ascii="Times New Roman" w:hAnsi="Times New Roman" w:cs="Times New Roman"/>
          <w:b/>
        </w:rPr>
        <w:t xml:space="preserve">                                     ВИРІШИЛА : </w:t>
      </w:r>
    </w:p>
    <w:p w:rsidR="00964B2A" w:rsidRPr="00964B2A" w:rsidRDefault="00964B2A" w:rsidP="00964B2A">
      <w:pPr>
        <w:spacing w:after="0"/>
        <w:rPr>
          <w:rFonts w:ascii="Times New Roman" w:hAnsi="Times New Roman" w:cs="Times New Roman"/>
          <w:b/>
        </w:rPr>
      </w:pPr>
    </w:p>
    <w:p w:rsidR="00964B2A" w:rsidRPr="00964B2A" w:rsidRDefault="00964B2A" w:rsidP="00964B2A">
      <w:pPr>
        <w:numPr>
          <w:ilvl w:val="0"/>
          <w:numId w:val="1"/>
        </w:numPr>
        <w:spacing w:after="0" w:line="240" w:lineRule="auto"/>
        <w:rPr>
          <w:rFonts w:ascii="Times New Roman" w:hAnsi="Times New Roman" w:cs="Times New Roman"/>
        </w:rPr>
      </w:pPr>
      <w:r w:rsidRPr="00964B2A">
        <w:rPr>
          <w:rFonts w:ascii="Times New Roman" w:hAnsi="Times New Roman" w:cs="Times New Roman"/>
        </w:rPr>
        <w:t xml:space="preserve">  Затвердити звіт по виконанню сільського бюджету  за  І півріччя  2017 року  по загальному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фонду по доходах в сумі 538 762,87 грн. при плані 429 500 грн. на 125,44 %,   видатках  в сумі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553 856,26 грн. при плані 1 325 859  грн. на  41,77 %  і   направленням вільного залишку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44 000 грн.  та по спеціальному фонду по доходах  82 432,49 грн.   при плані   71027 грн.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на   114,65 %   та по видатках  136 352,68  грн. при   плані   151 126  грн. на  90,22  %.</w:t>
      </w: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2.  Контроль за виконанням цього рішення покласти на голову сільської ради Долину К.В.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w:t>
      </w:r>
    </w:p>
    <w:p w:rsidR="00964B2A" w:rsidRPr="00964B2A" w:rsidRDefault="00964B2A" w:rsidP="00964B2A">
      <w:pPr>
        <w:spacing w:after="0"/>
        <w:rPr>
          <w:rFonts w:ascii="Times New Roman" w:hAnsi="Times New Roman" w:cs="Times New Roman"/>
          <w:b/>
        </w:rPr>
      </w:pPr>
      <w:r w:rsidRPr="00964B2A">
        <w:rPr>
          <w:rFonts w:ascii="Times New Roman" w:hAnsi="Times New Roman" w:cs="Times New Roman"/>
          <w:b/>
        </w:rPr>
        <w:t xml:space="preserve">           </w:t>
      </w:r>
    </w:p>
    <w:p w:rsidR="00964B2A" w:rsidRPr="00964B2A" w:rsidRDefault="00964B2A" w:rsidP="00964B2A">
      <w:pPr>
        <w:spacing w:after="0"/>
        <w:rPr>
          <w:rFonts w:ascii="Times New Roman" w:hAnsi="Times New Roman" w:cs="Times New Roman"/>
          <w:b/>
        </w:rPr>
      </w:pPr>
      <w:r w:rsidRPr="00964B2A">
        <w:rPr>
          <w:rFonts w:ascii="Times New Roman" w:hAnsi="Times New Roman" w:cs="Times New Roman"/>
          <w:b/>
        </w:rPr>
        <w:t xml:space="preserve">           </w:t>
      </w: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Сільський голова </w:t>
      </w:r>
    </w:p>
    <w:p w:rsidR="00964B2A" w:rsidRPr="00964B2A" w:rsidRDefault="00964B2A" w:rsidP="00964B2A">
      <w:pPr>
        <w:spacing w:after="0"/>
        <w:rPr>
          <w:rFonts w:ascii="Times New Roman" w:hAnsi="Times New Roman" w:cs="Times New Roman"/>
        </w:rPr>
      </w:pPr>
      <w:r w:rsidRPr="00964B2A">
        <w:rPr>
          <w:rFonts w:ascii="Times New Roman" w:hAnsi="Times New Roman" w:cs="Times New Roman"/>
        </w:rPr>
        <w:t xml:space="preserve">        Рубіжненської сільської ради                                                                               К.В.Долина </w:t>
      </w: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spacing w:after="0"/>
        <w:rPr>
          <w:rFonts w:ascii="Times New Roman" w:hAnsi="Times New Roman" w:cs="Times New Roman"/>
        </w:rPr>
      </w:pPr>
    </w:p>
    <w:p w:rsidR="00964B2A" w:rsidRPr="00964B2A" w:rsidRDefault="00964B2A" w:rsidP="00964B2A">
      <w:pPr>
        <w:tabs>
          <w:tab w:val="left" w:pos="2010"/>
        </w:tabs>
        <w:spacing w:after="0"/>
        <w:rPr>
          <w:rFonts w:ascii="Times New Roman" w:hAnsi="Times New Roman" w:cs="Times New Roman"/>
        </w:rPr>
      </w:pPr>
      <w:r w:rsidRPr="00964B2A">
        <w:rPr>
          <w:rFonts w:ascii="Times New Roman" w:hAnsi="Times New Roman" w:cs="Times New Roman"/>
          <w:b/>
          <w:sz w:val="32"/>
          <w:szCs w:val="32"/>
        </w:rPr>
        <w:t xml:space="preserve">                           </w:t>
      </w:r>
      <w:r w:rsidRPr="00964B2A">
        <w:rPr>
          <w:rFonts w:ascii="Times New Roman" w:hAnsi="Times New Roman" w:cs="Times New Roman"/>
          <w:b/>
        </w:rPr>
        <w:t xml:space="preserve">Звіт про виконання сільського бюджету за І півріччя 2017 року </w:t>
      </w:r>
    </w:p>
    <w:p w:rsidR="00964B2A" w:rsidRPr="00964B2A" w:rsidRDefault="00964B2A" w:rsidP="00964B2A">
      <w:pPr>
        <w:tabs>
          <w:tab w:val="left" w:pos="720"/>
        </w:tabs>
        <w:spacing w:after="0"/>
        <w:rPr>
          <w:rFonts w:ascii="Times New Roman" w:hAnsi="Times New Roman" w:cs="Times New Roman"/>
          <w:b/>
        </w:rPr>
      </w:pPr>
      <w:r w:rsidRPr="00964B2A">
        <w:rPr>
          <w:rFonts w:ascii="Times New Roman" w:hAnsi="Times New Roman" w:cs="Times New Roman"/>
          <w:b/>
        </w:rPr>
        <w:tab/>
        <w:t xml:space="preserve">                                            по Рубіжненській сільській раді</w:t>
      </w:r>
    </w:p>
    <w:tbl>
      <w:tblPr>
        <w:tblpPr w:leftFromText="180" w:rightFromText="180" w:vertAnchor="text" w:tblpX="300" w:tblpY="1"/>
        <w:tblOverlap w:val="never"/>
        <w:tblW w:w="10845" w:type="dxa"/>
        <w:tblLayout w:type="fixed"/>
        <w:tblCellMar>
          <w:left w:w="30" w:type="dxa"/>
          <w:right w:w="30" w:type="dxa"/>
        </w:tblCellMar>
        <w:tblLook w:val="0000"/>
      </w:tblPr>
      <w:tblGrid>
        <w:gridCol w:w="900"/>
        <w:gridCol w:w="5403"/>
        <w:gridCol w:w="1240"/>
        <w:gridCol w:w="1559"/>
        <w:gridCol w:w="851"/>
        <w:gridCol w:w="892"/>
      </w:tblGrid>
      <w:tr w:rsidR="00964B2A" w:rsidRPr="00964B2A" w:rsidTr="00381D66">
        <w:trPr>
          <w:gridAfter w:val="1"/>
          <w:wAfter w:w="892" w:type="dxa"/>
          <w:trHeight w:val="52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5403" w:type="dxa"/>
            <w:tcBorders>
              <w:top w:val="single" w:sz="6"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1240" w:type="dxa"/>
            <w:tcBorders>
              <w:top w:val="single" w:sz="6"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jc w:val="center"/>
              <w:rPr>
                <w:rFonts w:ascii="Times New Roman" w:hAnsi="Times New Roman" w:cs="Times New Roman"/>
                <w:color w:val="000000"/>
                <w:sz w:val="16"/>
                <w:szCs w:val="16"/>
              </w:rPr>
            </w:pPr>
            <w:r w:rsidRPr="00964B2A">
              <w:rPr>
                <w:rFonts w:ascii="Times New Roman" w:hAnsi="Times New Roman" w:cs="Times New Roman"/>
                <w:color w:val="000000"/>
                <w:sz w:val="16"/>
                <w:szCs w:val="16"/>
              </w:rPr>
              <w:t>Затверджено</w:t>
            </w:r>
          </w:p>
          <w:p w:rsidR="00964B2A" w:rsidRPr="00964B2A" w:rsidRDefault="00964B2A" w:rsidP="00964B2A">
            <w:pPr>
              <w:autoSpaceDE w:val="0"/>
              <w:autoSpaceDN w:val="0"/>
              <w:adjustRightInd w:val="0"/>
              <w:spacing w:after="0"/>
              <w:rPr>
                <w:rFonts w:ascii="Times New Roman" w:hAnsi="Times New Roman" w:cs="Times New Roman"/>
                <w:color w:val="000000"/>
                <w:sz w:val="16"/>
                <w:szCs w:val="16"/>
              </w:rPr>
            </w:pPr>
            <w:r w:rsidRPr="00964B2A">
              <w:rPr>
                <w:rFonts w:ascii="Times New Roman" w:hAnsi="Times New Roman" w:cs="Times New Roman"/>
                <w:color w:val="000000"/>
                <w:sz w:val="16"/>
                <w:szCs w:val="16"/>
              </w:rPr>
              <w:t xml:space="preserve"> план з ураху-</w:t>
            </w:r>
          </w:p>
          <w:p w:rsidR="00964B2A" w:rsidRPr="00964B2A" w:rsidRDefault="00964B2A" w:rsidP="00964B2A">
            <w:pPr>
              <w:autoSpaceDE w:val="0"/>
              <w:autoSpaceDN w:val="0"/>
              <w:adjustRightInd w:val="0"/>
              <w:spacing w:after="0"/>
              <w:rPr>
                <w:rFonts w:ascii="Times New Roman" w:hAnsi="Times New Roman" w:cs="Times New Roman"/>
                <w:color w:val="000000"/>
                <w:sz w:val="16"/>
                <w:szCs w:val="16"/>
              </w:rPr>
            </w:pPr>
            <w:r w:rsidRPr="00964B2A">
              <w:rPr>
                <w:rFonts w:ascii="Times New Roman" w:hAnsi="Times New Roman" w:cs="Times New Roman"/>
                <w:color w:val="000000"/>
                <w:sz w:val="16"/>
                <w:szCs w:val="16"/>
              </w:rPr>
              <w:t>ванням змін</w:t>
            </w:r>
          </w:p>
        </w:tc>
        <w:tc>
          <w:tcPr>
            <w:tcW w:w="1559" w:type="dxa"/>
            <w:tcBorders>
              <w:top w:val="single" w:sz="6"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16"/>
                <w:szCs w:val="16"/>
              </w:rPr>
            </w:pPr>
            <w:r w:rsidRPr="00964B2A">
              <w:rPr>
                <w:rFonts w:ascii="Times New Roman" w:hAnsi="Times New Roman" w:cs="Times New Roman"/>
                <w:color w:val="000000"/>
                <w:sz w:val="16"/>
                <w:szCs w:val="16"/>
              </w:rPr>
              <w:t>Виконано</w:t>
            </w:r>
          </w:p>
        </w:tc>
        <w:tc>
          <w:tcPr>
            <w:tcW w:w="851" w:type="dxa"/>
            <w:tcBorders>
              <w:top w:val="single" w:sz="6"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16"/>
                <w:szCs w:val="16"/>
              </w:rPr>
            </w:pPr>
            <w:r w:rsidRPr="00964B2A">
              <w:rPr>
                <w:rFonts w:ascii="Times New Roman" w:hAnsi="Times New Roman" w:cs="Times New Roman"/>
                <w:color w:val="000000"/>
                <w:sz w:val="16"/>
                <w:szCs w:val="16"/>
              </w:rPr>
              <w:t>% виконання</w:t>
            </w:r>
          </w:p>
        </w:tc>
      </w:tr>
      <w:tr w:rsidR="00964B2A" w:rsidRPr="00964B2A" w:rsidTr="00381D66">
        <w:trPr>
          <w:gridAfter w:val="1"/>
          <w:wAfter w:w="892" w:type="dxa"/>
          <w:trHeight w:val="13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 xml:space="preserve">Доходи загального фонду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rPr>
            </w:pPr>
          </w:p>
        </w:tc>
      </w:tr>
      <w:tr w:rsidR="00964B2A" w:rsidRPr="00964B2A" w:rsidTr="00381D66">
        <w:trPr>
          <w:gridAfter w:val="1"/>
          <w:wAfter w:w="892" w:type="dxa"/>
          <w:trHeight w:val="15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r w:rsidRPr="00964B2A">
              <w:rPr>
                <w:rFonts w:ascii="Times New Roman" w:hAnsi="Times New Roman" w:cs="Times New Roman"/>
                <w:b/>
                <w:color w:val="000000"/>
                <w:sz w:val="20"/>
                <w:szCs w:val="20"/>
              </w:rPr>
              <w:t>10000000</w:t>
            </w:r>
          </w:p>
        </w:tc>
        <w:tc>
          <w:tcPr>
            <w:tcW w:w="5403" w:type="dxa"/>
            <w:tcBorders>
              <w:top w:val="single" w:sz="4" w:space="0" w:color="auto"/>
              <w:left w:val="single" w:sz="6" w:space="0" w:color="auto"/>
              <w:bottom w:val="single" w:sz="6" w:space="0" w:color="auto"/>
              <w:right w:val="single" w:sz="4"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r w:rsidRPr="00964B2A">
              <w:rPr>
                <w:rFonts w:ascii="Times New Roman" w:hAnsi="Times New Roman" w:cs="Times New Roman"/>
                <w:b/>
                <w:color w:val="000000"/>
                <w:sz w:val="20"/>
                <w:szCs w:val="20"/>
              </w:rPr>
              <w:t xml:space="preserve">Податкові надходження </w:t>
            </w:r>
          </w:p>
        </w:tc>
        <w:tc>
          <w:tcPr>
            <w:tcW w:w="1240" w:type="dxa"/>
            <w:tcBorders>
              <w:top w:val="single" w:sz="4" w:space="0" w:color="auto"/>
              <w:left w:val="single" w:sz="4" w:space="0" w:color="auto"/>
              <w:bottom w:val="single" w:sz="6"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r w:rsidRPr="00964B2A">
              <w:rPr>
                <w:rFonts w:ascii="Times New Roman" w:hAnsi="Times New Roman" w:cs="Times New Roman"/>
                <w:b/>
                <w:color w:val="000000"/>
                <w:sz w:val="20"/>
                <w:szCs w:val="20"/>
              </w:rPr>
              <w:t>199 200</w:t>
            </w:r>
          </w:p>
        </w:tc>
        <w:tc>
          <w:tcPr>
            <w:tcW w:w="1559" w:type="dxa"/>
            <w:tcBorders>
              <w:top w:val="single" w:sz="4" w:space="0" w:color="auto"/>
              <w:left w:val="single" w:sz="4" w:space="0" w:color="auto"/>
              <w:bottom w:val="single" w:sz="6"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sz w:val="20"/>
                <w:szCs w:val="20"/>
              </w:rPr>
            </w:pPr>
            <w:r w:rsidRPr="00964B2A">
              <w:rPr>
                <w:rFonts w:ascii="Times New Roman" w:hAnsi="Times New Roman" w:cs="Times New Roman"/>
                <w:b/>
                <w:bCs/>
                <w:color w:val="000000"/>
                <w:sz w:val="20"/>
                <w:szCs w:val="20"/>
              </w:rPr>
              <w:t>267 756,48</w:t>
            </w:r>
          </w:p>
        </w:tc>
        <w:tc>
          <w:tcPr>
            <w:tcW w:w="851" w:type="dxa"/>
            <w:tcBorders>
              <w:top w:val="single" w:sz="4" w:space="0" w:color="auto"/>
              <w:left w:val="single" w:sz="6" w:space="0" w:color="auto"/>
              <w:bottom w:val="single" w:sz="6"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sz w:val="20"/>
                <w:szCs w:val="20"/>
              </w:rPr>
            </w:pPr>
            <w:r w:rsidRPr="00964B2A">
              <w:rPr>
                <w:rFonts w:ascii="Times New Roman" w:hAnsi="Times New Roman" w:cs="Times New Roman"/>
                <w:b/>
                <w:bCs/>
                <w:color w:val="000000"/>
                <w:sz w:val="20"/>
                <w:szCs w:val="20"/>
              </w:rPr>
              <w:t>134,42</w:t>
            </w:r>
          </w:p>
        </w:tc>
      </w:tr>
      <w:tr w:rsidR="00964B2A" w:rsidRPr="00964B2A" w:rsidTr="00381D66">
        <w:trPr>
          <w:gridAfter w:val="1"/>
          <w:wAfter w:w="892" w:type="dxa"/>
          <w:trHeight w:val="78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13010200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12"/>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w:t>
            </w:r>
          </w:p>
          <w:p w:rsidR="00964B2A" w:rsidRPr="00964B2A" w:rsidRDefault="00964B2A" w:rsidP="00964B2A">
            <w:pPr>
              <w:autoSpaceDE w:val="0"/>
              <w:autoSpaceDN w:val="0"/>
              <w:adjustRightInd w:val="0"/>
              <w:spacing w:after="0"/>
              <w:ind w:left="-12"/>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головного користування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33 600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32 418,55</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96,48</w:t>
            </w:r>
          </w:p>
        </w:tc>
      </w:tr>
      <w:tr w:rsidR="00964B2A" w:rsidRPr="00964B2A" w:rsidTr="00381D66">
        <w:trPr>
          <w:gridAfter w:val="1"/>
          <w:wAfter w:w="892" w:type="dxa"/>
          <w:trHeight w:val="286"/>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14040000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12"/>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Акцизний податок з реалізації суб’єктами господарювання роздрібної торгівлі підакцизних товарів</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7 200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8 416,00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116,89</w:t>
            </w:r>
          </w:p>
        </w:tc>
      </w:tr>
      <w:tr w:rsidR="00964B2A" w:rsidRPr="00964B2A" w:rsidTr="00381D66">
        <w:trPr>
          <w:gridAfter w:val="1"/>
          <w:wAfter w:w="892" w:type="dxa"/>
          <w:trHeight w:val="168"/>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18010100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12" w:firstLine="12"/>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Податок на майно, відмінне від земельної ділянки, сплачений юридичними особами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2 700  </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3 088,20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114,38</w:t>
            </w:r>
          </w:p>
        </w:tc>
      </w:tr>
      <w:tr w:rsidR="00964B2A" w:rsidRPr="00964B2A" w:rsidTr="00381D66">
        <w:trPr>
          <w:gridAfter w:val="1"/>
          <w:wAfter w:w="892" w:type="dxa"/>
          <w:trHeight w:val="45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18010200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12" w:firstLine="12"/>
              <w:rPr>
                <w:rFonts w:ascii="Times New Roman" w:hAnsi="Times New Roman" w:cs="Times New Roman"/>
                <w:color w:val="000000"/>
                <w:sz w:val="20"/>
                <w:szCs w:val="20"/>
              </w:rPr>
            </w:pPr>
            <w:r w:rsidRPr="00964B2A">
              <w:rPr>
                <w:rFonts w:ascii="Times New Roman" w:hAnsi="Times New Roman" w:cs="Times New Roman"/>
                <w:color w:val="000000"/>
                <w:sz w:val="20"/>
                <w:szCs w:val="20"/>
              </w:rPr>
              <w:t>Податок на майно, відмінне від земельної ділянки, сплачений фізичними особами</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5 920,06</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r>
      <w:tr w:rsidR="00964B2A" w:rsidRPr="00964B2A" w:rsidTr="00381D66">
        <w:trPr>
          <w:gridAfter w:val="1"/>
          <w:wAfter w:w="892" w:type="dxa"/>
          <w:trHeight w:val="241"/>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18010300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12" w:firstLine="12"/>
              <w:rPr>
                <w:rFonts w:ascii="Times New Roman" w:hAnsi="Times New Roman" w:cs="Times New Roman"/>
                <w:color w:val="000000"/>
                <w:sz w:val="20"/>
                <w:szCs w:val="20"/>
              </w:rPr>
            </w:pPr>
            <w:r w:rsidRPr="00964B2A">
              <w:rPr>
                <w:rFonts w:ascii="Times New Roman" w:hAnsi="Times New Roman" w:cs="Times New Roman"/>
                <w:color w:val="000000"/>
                <w:sz w:val="20"/>
                <w:szCs w:val="20"/>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649,00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r>
      <w:tr w:rsidR="00964B2A" w:rsidRPr="00964B2A" w:rsidTr="00381D66">
        <w:trPr>
          <w:gridAfter w:val="1"/>
          <w:wAfter w:w="892" w:type="dxa"/>
          <w:trHeight w:val="168"/>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18010400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12" w:firstLine="12"/>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 2 200  </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1 846,23</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83,92</w:t>
            </w:r>
          </w:p>
        </w:tc>
      </w:tr>
      <w:tr w:rsidR="00964B2A" w:rsidRPr="00964B2A" w:rsidTr="00381D66">
        <w:trPr>
          <w:gridAfter w:val="1"/>
          <w:wAfter w:w="892" w:type="dxa"/>
          <w:trHeight w:val="288"/>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18010500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Земельний податок з юридичних осіб</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49 000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62 646,18</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127,85</w:t>
            </w:r>
          </w:p>
        </w:tc>
      </w:tr>
      <w:tr w:rsidR="00964B2A" w:rsidRPr="00964B2A" w:rsidTr="00381D66">
        <w:trPr>
          <w:gridAfter w:val="1"/>
          <w:wAfter w:w="892" w:type="dxa"/>
          <w:trHeight w:val="24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18010600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Орендна плата з юридичних осіб</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225 000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242 630,68</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107,84</w:t>
            </w:r>
          </w:p>
        </w:tc>
      </w:tr>
      <w:tr w:rsidR="00964B2A" w:rsidRPr="00964B2A" w:rsidTr="00381D66">
        <w:trPr>
          <w:gridAfter w:val="1"/>
          <w:wAfter w:w="892" w:type="dxa"/>
          <w:trHeight w:val="22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18010700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Земельний податок з фізичних осіб</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16 300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18 166,76</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111,45</w:t>
            </w:r>
          </w:p>
        </w:tc>
      </w:tr>
      <w:tr w:rsidR="00964B2A" w:rsidRPr="00964B2A" w:rsidTr="00381D66">
        <w:trPr>
          <w:gridAfter w:val="1"/>
          <w:wAfter w:w="892" w:type="dxa"/>
          <w:trHeight w:val="9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18010900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Орендна плата з фізичних осіб</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r>
      <w:tr w:rsidR="00964B2A" w:rsidRPr="00964B2A" w:rsidTr="00381D66">
        <w:trPr>
          <w:gridAfter w:val="1"/>
          <w:wAfter w:w="892" w:type="dxa"/>
          <w:trHeight w:val="12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18050400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Єдиний податок з фізичних осіб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10 000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17 890,05</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178,90</w:t>
            </w:r>
          </w:p>
        </w:tc>
      </w:tr>
      <w:tr w:rsidR="00964B2A" w:rsidRPr="00964B2A" w:rsidTr="00381D66">
        <w:trPr>
          <w:gridAfter w:val="1"/>
          <w:wAfter w:w="892" w:type="dxa"/>
          <w:trHeight w:val="78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18050500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Єдиний податок з сільськогосподарських товаровиробників, у якихяких частка сільського господарського товаровиробництва за попередній податковий (звітний) рік дорівнює або не перевищує 75     75 відсотків </w:t>
            </w:r>
          </w:p>
        </w:tc>
        <w:tc>
          <w:tcPr>
            <w:tcW w:w="1240" w:type="dxa"/>
            <w:tcBorders>
              <w:top w:val="single" w:sz="6"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73 000  </w:t>
            </w:r>
          </w:p>
        </w:tc>
        <w:tc>
          <w:tcPr>
            <w:tcW w:w="1559" w:type="dxa"/>
            <w:tcBorders>
              <w:top w:val="single" w:sz="6"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133 370,88</w:t>
            </w:r>
          </w:p>
        </w:tc>
        <w:tc>
          <w:tcPr>
            <w:tcW w:w="851" w:type="dxa"/>
            <w:tcBorders>
              <w:top w:val="single" w:sz="6"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182,7</w:t>
            </w:r>
          </w:p>
        </w:tc>
      </w:tr>
      <w:tr w:rsidR="00964B2A" w:rsidRPr="00964B2A" w:rsidTr="00381D66">
        <w:trPr>
          <w:gridAfter w:val="1"/>
          <w:wAfter w:w="892" w:type="dxa"/>
          <w:trHeight w:val="24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r w:rsidRPr="00964B2A">
              <w:rPr>
                <w:rFonts w:ascii="Times New Roman" w:hAnsi="Times New Roman" w:cs="Times New Roman"/>
                <w:b/>
                <w:color w:val="000000"/>
                <w:sz w:val="20"/>
                <w:szCs w:val="20"/>
              </w:rPr>
              <w:t>20000000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r w:rsidRPr="00964B2A">
              <w:rPr>
                <w:rFonts w:ascii="Times New Roman" w:hAnsi="Times New Roman" w:cs="Times New Roman"/>
                <w:b/>
                <w:color w:val="000000"/>
                <w:sz w:val="20"/>
                <w:szCs w:val="20"/>
              </w:rPr>
              <w:t xml:space="preserve">Неподаткові надходження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r w:rsidRPr="00964B2A">
              <w:rPr>
                <w:rFonts w:ascii="Times New Roman" w:hAnsi="Times New Roman" w:cs="Times New Roman"/>
                <w:b/>
                <w:color w:val="000000"/>
                <w:sz w:val="20"/>
                <w:szCs w:val="20"/>
              </w:rPr>
              <w:t>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sz w:val="20"/>
                <w:szCs w:val="20"/>
              </w:rPr>
            </w:pPr>
            <w:r w:rsidRPr="00964B2A">
              <w:rPr>
                <w:rFonts w:ascii="Times New Roman" w:hAnsi="Times New Roman" w:cs="Times New Roman"/>
                <w:b/>
                <w:bCs/>
                <w:color w:val="000000"/>
                <w:sz w:val="20"/>
                <w:szCs w:val="20"/>
              </w:rPr>
              <w:t>320,28</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sz w:val="20"/>
                <w:szCs w:val="20"/>
              </w:rPr>
            </w:pPr>
            <w:r w:rsidRPr="00964B2A">
              <w:rPr>
                <w:rFonts w:ascii="Times New Roman" w:hAnsi="Times New Roman" w:cs="Times New Roman"/>
                <w:b/>
                <w:bCs/>
                <w:color w:val="000000"/>
                <w:sz w:val="20"/>
                <w:szCs w:val="20"/>
              </w:rPr>
              <w:t>0</w:t>
            </w:r>
          </w:p>
        </w:tc>
      </w:tr>
      <w:tr w:rsidR="00964B2A" w:rsidRPr="00964B2A" w:rsidTr="00381D66">
        <w:trPr>
          <w:gridAfter w:val="1"/>
          <w:wAfter w:w="892" w:type="dxa"/>
          <w:trHeight w:val="193"/>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22012500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Плата за надання  інших адміністративних послуг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274,04</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0</w:t>
            </w:r>
          </w:p>
        </w:tc>
      </w:tr>
      <w:tr w:rsidR="00964B2A" w:rsidRPr="00964B2A" w:rsidTr="00381D66">
        <w:trPr>
          <w:gridAfter w:val="1"/>
          <w:wAfter w:w="892" w:type="dxa"/>
          <w:trHeight w:val="85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22090100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9"/>
              <w:rPr>
                <w:rFonts w:ascii="Times New Roman" w:hAnsi="Times New Roman" w:cs="Times New Roman"/>
                <w:color w:val="000000"/>
                <w:sz w:val="20"/>
                <w:szCs w:val="20"/>
              </w:rPr>
            </w:pPr>
            <w:r w:rsidRPr="00964B2A">
              <w:rPr>
                <w:rFonts w:ascii="Times New Roman" w:hAnsi="Times New Roman" w:cs="Times New Roman"/>
                <w:color w:val="000000"/>
                <w:sz w:val="20"/>
                <w:szCs w:val="20"/>
              </w:rPr>
              <w:t>Державне мито, що сплачується за місцем розгляду та оформленням документів, у тому числі за оформлення документів на спадщину і дарування</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12,24</w:t>
            </w:r>
          </w:p>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231"/>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22090400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9" w:firstLine="49"/>
              <w:rPr>
                <w:rFonts w:ascii="Times New Roman" w:hAnsi="Times New Roman" w:cs="Times New Roman"/>
                <w:color w:val="000000"/>
                <w:sz w:val="20"/>
                <w:szCs w:val="20"/>
              </w:rPr>
            </w:pPr>
            <w:r w:rsidRPr="00964B2A">
              <w:rPr>
                <w:rFonts w:ascii="Times New Roman" w:hAnsi="Times New Roman" w:cs="Times New Roman"/>
                <w:color w:val="000000"/>
                <w:sz w:val="20"/>
                <w:szCs w:val="20"/>
              </w:rPr>
              <w:t>Державне мито, що сплачується за місцем розгляду та оформленням закордонних паспортів (посвідок) та паспортів громадян України</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34,00</w:t>
            </w:r>
          </w:p>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37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
                <w:color w:val="000000"/>
                <w:sz w:val="20"/>
                <w:szCs w:val="20"/>
              </w:rPr>
            </w:pPr>
            <w:r w:rsidRPr="00964B2A">
              <w:rPr>
                <w:rFonts w:ascii="Times New Roman" w:hAnsi="Times New Roman" w:cs="Times New Roman"/>
                <w:b/>
                <w:color w:val="000000"/>
                <w:sz w:val="20"/>
                <w:szCs w:val="20"/>
              </w:rPr>
              <w:t>Всього без урахування трансфертів</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sz w:val="20"/>
                <w:szCs w:val="20"/>
              </w:rPr>
            </w:pPr>
            <w:r w:rsidRPr="00964B2A">
              <w:rPr>
                <w:rFonts w:ascii="Times New Roman" w:hAnsi="Times New Roman" w:cs="Times New Roman"/>
                <w:b/>
                <w:bCs/>
                <w:color w:val="000000"/>
                <w:sz w:val="20"/>
                <w:szCs w:val="20"/>
              </w:rPr>
              <w:t>420 000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sz w:val="20"/>
                <w:szCs w:val="20"/>
              </w:rPr>
            </w:pPr>
            <w:r w:rsidRPr="00964B2A">
              <w:rPr>
                <w:rFonts w:ascii="Times New Roman" w:hAnsi="Times New Roman" w:cs="Times New Roman"/>
                <w:b/>
                <w:bCs/>
                <w:color w:val="000000"/>
                <w:sz w:val="20"/>
                <w:szCs w:val="20"/>
              </w:rPr>
              <w:t>527 362,87</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b/>
                <w:bCs/>
                <w:color w:val="000000"/>
                <w:sz w:val="20"/>
                <w:szCs w:val="20"/>
              </w:rPr>
            </w:pPr>
            <w:r w:rsidRPr="00964B2A">
              <w:rPr>
                <w:rFonts w:ascii="Times New Roman" w:hAnsi="Times New Roman" w:cs="Times New Roman"/>
                <w:b/>
                <w:bCs/>
                <w:color w:val="000000"/>
                <w:sz w:val="20"/>
                <w:szCs w:val="20"/>
              </w:rPr>
              <w:t>125,56</w:t>
            </w:r>
          </w:p>
        </w:tc>
      </w:tr>
      <w:tr w:rsidR="00964B2A" w:rsidRPr="00964B2A" w:rsidTr="00381D66">
        <w:trPr>
          <w:trHeight w:val="19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41035003</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Інші субвенції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11 400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11  400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20"/>
                <w:szCs w:val="20"/>
              </w:rPr>
            </w:pPr>
            <w:r w:rsidRPr="00964B2A">
              <w:rPr>
                <w:rFonts w:ascii="Times New Roman" w:hAnsi="Times New Roman" w:cs="Times New Roman"/>
                <w:color w:val="000000"/>
                <w:sz w:val="20"/>
                <w:szCs w:val="20"/>
              </w:rPr>
              <w:t>100</w:t>
            </w:r>
          </w:p>
        </w:tc>
        <w:tc>
          <w:tcPr>
            <w:tcW w:w="892" w:type="dxa"/>
          </w:tcPr>
          <w:p w:rsidR="00964B2A" w:rsidRPr="00964B2A" w:rsidRDefault="00964B2A" w:rsidP="00964B2A">
            <w:pPr>
              <w:autoSpaceDE w:val="0"/>
              <w:autoSpaceDN w:val="0"/>
              <w:adjustRightInd w:val="0"/>
              <w:spacing w:after="0"/>
              <w:ind w:left="-426" w:firstLine="426"/>
              <w:rPr>
                <w:rFonts w:ascii="Times New Roman" w:hAnsi="Times New Roman" w:cs="Times New Roman"/>
                <w:color w:val="000000"/>
                <w:sz w:val="18"/>
                <w:szCs w:val="18"/>
              </w:rPr>
            </w:pPr>
          </w:p>
        </w:tc>
      </w:tr>
      <w:tr w:rsidR="00964B2A" w:rsidRPr="00964B2A" w:rsidTr="00381D66">
        <w:trPr>
          <w:gridAfter w:val="1"/>
          <w:wAfter w:w="892" w:type="dxa"/>
          <w:trHeight w:val="25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
                <w:bCs/>
                <w:color w:val="000000"/>
              </w:rPr>
            </w:pPr>
            <w:r w:rsidRPr="00964B2A">
              <w:rPr>
                <w:rFonts w:ascii="Times New Roman" w:hAnsi="Times New Roman" w:cs="Times New Roman"/>
                <w:b/>
                <w:bCs/>
                <w:color w:val="000000"/>
              </w:rPr>
              <w:t xml:space="preserve">Всього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ind w:right="-46"/>
              <w:rPr>
                <w:rFonts w:ascii="Times New Roman" w:hAnsi="Times New Roman" w:cs="Times New Roman"/>
                <w:b/>
                <w:bCs/>
                <w:color w:val="000000"/>
              </w:rPr>
            </w:pPr>
            <w:r w:rsidRPr="00964B2A">
              <w:rPr>
                <w:rFonts w:ascii="Times New Roman" w:hAnsi="Times New Roman" w:cs="Times New Roman"/>
                <w:b/>
                <w:bCs/>
                <w:color w:val="000000"/>
              </w:rPr>
              <w:t>429 500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bCs/>
                <w:color w:val="000000"/>
              </w:rPr>
            </w:pPr>
            <w:r w:rsidRPr="00964B2A">
              <w:rPr>
                <w:rFonts w:ascii="Times New Roman" w:hAnsi="Times New Roman" w:cs="Times New Roman"/>
                <w:b/>
                <w:bCs/>
                <w:color w:val="000000"/>
              </w:rPr>
              <w:t>538 762,87</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b/>
                <w:bCs/>
                <w:color w:val="000000"/>
              </w:rPr>
            </w:pPr>
            <w:r w:rsidRPr="00964B2A">
              <w:rPr>
                <w:rFonts w:ascii="Times New Roman" w:hAnsi="Times New Roman" w:cs="Times New Roman"/>
                <w:b/>
                <w:bCs/>
                <w:color w:val="000000"/>
              </w:rPr>
              <w:t>125,44</w:t>
            </w:r>
          </w:p>
        </w:tc>
      </w:tr>
      <w:tr w:rsidR="00964B2A" w:rsidRPr="00964B2A" w:rsidTr="00381D66">
        <w:trPr>
          <w:gridAfter w:val="1"/>
          <w:wAfter w:w="892" w:type="dxa"/>
          <w:trHeight w:val="21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
                <w:bCs/>
                <w:color w:val="000000"/>
              </w:rPr>
            </w:pPr>
            <w:r w:rsidRPr="00964B2A">
              <w:rPr>
                <w:rFonts w:ascii="Times New Roman" w:hAnsi="Times New Roman" w:cs="Times New Roman"/>
                <w:b/>
                <w:bCs/>
                <w:color w:val="000000"/>
                <w:sz w:val="20"/>
                <w:szCs w:val="20"/>
              </w:rPr>
              <w:t xml:space="preserve"> </w:t>
            </w:r>
            <w:r w:rsidRPr="00964B2A">
              <w:rPr>
                <w:rFonts w:ascii="Times New Roman" w:hAnsi="Times New Roman" w:cs="Times New Roman"/>
                <w:b/>
                <w:bCs/>
                <w:color w:val="000000"/>
              </w:rPr>
              <w:t xml:space="preserve">Доходи  спеціального  фонду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p>
        </w:tc>
      </w:tr>
      <w:tr w:rsidR="00964B2A" w:rsidRPr="00964B2A" w:rsidTr="00381D66">
        <w:trPr>
          <w:gridAfter w:val="1"/>
          <w:wAfter w:w="892" w:type="dxa"/>
          <w:trHeight w:val="27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24062100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Грошові стягнення за школу заподіяну порушенням законодавства про охорону навколишнього природного середовища внаслідок господарської та іншої діяльності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540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915,42</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169,52</w:t>
            </w:r>
          </w:p>
        </w:tc>
      </w:tr>
      <w:tr w:rsidR="00964B2A" w:rsidRPr="00964B2A" w:rsidTr="00381D66">
        <w:trPr>
          <w:gridAfter w:val="1"/>
          <w:wAfter w:w="892" w:type="dxa"/>
          <w:trHeight w:val="17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19010101</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Надходження  від викидів забруднюючих речовин  в </w:t>
            </w:r>
            <w:r w:rsidRPr="00964B2A">
              <w:rPr>
                <w:rFonts w:ascii="Times New Roman" w:hAnsi="Times New Roman" w:cs="Times New Roman"/>
                <w:bCs/>
                <w:color w:val="000000"/>
                <w:sz w:val="20"/>
                <w:szCs w:val="20"/>
              </w:rPr>
              <w:lastRenderedPageBreak/>
              <w:t xml:space="preserve">атмосфері повітря стаціонарними джерелами забруднення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lastRenderedPageBreak/>
              <w:t>7</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6,78</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96,86</w:t>
            </w:r>
          </w:p>
        </w:tc>
      </w:tr>
      <w:tr w:rsidR="00964B2A" w:rsidRPr="00964B2A" w:rsidTr="00381D66">
        <w:trPr>
          <w:gridAfter w:val="1"/>
          <w:wAfter w:w="892" w:type="dxa"/>
          <w:trHeight w:val="28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lastRenderedPageBreak/>
              <w:t>25010000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Оплата за послуги, що надаються бюджетними установами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0 </w:t>
            </w:r>
          </w:p>
        </w:tc>
      </w:tr>
      <w:tr w:rsidR="00964B2A" w:rsidRPr="00964B2A" w:rsidTr="00381D66">
        <w:trPr>
          <w:gridAfter w:val="1"/>
          <w:wAfter w:w="892" w:type="dxa"/>
          <w:trHeight w:val="72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25020200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відчудження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70480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80510,29</w:t>
            </w:r>
          </w:p>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114,23</w:t>
            </w:r>
          </w:p>
        </w:tc>
      </w:tr>
      <w:tr w:rsidR="00964B2A" w:rsidRPr="00964B2A" w:rsidTr="00381D66">
        <w:trPr>
          <w:gridAfter w:val="1"/>
          <w:wAfter w:w="892" w:type="dxa"/>
          <w:trHeight w:val="19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
                <w:bCs/>
                <w:color w:val="000000"/>
              </w:rPr>
            </w:pPr>
            <w:r w:rsidRPr="00964B2A">
              <w:rPr>
                <w:rFonts w:ascii="Times New Roman" w:hAnsi="Times New Roman" w:cs="Times New Roman"/>
                <w:b/>
                <w:bCs/>
                <w:color w:val="000000"/>
              </w:rPr>
              <w:t xml:space="preserve">Всього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71027</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82432,49</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114,65</w:t>
            </w:r>
          </w:p>
        </w:tc>
      </w:tr>
      <w:tr w:rsidR="00964B2A" w:rsidRPr="00964B2A" w:rsidTr="00381D66">
        <w:trPr>
          <w:gridAfter w:val="1"/>
          <w:wAfter w:w="892" w:type="dxa"/>
          <w:trHeight w:val="34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rPr>
            </w:pPr>
            <w:r w:rsidRPr="00964B2A">
              <w:rPr>
                <w:rFonts w:ascii="Times New Roman" w:hAnsi="Times New Roman" w:cs="Times New Roman"/>
                <w:b/>
                <w:bCs/>
                <w:color w:val="000000"/>
              </w:rPr>
              <w:t xml:space="preserve">              Видатки  загального  фонду</w:t>
            </w:r>
            <w:r w:rsidRPr="00964B2A">
              <w:rPr>
                <w:rFonts w:ascii="Times New Roman" w:hAnsi="Times New Roman" w:cs="Times New Roman"/>
                <w:bCs/>
                <w:color w:val="000000"/>
              </w:rPr>
              <w:t xml:space="preserve">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r>
      <w:tr w:rsidR="00964B2A" w:rsidRPr="00964B2A" w:rsidTr="00381D66">
        <w:trPr>
          <w:gridAfter w:val="1"/>
          <w:wAfter w:w="892" w:type="dxa"/>
          <w:trHeight w:val="15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0100170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Організаційне, інформаційно-аналітичне та матеріально-технічне забезпечення діяльності обласної ради, районної ради, районної у місті ради(у разі її створення), міської, селищної, сільської ради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377 400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248 897,17</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65,95</w:t>
            </w:r>
          </w:p>
        </w:tc>
      </w:tr>
      <w:tr w:rsidR="00964B2A" w:rsidRPr="00964B2A" w:rsidTr="00381D66">
        <w:trPr>
          <w:gridAfter w:val="1"/>
          <w:wAfter w:w="892" w:type="dxa"/>
          <w:trHeight w:val="21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0103400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Інші видатки на соціальний захист  населення</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28 000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6 000,00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21,43</w:t>
            </w:r>
          </w:p>
        </w:tc>
      </w:tr>
      <w:tr w:rsidR="00964B2A" w:rsidRPr="00964B2A" w:rsidTr="00381D66">
        <w:trPr>
          <w:gridAfter w:val="1"/>
          <w:wAfter w:w="892" w:type="dxa"/>
          <w:trHeight w:val="14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 xml:space="preserve">0104060 </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Бібліотеки</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85 902</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28 649,33</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33,35</w:t>
            </w:r>
          </w:p>
        </w:tc>
      </w:tr>
      <w:tr w:rsidR="00964B2A" w:rsidRPr="00964B2A" w:rsidTr="00381D66">
        <w:trPr>
          <w:gridAfter w:val="1"/>
          <w:wAfter w:w="892" w:type="dxa"/>
          <w:trHeight w:val="30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0106060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Благоустрій міст, сіл. селищ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117 600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63 662,72</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54,13</w:t>
            </w:r>
          </w:p>
        </w:tc>
      </w:tr>
      <w:tr w:rsidR="00964B2A" w:rsidRPr="00964B2A" w:rsidTr="00381D66">
        <w:trPr>
          <w:gridAfter w:val="1"/>
          <w:wAfter w:w="892" w:type="dxa"/>
          <w:trHeight w:val="16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0106130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Забезпечення функціонування комбінатів комунальних підприємств, районних, виробничих обєднань та інших підприємств, установ та організацій житлово-комунального господарства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700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518,68</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74,10</w:t>
            </w:r>
          </w:p>
        </w:tc>
      </w:tr>
      <w:tr w:rsidR="00964B2A" w:rsidRPr="00964B2A" w:rsidTr="00381D66">
        <w:trPr>
          <w:gridAfter w:val="1"/>
          <w:wAfter w:w="892" w:type="dxa"/>
          <w:trHeight w:val="28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0106650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Утримання та розвиток інфраструктури доріг</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429 000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13 071,36</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3,05</w:t>
            </w:r>
          </w:p>
        </w:tc>
      </w:tr>
      <w:tr w:rsidR="00964B2A" w:rsidRPr="00964B2A" w:rsidTr="00381D66">
        <w:trPr>
          <w:gridAfter w:val="1"/>
          <w:wAfter w:w="892" w:type="dxa"/>
          <w:trHeight w:val="15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0107420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Програма стабілізації та соціально-економічного розвитку територій</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74 200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43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0107810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Видатки на запобігання та ліквідацію надзвичайних ситуацій та наслідків стихійного лиха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20000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18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0108290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Субвенція на утримання об’єктів спільного користування  чи ліквідацію негативних наслідків діяльності об’єктів спільного користування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w:t>
            </w:r>
          </w:p>
        </w:tc>
      </w:tr>
      <w:tr w:rsidR="00964B2A" w:rsidRPr="00964B2A" w:rsidTr="00381D66">
        <w:trPr>
          <w:gridAfter w:val="1"/>
          <w:wAfter w:w="892" w:type="dxa"/>
          <w:trHeight w:val="154"/>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0108600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Інша видатки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22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0108800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Інші субвенції</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192057</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192057</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w:t>
            </w:r>
          </w:p>
        </w:tc>
      </w:tr>
      <w:tr w:rsidR="00964B2A" w:rsidRPr="00964B2A" w:rsidTr="00381D66">
        <w:trPr>
          <w:gridAfter w:val="1"/>
          <w:wAfter w:w="892" w:type="dxa"/>
          <w:trHeight w:val="28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
                <w:bCs/>
                <w:color w:val="000000"/>
              </w:rPr>
            </w:pPr>
            <w:r w:rsidRPr="00964B2A">
              <w:rPr>
                <w:rFonts w:ascii="Times New Roman" w:hAnsi="Times New Roman" w:cs="Times New Roman"/>
                <w:b/>
                <w:bCs/>
                <w:color w:val="000000"/>
              </w:rPr>
              <w:t xml:space="preserve">            Разом по загального фонду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1 325 859</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553 856,26</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41,77</w:t>
            </w:r>
          </w:p>
        </w:tc>
      </w:tr>
      <w:tr w:rsidR="00964B2A" w:rsidRPr="00964B2A" w:rsidTr="00381D66">
        <w:trPr>
          <w:gridAfter w:val="1"/>
          <w:wAfter w:w="892" w:type="dxa"/>
          <w:trHeight w:val="22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ind w:firstLine="708"/>
              <w:rPr>
                <w:rFonts w:ascii="Times New Roman" w:hAnsi="Times New Roman" w:cs="Times New Roman"/>
                <w:b/>
                <w:bCs/>
                <w:color w:val="000000"/>
              </w:rPr>
            </w:pPr>
            <w:r w:rsidRPr="00964B2A">
              <w:rPr>
                <w:rFonts w:ascii="Times New Roman" w:hAnsi="Times New Roman" w:cs="Times New Roman"/>
                <w:b/>
                <w:bCs/>
                <w:color w:val="000000"/>
              </w:rPr>
              <w:t xml:space="preserve">Видатки спеціального  фонду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b/>
                <w:color w:val="000000"/>
                <w:sz w:val="20"/>
                <w:szCs w:val="20"/>
              </w:rPr>
            </w:pPr>
          </w:p>
        </w:tc>
      </w:tr>
      <w:tr w:rsidR="00964B2A" w:rsidRPr="00964B2A" w:rsidTr="00381D66">
        <w:trPr>
          <w:gridAfter w:val="1"/>
          <w:wAfter w:w="892" w:type="dxa"/>
          <w:trHeight w:val="22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0106052</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Забезпечення функціонування водопровідно-каналізаційного господарства</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1 000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45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0104030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Філармонії, музичні колективи і ансамблі та інші мистецькі заклади та заходи</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6500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4491,00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69,09</w:t>
            </w:r>
          </w:p>
        </w:tc>
      </w:tr>
      <w:tr w:rsidR="00964B2A" w:rsidRPr="00964B2A" w:rsidTr="00381D66">
        <w:trPr>
          <w:gridAfter w:val="1"/>
          <w:wAfter w:w="892" w:type="dxa"/>
          <w:trHeight w:val="20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0104060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Бібліотеки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19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0106060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Благоустрій міст, сіл, селищ</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63980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62215,68</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97,24</w:t>
            </w:r>
          </w:p>
        </w:tc>
      </w:tr>
      <w:tr w:rsidR="00964B2A" w:rsidRPr="00964B2A" w:rsidTr="00381D66">
        <w:trPr>
          <w:gridAfter w:val="1"/>
          <w:wAfter w:w="892" w:type="dxa"/>
          <w:trHeight w:val="172"/>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0100170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Організаційне, інформаційно-аналітичне та матеріально-технічне забезпечення діяльності обласної ради, районної ради, районної у місті ради(у разі її створення), міської, селищної, сільської ради</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w:t>
            </w:r>
          </w:p>
        </w:tc>
      </w:tr>
      <w:tr w:rsidR="00964B2A" w:rsidRPr="00964B2A" w:rsidTr="00381D66">
        <w:trPr>
          <w:gridAfter w:val="1"/>
          <w:wAfter w:w="892" w:type="dxa"/>
          <w:trHeight w:val="25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0108800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 xml:space="preserve">Інші субвенції </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67900</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67900</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w:t>
            </w:r>
          </w:p>
        </w:tc>
      </w:tr>
      <w:tr w:rsidR="00964B2A" w:rsidRPr="00964B2A" w:rsidTr="00381D66">
        <w:trPr>
          <w:gridAfter w:val="1"/>
          <w:wAfter w:w="892" w:type="dxa"/>
          <w:trHeight w:val="255"/>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0109140</w:t>
            </w: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Cs/>
                <w:color w:val="000000"/>
                <w:sz w:val="20"/>
                <w:szCs w:val="20"/>
              </w:rPr>
            </w:pPr>
            <w:r w:rsidRPr="00964B2A">
              <w:rPr>
                <w:rFonts w:ascii="Times New Roman" w:hAnsi="Times New Roman" w:cs="Times New Roman"/>
                <w:bCs/>
                <w:color w:val="000000"/>
                <w:sz w:val="20"/>
                <w:szCs w:val="20"/>
              </w:rPr>
              <w:t>Інші діяльність у сфері охорони навколишнього природного середовища</w:t>
            </w:r>
          </w:p>
        </w:tc>
        <w:tc>
          <w:tcPr>
            <w:tcW w:w="1240"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1746</w:t>
            </w:r>
          </w:p>
        </w:tc>
        <w:tc>
          <w:tcPr>
            <w:tcW w:w="1559" w:type="dxa"/>
            <w:tcBorders>
              <w:top w:val="single" w:sz="4" w:space="0" w:color="auto"/>
              <w:left w:val="single" w:sz="4" w:space="0" w:color="auto"/>
              <w:bottom w:val="single" w:sz="4"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1746</w:t>
            </w:r>
          </w:p>
        </w:tc>
        <w:tc>
          <w:tcPr>
            <w:tcW w:w="851" w:type="dxa"/>
            <w:tcBorders>
              <w:top w:val="single" w:sz="4" w:space="0" w:color="auto"/>
              <w:left w:val="single" w:sz="6" w:space="0" w:color="auto"/>
              <w:bottom w:val="single" w:sz="4"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r w:rsidRPr="00964B2A">
              <w:rPr>
                <w:rFonts w:ascii="Times New Roman" w:hAnsi="Times New Roman" w:cs="Times New Roman"/>
                <w:color w:val="000000"/>
                <w:sz w:val="20"/>
                <w:szCs w:val="20"/>
              </w:rPr>
              <w:t>100</w:t>
            </w:r>
          </w:p>
        </w:tc>
      </w:tr>
      <w:tr w:rsidR="00964B2A" w:rsidRPr="00964B2A" w:rsidTr="00381D66">
        <w:trPr>
          <w:gridAfter w:val="1"/>
          <w:wAfter w:w="892" w:type="dxa"/>
          <w:trHeight w:val="330"/>
        </w:trPr>
        <w:tc>
          <w:tcPr>
            <w:tcW w:w="900" w:type="dxa"/>
            <w:tcBorders>
              <w:top w:val="single" w:sz="4" w:space="0" w:color="auto"/>
              <w:left w:val="single" w:sz="4" w:space="0" w:color="auto"/>
              <w:bottom w:val="single" w:sz="4" w:space="0" w:color="auto"/>
              <w:right w:val="nil"/>
            </w:tcBorders>
          </w:tcPr>
          <w:p w:rsidR="00964B2A" w:rsidRPr="00964B2A" w:rsidRDefault="00964B2A" w:rsidP="00964B2A">
            <w:pPr>
              <w:autoSpaceDE w:val="0"/>
              <w:autoSpaceDN w:val="0"/>
              <w:adjustRightInd w:val="0"/>
              <w:spacing w:after="0"/>
              <w:rPr>
                <w:rFonts w:ascii="Times New Roman" w:hAnsi="Times New Roman" w:cs="Times New Roman"/>
                <w:color w:val="000000"/>
                <w:sz w:val="20"/>
                <w:szCs w:val="20"/>
              </w:rPr>
            </w:pPr>
          </w:p>
        </w:tc>
        <w:tc>
          <w:tcPr>
            <w:tcW w:w="5403" w:type="dxa"/>
            <w:tcBorders>
              <w:top w:val="single" w:sz="4" w:space="0" w:color="auto"/>
              <w:left w:val="single" w:sz="6" w:space="0" w:color="auto"/>
              <w:bottom w:val="single" w:sz="4" w:space="0" w:color="auto"/>
              <w:right w:val="single" w:sz="4" w:space="0" w:color="auto"/>
            </w:tcBorders>
          </w:tcPr>
          <w:p w:rsidR="00964B2A" w:rsidRPr="00964B2A" w:rsidRDefault="00964B2A" w:rsidP="00964B2A">
            <w:pPr>
              <w:spacing w:after="0"/>
              <w:rPr>
                <w:rFonts w:ascii="Times New Roman" w:hAnsi="Times New Roman" w:cs="Times New Roman"/>
                <w:b/>
                <w:bCs/>
                <w:color w:val="000000"/>
              </w:rPr>
            </w:pPr>
            <w:r w:rsidRPr="00964B2A">
              <w:rPr>
                <w:rFonts w:ascii="Times New Roman" w:hAnsi="Times New Roman" w:cs="Times New Roman"/>
                <w:b/>
                <w:bCs/>
                <w:color w:val="000000"/>
              </w:rPr>
              <w:t xml:space="preserve">          Разом по спеціальному фонду </w:t>
            </w:r>
          </w:p>
        </w:tc>
        <w:tc>
          <w:tcPr>
            <w:tcW w:w="1240" w:type="dxa"/>
            <w:tcBorders>
              <w:top w:val="single" w:sz="4" w:space="0" w:color="auto"/>
              <w:left w:val="single" w:sz="4" w:space="0" w:color="auto"/>
              <w:bottom w:val="single" w:sz="6"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151126</w:t>
            </w:r>
          </w:p>
        </w:tc>
        <w:tc>
          <w:tcPr>
            <w:tcW w:w="1559" w:type="dxa"/>
            <w:tcBorders>
              <w:top w:val="single" w:sz="4" w:space="0" w:color="auto"/>
              <w:left w:val="single" w:sz="4" w:space="0" w:color="auto"/>
              <w:bottom w:val="single" w:sz="6" w:space="0" w:color="auto"/>
              <w:right w:val="single" w:sz="6" w:space="0" w:color="auto"/>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136 352,68</w:t>
            </w:r>
          </w:p>
        </w:tc>
        <w:tc>
          <w:tcPr>
            <w:tcW w:w="851" w:type="dxa"/>
            <w:tcBorders>
              <w:top w:val="single" w:sz="4" w:space="0" w:color="auto"/>
              <w:left w:val="single" w:sz="6" w:space="0" w:color="auto"/>
              <w:bottom w:val="single" w:sz="6" w:space="0" w:color="auto"/>
              <w:right w:val="single" w:sz="2" w:space="0" w:color="000000"/>
            </w:tcBorders>
          </w:tcPr>
          <w:p w:rsidR="00964B2A" w:rsidRPr="00964B2A" w:rsidRDefault="00964B2A" w:rsidP="00964B2A">
            <w:pPr>
              <w:autoSpaceDE w:val="0"/>
              <w:autoSpaceDN w:val="0"/>
              <w:adjustRightInd w:val="0"/>
              <w:spacing w:after="0"/>
              <w:rPr>
                <w:rFonts w:ascii="Times New Roman" w:hAnsi="Times New Roman" w:cs="Times New Roman"/>
                <w:b/>
                <w:color w:val="000000"/>
              </w:rPr>
            </w:pPr>
            <w:r w:rsidRPr="00964B2A">
              <w:rPr>
                <w:rFonts w:ascii="Times New Roman" w:hAnsi="Times New Roman" w:cs="Times New Roman"/>
                <w:b/>
                <w:color w:val="000000"/>
              </w:rPr>
              <w:t>90,22</w:t>
            </w:r>
          </w:p>
        </w:tc>
      </w:tr>
    </w:tbl>
    <w:p w:rsidR="00050296" w:rsidRDefault="00050296" w:rsidP="00964B2A">
      <w:pPr>
        <w:tabs>
          <w:tab w:val="left" w:pos="2385"/>
        </w:tabs>
        <w:spacing w:after="0"/>
        <w:rPr>
          <w:rFonts w:ascii="Times New Roman" w:hAnsi="Times New Roman" w:cs="Times New Roman"/>
          <w:sz w:val="32"/>
          <w:szCs w:val="32"/>
          <w:lang w:val="uk-UA"/>
        </w:rPr>
      </w:pPr>
    </w:p>
    <w:p w:rsidR="00964B2A" w:rsidRPr="00964B2A" w:rsidRDefault="00964B2A" w:rsidP="00964B2A">
      <w:pPr>
        <w:tabs>
          <w:tab w:val="left" w:pos="2385"/>
        </w:tabs>
        <w:spacing w:after="0"/>
        <w:rPr>
          <w:rFonts w:ascii="Times New Roman" w:hAnsi="Times New Roman" w:cs="Times New Roman"/>
          <w:sz w:val="32"/>
          <w:szCs w:val="32"/>
        </w:rPr>
      </w:pPr>
      <w:r w:rsidRPr="00964B2A">
        <w:rPr>
          <w:rFonts w:ascii="Times New Roman" w:hAnsi="Times New Roman" w:cs="Times New Roman"/>
          <w:sz w:val="32"/>
          <w:szCs w:val="32"/>
        </w:rPr>
        <w:tab/>
      </w:r>
    </w:p>
    <w:p w:rsidR="00964B2A" w:rsidRPr="00964B2A" w:rsidRDefault="00964B2A" w:rsidP="00964B2A">
      <w:pPr>
        <w:tabs>
          <w:tab w:val="left" w:pos="1875"/>
        </w:tabs>
        <w:spacing w:after="0"/>
        <w:rPr>
          <w:rFonts w:ascii="Times New Roman" w:hAnsi="Times New Roman" w:cs="Times New Roman"/>
          <w:b/>
        </w:rPr>
      </w:pPr>
      <w:r w:rsidRPr="00964B2A">
        <w:rPr>
          <w:rFonts w:ascii="Times New Roman" w:hAnsi="Times New Roman" w:cs="Times New Roman"/>
          <w:b/>
        </w:rPr>
        <w:t xml:space="preserve">                     Сільський голова                                                                          К.В. Долина                         </w:t>
      </w:r>
    </w:p>
    <w:p w:rsidR="00964B2A" w:rsidRPr="00964B2A" w:rsidRDefault="00964B2A" w:rsidP="00964B2A">
      <w:pPr>
        <w:tabs>
          <w:tab w:val="left" w:pos="1320"/>
        </w:tabs>
        <w:spacing w:after="0"/>
        <w:rPr>
          <w:rFonts w:ascii="Times New Roman" w:hAnsi="Times New Roman" w:cs="Times New Roman"/>
          <w:b/>
        </w:rPr>
      </w:pPr>
      <w:r w:rsidRPr="00964B2A">
        <w:rPr>
          <w:rFonts w:ascii="Times New Roman" w:hAnsi="Times New Roman" w:cs="Times New Roman"/>
          <w:b/>
        </w:rPr>
        <w:t xml:space="preserve">                     </w:t>
      </w:r>
    </w:p>
    <w:p w:rsidR="00964B2A" w:rsidRPr="00964B2A" w:rsidRDefault="00964B2A" w:rsidP="00964B2A">
      <w:pPr>
        <w:tabs>
          <w:tab w:val="left" w:pos="1320"/>
        </w:tabs>
        <w:spacing w:after="0"/>
        <w:rPr>
          <w:rFonts w:ascii="Times New Roman" w:hAnsi="Times New Roman" w:cs="Times New Roman"/>
          <w:b/>
        </w:rPr>
      </w:pPr>
      <w:r w:rsidRPr="00964B2A">
        <w:rPr>
          <w:rFonts w:ascii="Times New Roman" w:hAnsi="Times New Roman" w:cs="Times New Roman"/>
          <w:b/>
        </w:rPr>
        <w:t xml:space="preserve">                     Бухгалтер                                                                                       С.М. Пономарьова                </w:t>
      </w:r>
    </w:p>
    <w:p w:rsidR="00964B2A" w:rsidRDefault="00964B2A" w:rsidP="00964B2A">
      <w:pPr>
        <w:rPr>
          <w:b/>
          <w:sz w:val="28"/>
          <w:lang w:val="uk-UA"/>
        </w:rPr>
      </w:pPr>
    </w:p>
    <w:p w:rsidR="00964B2A" w:rsidRDefault="00964B2A" w:rsidP="00964B2A">
      <w:pPr>
        <w:rPr>
          <w:b/>
          <w:sz w:val="28"/>
          <w:lang w:val="uk-UA"/>
        </w:rPr>
      </w:pPr>
    </w:p>
    <w:p w:rsidR="00964B2A" w:rsidRDefault="00964B2A" w:rsidP="00964B2A">
      <w:pPr>
        <w:rPr>
          <w:b/>
          <w:sz w:val="28"/>
        </w:rPr>
      </w:pPr>
      <w:r>
        <w:rPr>
          <w:noProof/>
        </w:rPr>
        <w:lastRenderedPageBreak/>
        <w:drawing>
          <wp:anchor distT="0" distB="0" distL="114300" distR="114300" simplePos="0" relativeHeight="251660288" behindDoc="0" locked="0" layoutInCell="1" allowOverlap="1">
            <wp:simplePos x="0" y="0"/>
            <wp:positionH relativeFrom="column">
              <wp:posOffset>2934970</wp:posOffset>
            </wp:positionH>
            <wp:positionV relativeFrom="paragraph">
              <wp:posOffset>9525</wp:posOffset>
            </wp:positionV>
            <wp:extent cx="431800" cy="612140"/>
            <wp:effectExtent l="19050" t="0" r="635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srcRect/>
                    <a:stretch>
                      <a:fillRect/>
                    </a:stretch>
                  </pic:blipFill>
                  <pic:spPr bwMode="auto">
                    <a:xfrm>
                      <a:off x="0" y="0"/>
                      <a:ext cx="431800" cy="612140"/>
                    </a:xfrm>
                    <a:prstGeom prst="rect">
                      <a:avLst/>
                    </a:prstGeom>
                    <a:noFill/>
                  </pic:spPr>
                </pic:pic>
              </a:graphicData>
            </a:graphic>
          </wp:anchor>
        </w:drawing>
      </w:r>
    </w:p>
    <w:p w:rsidR="00964B2A" w:rsidRPr="00090D16" w:rsidRDefault="00964B2A" w:rsidP="00964B2A">
      <w:pPr>
        <w:jc w:val="center"/>
        <w:rPr>
          <w:sz w:val="28"/>
        </w:rPr>
      </w:pPr>
    </w:p>
    <w:p w:rsidR="00964B2A" w:rsidRPr="00D219B3" w:rsidRDefault="00964B2A" w:rsidP="00964B2A">
      <w:pPr>
        <w:pStyle w:val="a3"/>
        <w:rPr>
          <w:rFonts w:ascii="Times New Roman" w:hAnsi="Times New Roman"/>
          <w:sz w:val="24"/>
          <w:szCs w:val="24"/>
        </w:rPr>
      </w:pPr>
      <w:r w:rsidRPr="00D219B3">
        <w:rPr>
          <w:rFonts w:ascii="Times New Roman" w:hAnsi="Times New Roman"/>
          <w:sz w:val="24"/>
          <w:szCs w:val="24"/>
        </w:rPr>
        <w:t xml:space="preserve">УКРАЇНА </w:t>
      </w:r>
    </w:p>
    <w:p w:rsidR="00964B2A" w:rsidRPr="00D219B3" w:rsidRDefault="00964B2A" w:rsidP="00964B2A">
      <w:pPr>
        <w:pStyle w:val="a3"/>
        <w:spacing w:before="40"/>
        <w:rPr>
          <w:rFonts w:ascii="Times New Roman" w:hAnsi="Times New Roman"/>
          <w:sz w:val="24"/>
          <w:szCs w:val="24"/>
        </w:rPr>
      </w:pPr>
      <w:r w:rsidRPr="00D219B3">
        <w:rPr>
          <w:rFonts w:ascii="Times New Roman" w:hAnsi="Times New Roman"/>
          <w:sz w:val="24"/>
          <w:szCs w:val="24"/>
        </w:rPr>
        <w:t xml:space="preserve">РУБІЖНЕНСЬКА  СІЛЬСЬКА РАДА </w:t>
      </w:r>
    </w:p>
    <w:p w:rsidR="00964B2A" w:rsidRPr="00D219B3" w:rsidRDefault="00964B2A" w:rsidP="00964B2A">
      <w:pPr>
        <w:pStyle w:val="a3"/>
        <w:spacing w:before="40"/>
        <w:rPr>
          <w:rFonts w:ascii="Times New Roman" w:hAnsi="Times New Roman"/>
          <w:sz w:val="24"/>
          <w:szCs w:val="24"/>
        </w:rPr>
      </w:pPr>
      <w:r w:rsidRPr="00D219B3">
        <w:rPr>
          <w:rFonts w:ascii="Times New Roman" w:hAnsi="Times New Roman"/>
          <w:sz w:val="24"/>
          <w:szCs w:val="24"/>
        </w:rPr>
        <w:t>ВОВЧАНСЬКОГО РАЙОНУ   ХАРКІВСЬКОЇ  ОБЛАСТІ</w:t>
      </w:r>
    </w:p>
    <w:p w:rsidR="00964B2A" w:rsidRPr="00004127" w:rsidRDefault="00964B2A" w:rsidP="00964B2A">
      <w:pPr>
        <w:pStyle w:val="a3"/>
        <w:spacing w:before="40"/>
        <w:rPr>
          <w:rFonts w:ascii="Times New Roman" w:hAnsi="Times New Roman"/>
          <w:b w:val="0"/>
          <w:sz w:val="12"/>
          <w:szCs w:val="12"/>
        </w:rPr>
      </w:pPr>
    </w:p>
    <w:p w:rsidR="00964B2A" w:rsidRPr="00050296" w:rsidRDefault="00964B2A" w:rsidP="00964B2A">
      <w:pPr>
        <w:ind w:left="720"/>
        <w:rPr>
          <w:rFonts w:ascii="Times New Roman" w:hAnsi="Times New Roman" w:cs="Times New Roman"/>
          <w:b/>
          <w:bCs/>
          <w:sz w:val="24"/>
          <w:szCs w:val="24"/>
          <w:lang w:val="uk-UA"/>
        </w:rPr>
      </w:pPr>
      <w:r w:rsidRPr="00050296">
        <w:rPr>
          <w:rFonts w:ascii="Times New Roman" w:hAnsi="Times New Roman" w:cs="Times New Roman"/>
          <w:b/>
          <w:bCs/>
          <w:sz w:val="24"/>
          <w:szCs w:val="24"/>
          <w:lang w:val="uk-UA"/>
        </w:rPr>
        <w:t xml:space="preserve">                    </w:t>
      </w:r>
      <w:r w:rsidR="00723DFF">
        <w:rPr>
          <w:rFonts w:ascii="Times New Roman" w:hAnsi="Times New Roman" w:cs="Times New Roman"/>
          <w:b/>
          <w:bCs/>
          <w:sz w:val="24"/>
          <w:szCs w:val="24"/>
          <w:lang w:val="uk-UA"/>
        </w:rPr>
        <w:t xml:space="preserve">                                 </w:t>
      </w:r>
      <w:r w:rsidRPr="00050296">
        <w:rPr>
          <w:rFonts w:ascii="Times New Roman" w:hAnsi="Times New Roman" w:cs="Times New Roman"/>
          <w:b/>
          <w:bCs/>
          <w:sz w:val="24"/>
          <w:szCs w:val="24"/>
          <w:lang w:val="uk-UA"/>
        </w:rPr>
        <w:t xml:space="preserve"> ХХІ  сесія  </w:t>
      </w:r>
      <w:r w:rsidRPr="00D219B3">
        <w:rPr>
          <w:rFonts w:ascii="Times New Roman" w:hAnsi="Times New Roman" w:cs="Times New Roman"/>
          <w:b/>
          <w:bCs/>
          <w:sz w:val="24"/>
          <w:szCs w:val="24"/>
          <w:lang w:val="en-US"/>
        </w:rPr>
        <w:t>V</w:t>
      </w:r>
      <w:r w:rsidRPr="00050296">
        <w:rPr>
          <w:rFonts w:ascii="Times New Roman" w:hAnsi="Times New Roman" w:cs="Times New Roman"/>
          <w:b/>
          <w:bCs/>
          <w:sz w:val="24"/>
          <w:szCs w:val="24"/>
          <w:lang w:val="uk-UA"/>
        </w:rPr>
        <w:t xml:space="preserve">ІІ скликання        </w:t>
      </w:r>
    </w:p>
    <w:p w:rsidR="00964B2A" w:rsidRPr="00D219B3" w:rsidRDefault="00964B2A" w:rsidP="00964B2A">
      <w:pPr>
        <w:rPr>
          <w:rFonts w:ascii="Times New Roman" w:hAnsi="Times New Roman" w:cs="Times New Roman"/>
          <w:b/>
          <w:bCs/>
          <w:sz w:val="24"/>
          <w:szCs w:val="24"/>
        </w:rPr>
      </w:pPr>
      <w:r w:rsidRPr="00050296">
        <w:rPr>
          <w:rFonts w:ascii="Times New Roman" w:hAnsi="Times New Roman" w:cs="Times New Roman"/>
          <w:b/>
          <w:bCs/>
          <w:sz w:val="24"/>
          <w:szCs w:val="24"/>
          <w:lang w:val="uk-UA"/>
        </w:rPr>
        <w:t xml:space="preserve">                                   </w:t>
      </w:r>
      <w:r w:rsidR="00723DFF">
        <w:rPr>
          <w:rFonts w:ascii="Times New Roman" w:hAnsi="Times New Roman" w:cs="Times New Roman"/>
          <w:b/>
          <w:bCs/>
          <w:sz w:val="24"/>
          <w:szCs w:val="24"/>
          <w:lang w:val="uk-UA"/>
        </w:rPr>
        <w:t xml:space="preserve">                                      </w:t>
      </w:r>
      <w:r w:rsidRPr="00050296">
        <w:rPr>
          <w:rFonts w:ascii="Times New Roman" w:hAnsi="Times New Roman" w:cs="Times New Roman"/>
          <w:b/>
          <w:bCs/>
          <w:sz w:val="24"/>
          <w:szCs w:val="24"/>
          <w:lang w:val="uk-UA"/>
        </w:rPr>
        <w:t xml:space="preserve">  </w:t>
      </w:r>
      <w:r w:rsidRPr="00D219B3">
        <w:rPr>
          <w:rFonts w:ascii="Times New Roman" w:hAnsi="Times New Roman" w:cs="Times New Roman"/>
          <w:b/>
          <w:bCs/>
          <w:sz w:val="24"/>
          <w:szCs w:val="24"/>
        </w:rPr>
        <w:t>Р І Ш Е Н Н Я</w:t>
      </w:r>
    </w:p>
    <w:p w:rsidR="00964B2A" w:rsidRDefault="00723DFF" w:rsidP="00964B2A">
      <w:pPr>
        <w:rPr>
          <w:rFonts w:ascii="Times New Roman" w:hAnsi="Times New Roman" w:cs="Times New Roman"/>
          <w:sz w:val="24"/>
          <w:szCs w:val="24"/>
        </w:rPr>
      </w:pPr>
      <w:r>
        <w:rPr>
          <w:rFonts w:ascii="Times New Roman" w:hAnsi="Times New Roman" w:cs="Times New Roman"/>
          <w:sz w:val="24"/>
          <w:szCs w:val="24"/>
          <w:lang w:val="uk-UA"/>
        </w:rPr>
        <w:t xml:space="preserve">                        </w:t>
      </w:r>
      <w:r w:rsidR="00964B2A" w:rsidRPr="0084480D">
        <w:rPr>
          <w:rFonts w:ascii="Times New Roman" w:hAnsi="Times New Roman" w:cs="Times New Roman"/>
          <w:sz w:val="24"/>
          <w:szCs w:val="24"/>
        </w:rPr>
        <w:t xml:space="preserve">від  </w:t>
      </w:r>
      <w:r w:rsidR="00964B2A">
        <w:rPr>
          <w:rFonts w:ascii="Times New Roman" w:hAnsi="Times New Roman" w:cs="Times New Roman"/>
          <w:sz w:val="24"/>
          <w:szCs w:val="24"/>
        </w:rPr>
        <w:t>13  липня</w:t>
      </w:r>
      <w:r w:rsidR="00964B2A" w:rsidRPr="0084480D">
        <w:rPr>
          <w:rFonts w:ascii="Times New Roman" w:hAnsi="Times New Roman" w:cs="Times New Roman"/>
          <w:sz w:val="24"/>
          <w:szCs w:val="24"/>
        </w:rPr>
        <w:t xml:space="preserve"> 201</w:t>
      </w:r>
      <w:r w:rsidR="00964B2A">
        <w:rPr>
          <w:rFonts w:ascii="Times New Roman" w:hAnsi="Times New Roman" w:cs="Times New Roman"/>
          <w:sz w:val="24"/>
          <w:szCs w:val="24"/>
        </w:rPr>
        <w:t>7</w:t>
      </w:r>
      <w:r w:rsidR="00964B2A" w:rsidRPr="0084480D">
        <w:rPr>
          <w:rFonts w:ascii="Times New Roman" w:hAnsi="Times New Roman" w:cs="Times New Roman"/>
          <w:sz w:val="24"/>
          <w:szCs w:val="24"/>
        </w:rPr>
        <w:t xml:space="preserve"> року                                                    № </w:t>
      </w:r>
      <w:r w:rsidR="00964B2A">
        <w:rPr>
          <w:rFonts w:ascii="Times New Roman" w:hAnsi="Times New Roman" w:cs="Times New Roman"/>
          <w:sz w:val="24"/>
          <w:szCs w:val="24"/>
        </w:rPr>
        <w:t>302–</w:t>
      </w:r>
      <w:r w:rsidR="00964B2A" w:rsidRPr="0084480D">
        <w:rPr>
          <w:rFonts w:ascii="Times New Roman" w:hAnsi="Times New Roman" w:cs="Times New Roman"/>
          <w:sz w:val="24"/>
          <w:szCs w:val="24"/>
        </w:rPr>
        <w:t xml:space="preserve"> VІІ</w:t>
      </w:r>
    </w:p>
    <w:p w:rsidR="00964B2A" w:rsidRPr="005D3123" w:rsidRDefault="00964B2A" w:rsidP="00964B2A">
      <w:pPr>
        <w:pStyle w:val="1"/>
        <w:spacing w:before="0"/>
        <w:ind w:left="0" w:firstLine="0"/>
        <w:jc w:val="center"/>
        <w:rPr>
          <w:i/>
          <w:sz w:val="24"/>
          <w:szCs w:val="24"/>
        </w:rPr>
      </w:pPr>
      <w:r w:rsidRPr="005D3123">
        <w:rPr>
          <w:i/>
          <w:sz w:val="24"/>
          <w:szCs w:val="24"/>
        </w:rPr>
        <w:t xml:space="preserve">Про </w:t>
      </w:r>
      <w:r>
        <w:rPr>
          <w:i/>
          <w:sz w:val="24"/>
          <w:szCs w:val="24"/>
        </w:rPr>
        <w:t xml:space="preserve">внесення змін до </w:t>
      </w:r>
      <w:r w:rsidRPr="005D3123">
        <w:rPr>
          <w:i/>
          <w:sz w:val="24"/>
          <w:szCs w:val="24"/>
        </w:rPr>
        <w:t>Рубіжненськ</w:t>
      </w:r>
      <w:r>
        <w:rPr>
          <w:i/>
          <w:sz w:val="24"/>
          <w:szCs w:val="24"/>
        </w:rPr>
        <w:t>ого</w:t>
      </w:r>
      <w:r w:rsidRPr="005D3123">
        <w:rPr>
          <w:i/>
          <w:sz w:val="24"/>
          <w:szCs w:val="24"/>
        </w:rPr>
        <w:t xml:space="preserve"> сільськ</w:t>
      </w:r>
      <w:r>
        <w:rPr>
          <w:i/>
          <w:sz w:val="24"/>
          <w:szCs w:val="24"/>
        </w:rPr>
        <w:t>ого</w:t>
      </w:r>
      <w:r w:rsidRPr="005D3123">
        <w:rPr>
          <w:i/>
          <w:sz w:val="24"/>
          <w:szCs w:val="24"/>
        </w:rPr>
        <w:t xml:space="preserve"> бюджет</w:t>
      </w:r>
      <w:r>
        <w:rPr>
          <w:i/>
          <w:sz w:val="24"/>
          <w:szCs w:val="24"/>
        </w:rPr>
        <w:t>у</w:t>
      </w:r>
    </w:p>
    <w:p w:rsidR="00964B2A" w:rsidRPr="004E553D" w:rsidRDefault="00964B2A" w:rsidP="00964B2A">
      <w:pPr>
        <w:pStyle w:val="1"/>
        <w:spacing w:before="0"/>
        <w:ind w:left="0" w:firstLine="0"/>
        <w:jc w:val="center"/>
        <w:rPr>
          <w:i/>
          <w:sz w:val="24"/>
          <w:szCs w:val="24"/>
        </w:rPr>
      </w:pPr>
      <w:r w:rsidRPr="005D3123">
        <w:rPr>
          <w:i/>
          <w:sz w:val="24"/>
          <w:szCs w:val="24"/>
        </w:rPr>
        <w:t xml:space="preserve"> на 201</w:t>
      </w:r>
      <w:r>
        <w:rPr>
          <w:i/>
          <w:sz w:val="24"/>
          <w:szCs w:val="24"/>
        </w:rPr>
        <w:t>7</w:t>
      </w:r>
      <w:r w:rsidRPr="005D3123">
        <w:rPr>
          <w:i/>
          <w:sz w:val="24"/>
          <w:szCs w:val="24"/>
        </w:rPr>
        <w:t xml:space="preserve"> рік</w:t>
      </w:r>
    </w:p>
    <w:p w:rsidR="00964B2A" w:rsidRPr="004E553D" w:rsidRDefault="00964B2A" w:rsidP="00964B2A">
      <w:pPr>
        <w:ind w:firstLine="567"/>
        <w:jc w:val="both"/>
        <w:rPr>
          <w:rFonts w:ascii="Times New Roman" w:hAnsi="Times New Roman" w:cs="Times New Roman"/>
          <w:b/>
          <w:bCs/>
          <w:i/>
          <w:color w:val="000000"/>
          <w:sz w:val="24"/>
          <w:szCs w:val="24"/>
        </w:rPr>
      </w:pPr>
      <w:r>
        <w:rPr>
          <w:rFonts w:ascii="Times New Roman" w:hAnsi="Times New Roman" w:cs="Times New Roman"/>
          <w:sz w:val="24"/>
          <w:szCs w:val="24"/>
        </w:rPr>
        <w:t xml:space="preserve">Внести зміни до рішення сесії № 218-VІІ від 22.12.2016 року </w:t>
      </w:r>
      <w:r w:rsidRPr="004E553D">
        <w:rPr>
          <w:rFonts w:ascii="Times New Roman" w:hAnsi="Times New Roman" w:cs="Times New Roman"/>
          <w:sz w:val="24"/>
          <w:szCs w:val="24"/>
        </w:rPr>
        <w:t xml:space="preserve"> «Про Рубіжненський сільський бюджет на 201</w:t>
      </w:r>
      <w:r>
        <w:rPr>
          <w:rFonts w:ascii="Times New Roman" w:hAnsi="Times New Roman" w:cs="Times New Roman"/>
          <w:sz w:val="24"/>
          <w:szCs w:val="24"/>
        </w:rPr>
        <w:t xml:space="preserve">7 рік», </w:t>
      </w:r>
      <w:r w:rsidRPr="004E553D">
        <w:rPr>
          <w:rFonts w:ascii="Times New Roman" w:hAnsi="Times New Roman" w:cs="Times New Roman"/>
          <w:sz w:val="24"/>
          <w:szCs w:val="24"/>
        </w:rPr>
        <w:t xml:space="preserve">керуючись </w:t>
      </w:r>
      <w:r>
        <w:rPr>
          <w:rFonts w:ascii="Times New Roman" w:hAnsi="Times New Roman" w:cs="Times New Roman"/>
          <w:sz w:val="24"/>
          <w:szCs w:val="24"/>
        </w:rPr>
        <w:t xml:space="preserve">статтею </w:t>
      </w:r>
      <w:r w:rsidRPr="004E553D">
        <w:rPr>
          <w:rFonts w:ascii="Times New Roman" w:hAnsi="Times New Roman" w:cs="Times New Roman"/>
          <w:sz w:val="24"/>
          <w:szCs w:val="24"/>
        </w:rPr>
        <w:t xml:space="preserve"> </w:t>
      </w:r>
      <w:r>
        <w:rPr>
          <w:rFonts w:ascii="Times New Roman" w:hAnsi="Times New Roman" w:cs="Times New Roman"/>
          <w:sz w:val="24"/>
          <w:szCs w:val="24"/>
        </w:rPr>
        <w:t>26 Закону України  «</w:t>
      </w:r>
      <w:r w:rsidRPr="004E553D">
        <w:rPr>
          <w:rFonts w:ascii="Times New Roman" w:hAnsi="Times New Roman" w:cs="Times New Roman"/>
          <w:sz w:val="24"/>
          <w:szCs w:val="24"/>
        </w:rPr>
        <w:t>Про місцеве самоврядування в Україні»</w:t>
      </w:r>
      <w:r>
        <w:rPr>
          <w:rFonts w:ascii="Times New Roman" w:hAnsi="Times New Roman" w:cs="Times New Roman"/>
          <w:sz w:val="24"/>
          <w:szCs w:val="24"/>
        </w:rPr>
        <w:t xml:space="preserve">,       </w:t>
      </w:r>
      <w:r w:rsidRPr="004E553D">
        <w:rPr>
          <w:rFonts w:ascii="Times New Roman" w:hAnsi="Times New Roman" w:cs="Times New Roman"/>
          <w:sz w:val="24"/>
          <w:szCs w:val="24"/>
        </w:rPr>
        <w:t xml:space="preserve"> </w:t>
      </w:r>
      <w:r w:rsidRPr="004E553D">
        <w:rPr>
          <w:rFonts w:ascii="Times New Roman" w:hAnsi="Times New Roman" w:cs="Times New Roman"/>
          <w:b/>
          <w:bCs/>
          <w:color w:val="000000"/>
          <w:sz w:val="24"/>
          <w:szCs w:val="24"/>
        </w:rPr>
        <w:t xml:space="preserve"> </w:t>
      </w:r>
      <w:r w:rsidRPr="004E553D">
        <w:rPr>
          <w:rFonts w:ascii="Times New Roman" w:hAnsi="Times New Roman" w:cs="Times New Roman"/>
          <w:bCs/>
          <w:color w:val="000000"/>
          <w:sz w:val="24"/>
          <w:szCs w:val="24"/>
        </w:rPr>
        <w:t xml:space="preserve">сільська рада          </w:t>
      </w:r>
      <w:r w:rsidRPr="004E553D">
        <w:rPr>
          <w:rFonts w:ascii="Times New Roman" w:hAnsi="Times New Roman" w:cs="Times New Roman"/>
          <w:b/>
          <w:bCs/>
          <w:i/>
          <w:color w:val="000000"/>
          <w:sz w:val="24"/>
          <w:szCs w:val="24"/>
        </w:rPr>
        <w:t>ВИРІШИЛА:</w:t>
      </w:r>
    </w:p>
    <w:p w:rsidR="00964B2A" w:rsidRPr="0084480D" w:rsidRDefault="00964B2A" w:rsidP="00964B2A">
      <w:pPr>
        <w:shd w:val="clear" w:color="auto" w:fill="FFFFFF"/>
        <w:jc w:val="both"/>
        <w:rPr>
          <w:rFonts w:ascii="Times New Roman" w:hAnsi="Times New Roman" w:cs="Times New Roman"/>
          <w:color w:val="000000"/>
          <w:sz w:val="24"/>
          <w:szCs w:val="25"/>
        </w:rPr>
      </w:pPr>
      <w:r w:rsidRPr="00896AFA">
        <w:rPr>
          <w:rFonts w:ascii="Times New Roman" w:hAnsi="Times New Roman" w:cs="Times New Roman"/>
          <w:b/>
          <w:color w:val="000000"/>
          <w:sz w:val="24"/>
          <w:szCs w:val="25"/>
        </w:rPr>
        <w:t>1</w:t>
      </w:r>
      <w:r w:rsidRPr="0084480D">
        <w:rPr>
          <w:rFonts w:ascii="Times New Roman" w:hAnsi="Times New Roman" w:cs="Times New Roman"/>
          <w:color w:val="000000"/>
          <w:sz w:val="24"/>
          <w:szCs w:val="25"/>
        </w:rPr>
        <w:t>. Визначити на 2017 рік:</w:t>
      </w:r>
    </w:p>
    <w:p w:rsidR="00964B2A" w:rsidRPr="0084480D" w:rsidRDefault="00964B2A" w:rsidP="00964B2A">
      <w:pPr>
        <w:numPr>
          <w:ilvl w:val="0"/>
          <w:numId w:val="2"/>
        </w:numPr>
        <w:shd w:val="clear" w:color="auto" w:fill="FFFFFF"/>
        <w:spacing w:after="0" w:line="240" w:lineRule="auto"/>
        <w:ind w:left="0" w:firstLine="567"/>
        <w:jc w:val="both"/>
        <w:rPr>
          <w:rFonts w:ascii="Times New Roman" w:hAnsi="Times New Roman" w:cs="Times New Roman"/>
          <w:color w:val="000000"/>
          <w:sz w:val="24"/>
          <w:szCs w:val="25"/>
        </w:rPr>
      </w:pPr>
      <w:r w:rsidRPr="0084480D">
        <w:rPr>
          <w:rFonts w:ascii="Times New Roman" w:hAnsi="Times New Roman" w:cs="Times New Roman"/>
          <w:color w:val="000000"/>
          <w:sz w:val="24"/>
          <w:szCs w:val="25"/>
        </w:rPr>
        <w:t xml:space="preserve"> </w:t>
      </w:r>
      <w:r w:rsidRPr="003771DF">
        <w:rPr>
          <w:rFonts w:ascii="Times New Roman" w:hAnsi="Times New Roman" w:cs="Times New Roman"/>
          <w:b/>
          <w:color w:val="000000"/>
          <w:sz w:val="24"/>
          <w:szCs w:val="25"/>
        </w:rPr>
        <w:t>доходи</w:t>
      </w:r>
      <w:r w:rsidRPr="0084480D">
        <w:rPr>
          <w:rFonts w:ascii="Times New Roman" w:hAnsi="Times New Roman" w:cs="Times New Roman"/>
          <w:color w:val="000000"/>
          <w:sz w:val="24"/>
          <w:szCs w:val="25"/>
        </w:rPr>
        <w:t xml:space="preserve"> сільського бюджету у сумі </w:t>
      </w:r>
      <w:r w:rsidRPr="00896AFA">
        <w:rPr>
          <w:rFonts w:ascii="Times New Roman" w:hAnsi="Times New Roman" w:cs="Times New Roman"/>
          <w:color w:val="000000"/>
          <w:sz w:val="24"/>
          <w:szCs w:val="25"/>
        </w:rPr>
        <w:t>1</w:t>
      </w:r>
      <w:r>
        <w:rPr>
          <w:rFonts w:ascii="Times New Roman" w:hAnsi="Times New Roman" w:cs="Times New Roman"/>
          <w:color w:val="000000"/>
          <w:sz w:val="24"/>
          <w:szCs w:val="25"/>
        </w:rPr>
        <w:t>241</w:t>
      </w:r>
      <w:r w:rsidRPr="00896AFA">
        <w:rPr>
          <w:rFonts w:ascii="Times New Roman" w:hAnsi="Times New Roman" w:cs="Times New Roman"/>
          <w:color w:val="000000"/>
          <w:sz w:val="24"/>
          <w:szCs w:val="25"/>
        </w:rPr>
        <w:t>,</w:t>
      </w:r>
      <w:r>
        <w:rPr>
          <w:rFonts w:ascii="Times New Roman" w:hAnsi="Times New Roman" w:cs="Times New Roman"/>
          <w:color w:val="000000"/>
          <w:sz w:val="24"/>
          <w:szCs w:val="25"/>
        </w:rPr>
        <w:t>4</w:t>
      </w:r>
      <w:r w:rsidRPr="0084480D">
        <w:rPr>
          <w:rFonts w:ascii="Times New Roman" w:hAnsi="Times New Roman" w:cs="Times New Roman"/>
          <w:color w:val="000000"/>
          <w:sz w:val="24"/>
          <w:szCs w:val="25"/>
        </w:rPr>
        <w:t xml:space="preserve"> тис. грн., в тому числі доходи загального фонду сільського бюджету 11</w:t>
      </w:r>
      <w:r>
        <w:rPr>
          <w:rFonts w:ascii="Times New Roman" w:hAnsi="Times New Roman" w:cs="Times New Roman"/>
          <w:color w:val="000000"/>
          <w:sz w:val="24"/>
          <w:szCs w:val="25"/>
        </w:rPr>
        <w:t>58</w:t>
      </w:r>
      <w:r w:rsidRPr="0084480D">
        <w:rPr>
          <w:rFonts w:ascii="Times New Roman" w:hAnsi="Times New Roman" w:cs="Times New Roman"/>
          <w:color w:val="000000"/>
          <w:sz w:val="24"/>
          <w:szCs w:val="25"/>
        </w:rPr>
        <w:t>,9 тис. грн., доходи спеціального фонду сільського бюджету 82,</w:t>
      </w:r>
      <w:r>
        <w:rPr>
          <w:rFonts w:ascii="Times New Roman" w:hAnsi="Times New Roman" w:cs="Times New Roman"/>
          <w:color w:val="000000"/>
          <w:sz w:val="24"/>
          <w:szCs w:val="25"/>
        </w:rPr>
        <w:t>5</w:t>
      </w:r>
      <w:r w:rsidRPr="0084480D">
        <w:rPr>
          <w:rFonts w:ascii="Times New Roman" w:hAnsi="Times New Roman" w:cs="Times New Roman"/>
          <w:color w:val="000000"/>
          <w:sz w:val="24"/>
          <w:szCs w:val="25"/>
        </w:rPr>
        <w:t xml:space="preserve"> тис. грн. згідно з додатком № 1 до цього рішення;</w:t>
      </w:r>
    </w:p>
    <w:p w:rsidR="00964B2A" w:rsidRDefault="00964B2A" w:rsidP="00964B2A">
      <w:pPr>
        <w:numPr>
          <w:ilvl w:val="0"/>
          <w:numId w:val="2"/>
        </w:numPr>
        <w:shd w:val="clear" w:color="auto" w:fill="FFFFFF"/>
        <w:spacing w:after="0" w:line="240" w:lineRule="auto"/>
        <w:ind w:left="0" w:firstLine="567"/>
        <w:jc w:val="both"/>
        <w:rPr>
          <w:rFonts w:ascii="Times New Roman" w:hAnsi="Times New Roman" w:cs="Times New Roman"/>
          <w:color w:val="000000"/>
          <w:sz w:val="24"/>
          <w:szCs w:val="25"/>
        </w:rPr>
      </w:pPr>
      <w:r w:rsidRPr="0084480D">
        <w:rPr>
          <w:rFonts w:ascii="Times New Roman" w:hAnsi="Times New Roman" w:cs="Times New Roman"/>
          <w:color w:val="000000"/>
          <w:sz w:val="24"/>
          <w:szCs w:val="25"/>
        </w:rPr>
        <w:t xml:space="preserve"> </w:t>
      </w:r>
      <w:r w:rsidRPr="003771DF">
        <w:rPr>
          <w:rFonts w:ascii="Times New Roman" w:hAnsi="Times New Roman" w:cs="Times New Roman"/>
          <w:b/>
          <w:color w:val="000000"/>
          <w:sz w:val="24"/>
          <w:szCs w:val="25"/>
        </w:rPr>
        <w:t>видатки</w:t>
      </w:r>
      <w:r w:rsidRPr="0084480D">
        <w:rPr>
          <w:rFonts w:ascii="Times New Roman" w:hAnsi="Times New Roman" w:cs="Times New Roman"/>
          <w:color w:val="000000"/>
          <w:sz w:val="24"/>
          <w:szCs w:val="25"/>
        </w:rPr>
        <w:t xml:space="preserve"> сільського бюджету у сумі </w:t>
      </w:r>
      <w:r>
        <w:rPr>
          <w:rFonts w:ascii="Times New Roman" w:hAnsi="Times New Roman" w:cs="Times New Roman"/>
          <w:color w:val="000000"/>
          <w:sz w:val="24"/>
          <w:szCs w:val="25"/>
        </w:rPr>
        <w:t>2120</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4</w:t>
      </w:r>
      <w:r w:rsidRPr="0084480D">
        <w:rPr>
          <w:rFonts w:ascii="Times New Roman" w:hAnsi="Times New Roman" w:cs="Times New Roman"/>
          <w:color w:val="000000"/>
          <w:sz w:val="24"/>
          <w:szCs w:val="25"/>
        </w:rPr>
        <w:t xml:space="preserve"> тис. грн., в тому числі видатки загального фонду сільського бюджету </w:t>
      </w:r>
      <w:r>
        <w:rPr>
          <w:rFonts w:ascii="Times New Roman" w:hAnsi="Times New Roman" w:cs="Times New Roman"/>
          <w:color w:val="000000"/>
          <w:sz w:val="24"/>
          <w:szCs w:val="25"/>
        </w:rPr>
        <w:t>1887</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 xml:space="preserve">8 </w:t>
      </w:r>
      <w:r w:rsidRPr="0084480D">
        <w:rPr>
          <w:rFonts w:ascii="Times New Roman" w:hAnsi="Times New Roman" w:cs="Times New Roman"/>
          <w:color w:val="000000"/>
          <w:sz w:val="24"/>
          <w:szCs w:val="25"/>
        </w:rPr>
        <w:t>тис. грн., видатки спеціального фонду сільського бюджету 2</w:t>
      </w:r>
      <w:r>
        <w:rPr>
          <w:rFonts w:ascii="Times New Roman" w:hAnsi="Times New Roman" w:cs="Times New Roman"/>
          <w:color w:val="000000"/>
          <w:sz w:val="24"/>
          <w:szCs w:val="25"/>
        </w:rPr>
        <w:t>32</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6</w:t>
      </w:r>
      <w:r w:rsidRPr="0084480D">
        <w:rPr>
          <w:rFonts w:ascii="Times New Roman" w:hAnsi="Times New Roman" w:cs="Times New Roman"/>
          <w:color w:val="000000"/>
          <w:sz w:val="24"/>
          <w:szCs w:val="25"/>
        </w:rPr>
        <w:t xml:space="preserve"> тис. гривень</w:t>
      </w:r>
      <w:r>
        <w:rPr>
          <w:rFonts w:ascii="Times New Roman" w:hAnsi="Times New Roman" w:cs="Times New Roman"/>
          <w:color w:val="000000"/>
          <w:sz w:val="24"/>
          <w:szCs w:val="25"/>
        </w:rPr>
        <w:t xml:space="preserve"> </w:t>
      </w:r>
      <w:r w:rsidRPr="0084480D">
        <w:rPr>
          <w:rFonts w:ascii="Times New Roman" w:hAnsi="Times New Roman" w:cs="Times New Roman"/>
          <w:color w:val="000000"/>
          <w:sz w:val="24"/>
          <w:szCs w:val="25"/>
        </w:rPr>
        <w:t xml:space="preserve">згідно з додатком № </w:t>
      </w:r>
      <w:r>
        <w:rPr>
          <w:rFonts w:ascii="Times New Roman" w:hAnsi="Times New Roman" w:cs="Times New Roman"/>
          <w:color w:val="000000"/>
          <w:sz w:val="24"/>
          <w:szCs w:val="25"/>
        </w:rPr>
        <w:t>3</w:t>
      </w:r>
      <w:r w:rsidRPr="0084480D">
        <w:rPr>
          <w:rFonts w:ascii="Times New Roman" w:hAnsi="Times New Roman" w:cs="Times New Roman"/>
          <w:color w:val="000000"/>
          <w:sz w:val="24"/>
          <w:szCs w:val="25"/>
        </w:rPr>
        <w:t xml:space="preserve"> до цього рішення;</w:t>
      </w:r>
    </w:p>
    <w:p w:rsidR="00964B2A" w:rsidRDefault="00964B2A" w:rsidP="00964B2A">
      <w:pPr>
        <w:numPr>
          <w:ilvl w:val="0"/>
          <w:numId w:val="2"/>
        </w:numPr>
        <w:shd w:val="clear" w:color="auto" w:fill="FFFFFF"/>
        <w:spacing w:after="0" w:line="240" w:lineRule="auto"/>
        <w:ind w:left="0" w:firstLine="567"/>
        <w:jc w:val="both"/>
        <w:rPr>
          <w:rFonts w:ascii="Times New Roman" w:hAnsi="Times New Roman" w:cs="Times New Roman"/>
          <w:color w:val="000000"/>
          <w:sz w:val="24"/>
          <w:szCs w:val="25"/>
        </w:rPr>
      </w:pPr>
      <w:r w:rsidRPr="003771DF">
        <w:rPr>
          <w:rFonts w:ascii="Times New Roman" w:hAnsi="Times New Roman" w:cs="Times New Roman"/>
          <w:b/>
          <w:color w:val="000000"/>
          <w:sz w:val="24"/>
          <w:szCs w:val="25"/>
        </w:rPr>
        <w:t>дефіцит</w:t>
      </w:r>
      <w:r w:rsidRPr="0084480D">
        <w:rPr>
          <w:rFonts w:ascii="Times New Roman" w:hAnsi="Times New Roman" w:cs="Times New Roman"/>
          <w:color w:val="000000"/>
          <w:sz w:val="24"/>
          <w:szCs w:val="25"/>
        </w:rPr>
        <w:t xml:space="preserve"> загального фонду сільського бюджету у сумі </w:t>
      </w:r>
      <w:r>
        <w:rPr>
          <w:rFonts w:ascii="Times New Roman" w:hAnsi="Times New Roman" w:cs="Times New Roman"/>
          <w:b/>
          <w:color w:val="000000"/>
          <w:sz w:val="24"/>
          <w:szCs w:val="25"/>
        </w:rPr>
        <w:t>718</w:t>
      </w:r>
      <w:r w:rsidRPr="00B17B9F">
        <w:rPr>
          <w:rFonts w:ascii="Times New Roman" w:hAnsi="Times New Roman" w:cs="Times New Roman"/>
          <w:b/>
          <w:color w:val="000000"/>
          <w:sz w:val="24"/>
          <w:szCs w:val="25"/>
        </w:rPr>
        <w:t>,</w:t>
      </w:r>
      <w:r>
        <w:rPr>
          <w:rFonts w:ascii="Times New Roman" w:hAnsi="Times New Roman" w:cs="Times New Roman"/>
          <w:b/>
          <w:color w:val="000000"/>
          <w:sz w:val="24"/>
          <w:szCs w:val="25"/>
        </w:rPr>
        <w:t>9</w:t>
      </w:r>
      <w:r w:rsidRPr="0084480D">
        <w:rPr>
          <w:rFonts w:ascii="Times New Roman" w:hAnsi="Times New Roman" w:cs="Times New Roman"/>
          <w:color w:val="000000"/>
          <w:sz w:val="24"/>
          <w:szCs w:val="25"/>
        </w:rPr>
        <w:t xml:space="preserve"> тис. грн. </w:t>
      </w:r>
      <w:r>
        <w:rPr>
          <w:rFonts w:ascii="Times New Roman" w:hAnsi="Times New Roman" w:cs="Times New Roman"/>
          <w:color w:val="000000"/>
          <w:sz w:val="24"/>
          <w:szCs w:val="25"/>
        </w:rPr>
        <w:t xml:space="preserve"> та </w:t>
      </w:r>
      <w:r w:rsidRPr="0084480D">
        <w:rPr>
          <w:rFonts w:ascii="Times New Roman" w:hAnsi="Times New Roman" w:cs="Times New Roman"/>
          <w:color w:val="000000"/>
          <w:sz w:val="24"/>
          <w:szCs w:val="25"/>
        </w:rPr>
        <w:t>спеціального фонду сільського бюджету у сумі  1</w:t>
      </w:r>
      <w:r>
        <w:rPr>
          <w:rFonts w:ascii="Times New Roman" w:hAnsi="Times New Roman" w:cs="Times New Roman"/>
          <w:color w:val="000000"/>
          <w:sz w:val="24"/>
          <w:szCs w:val="25"/>
        </w:rPr>
        <w:t>50</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1</w:t>
      </w:r>
      <w:r w:rsidRPr="0084480D">
        <w:rPr>
          <w:rFonts w:ascii="Times New Roman" w:hAnsi="Times New Roman" w:cs="Times New Roman"/>
          <w:color w:val="000000"/>
          <w:sz w:val="24"/>
          <w:szCs w:val="25"/>
        </w:rPr>
        <w:t xml:space="preserve"> тис. грн. згідно з додатком № 2 до цього рішення</w:t>
      </w:r>
      <w:r>
        <w:rPr>
          <w:rFonts w:ascii="Times New Roman" w:hAnsi="Times New Roman" w:cs="Times New Roman"/>
          <w:color w:val="000000"/>
          <w:sz w:val="24"/>
          <w:szCs w:val="25"/>
        </w:rPr>
        <w:t>;</w:t>
      </w:r>
    </w:p>
    <w:p w:rsidR="00964B2A" w:rsidRPr="00E04ADF" w:rsidRDefault="00964B2A" w:rsidP="00964B2A">
      <w:pPr>
        <w:shd w:val="clear" w:color="auto" w:fill="FFFFFF"/>
        <w:spacing w:after="0" w:line="240" w:lineRule="auto"/>
        <w:ind w:left="567"/>
        <w:jc w:val="both"/>
        <w:rPr>
          <w:rFonts w:ascii="Times New Roman" w:hAnsi="Times New Roman" w:cs="Times New Roman"/>
          <w:color w:val="000000"/>
          <w:sz w:val="16"/>
          <w:szCs w:val="16"/>
        </w:rPr>
      </w:pPr>
    </w:p>
    <w:p w:rsidR="00964B2A" w:rsidRDefault="00964B2A" w:rsidP="00964B2A">
      <w:pPr>
        <w:shd w:val="clear" w:color="auto" w:fill="FFFFFF"/>
        <w:spacing w:after="0" w:line="240" w:lineRule="auto"/>
        <w:jc w:val="both"/>
        <w:rPr>
          <w:rFonts w:ascii="Times New Roman" w:hAnsi="Times New Roman" w:cs="Times New Roman"/>
          <w:color w:val="000000"/>
          <w:sz w:val="16"/>
          <w:szCs w:val="16"/>
        </w:rPr>
      </w:pPr>
      <w:r w:rsidRPr="00896AFA">
        <w:rPr>
          <w:rFonts w:ascii="Times New Roman" w:hAnsi="Times New Roman" w:cs="Times New Roman"/>
          <w:b/>
          <w:color w:val="000000"/>
          <w:sz w:val="24"/>
          <w:szCs w:val="25"/>
        </w:rPr>
        <w:t>2</w:t>
      </w:r>
      <w:r w:rsidRPr="0084480D">
        <w:rPr>
          <w:rFonts w:ascii="Times New Roman" w:hAnsi="Times New Roman" w:cs="Times New Roman"/>
          <w:color w:val="000000"/>
          <w:sz w:val="24"/>
          <w:szCs w:val="25"/>
        </w:rPr>
        <w:t>. Затвердити бюджетні призначення сільського бюджету на 2017 рік</w:t>
      </w:r>
      <w:r w:rsidRPr="0084480D">
        <w:rPr>
          <w:rFonts w:ascii="Times New Roman" w:hAnsi="Times New Roman" w:cs="Times New Roman"/>
          <w:sz w:val="24"/>
          <w:szCs w:val="25"/>
        </w:rPr>
        <w:t xml:space="preserve"> за типовою </w:t>
      </w:r>
      <w:r>
        <w:rPr>
          <w:rFonts w:ascii="Times New Roman" w:hAnsi="Times New Roman" w:cs="Times New Roman"/>
          <w:sz w:val="24"/>
          <w:szCs w:val="25"/>
        </w:rPr>
        <w:t xml:space="preserve">відомчою, тимчасовою </w:t>
      </w:r>
      <w:r w:rsidRPr="0084480D">
        <w:rPr>
          <w:rFonts w:ascii="Times New Roman" w:hAnsi="Times New Roman" w:cs="Times New Roman"/>
          <w:sz w:val="24"/>
          <w:szCs w:val="25"/>
        </w:rPr>
        <w:t xml:space="preserve">класифікацією видатків та кредитування місцевого бюджету, у тому числі по </w:t>
      </w:r>
      <w:r>
        <w:rPr>
          <w:rFonts w:ascii="Times New Roman" w:hAnsi="Times New Roman" w:cs="Times New Roman"/>
          <w:sz w:val="24"/>
          <w:szCs w:val="25"/>
        </w:rPr>
        <w:t xml:space="preserve">загальному фонду 1887,8 тис. грн.  та спеціальному фонду 232,6 тис. грн. згідно з </w:t>
      </w:r>
      <w:r w:rsidRPr="0084480D">
        <w:rPr>
          <w:rFonts w:ascii="Times New Roman" w:hAnsi="Times New Roman" w:cs="Times New Roman"/>
          <w:color w:val="000000"/>
          <w:sz w:val="24"/>
          <w:szCs w:val="25"/>
        </w:rPr>
        <w:t xml:space="preserve">додатком № </w:t>
      </w:r>
      <w:r>
        <w:rPr>
          <w:rFonts w:ascii="Times New Roman" w:hAnsi="Times New Roman" w:cs="Times New Roman"/>
          <w:color w:val="000000"/>
          <w:sz w:val="24"/>
          <w:szCs w:val="25"/>
        </w:rPr>
        <w:t>3</w:t>
      </w:r>
      <w:r w:rsidRPr="0084480D">
        <w:rPr>
          <w:rFonts w:ascii="Times New Roman" w:hAnsi="Times New Roman" w:cs="Times New Roman"/>
          <w:color w:val="000000"/>
          <w:sz w:val="24"/>
          <w:szCs w:val="25"/>
        </w:rPr>
        <w:t xml:space="preserve"> до цього рішення</w:t>
      </w:r>
      <w:r>
        <w:rPr>
          <w:rFonts w:ascii="Times New Roman" w:hAnsi="Times New Roman" w:cs="Times New Roman"/>
          <w:color w:val="000000"/>
          <w:sz w:val="24"/>
          <w:szCs w:val="25"/>
        </w:rPr>
        <w:t>.</w:t>
      </w:r>
      <w:r w:rsidRPr="00B24093">
        <w:rPr>
          <w:rFonts w:ascii="Times New Roman" w:hAnsi="Times New Roman" w:cs="Times New Roman"/>
          <w:color w:val="000000"/>
          <w:sz w:val="16"/>
          <w:szCs w:val="16"/>
        </w:rPr>
        <w:t xml:space="preserve"> </w:t>
      </w:r>
    </w:p>
    <w:p w:rsidR="00964B2A" w:rsidRPr="00E04ADF" w:rsidRDefault="00964B2A" w:rsidP="00964B2A">
      <w:pPr>
        <w:shd w:val="clear" w:color="auto" w:fill="FFFFFF"/>
        <w:spacing w:after="0" w:line="240" w:lineRule="auto"/>
        <w:jc w:val="both"/>
        <w:rPr>
          <w:rFonts w:ascii="Times New Roman" w:hAnsi="Times New Roman" w:cs="Times New Roman"/>
          <w:color w:val="000000"/>
          <w:sz w:val="16"/>
          <w:szCs w:val="16"/>
        </w:rPr>
      </w:pPr>
    </w:p>
    <w:p w:rsidR="00964B2A" w:rsidRDefault="00964B2A" w:rsidP="00964B2A">
      <w:pPr>
        <w:shd w:val="clear" w:color="auto" w:fill="FFFFFF"/>
        <w:spacing w:after="0" w:line="240" w:lineRule="auto"/>
        <w:jc w:val="both"/>
        <w:rPr>
          <w:rFonts w:ascii="Times New Roman" w:hAnsi="Times New Roman" w:cs="Times New Roman"/>
          <w:sz w:val="24"/>
          <w:szCs w:val="25"/>
        </w:rPr>
      </w:pPr>
      <w:r>
        <w:rPr>
          <w:rFonts w:ascii="Times New Roman" w:hAnsi="Times New Roman" w:cs="Times New Roman"/>
          <w:b/>
          <w:color w:val="000000"/>
          <w:sz w:val="24"/>
          <w:szCs w:val="25"/>
        </w:rPr>
        <w:t>3</w:t>
      </w:r>
      <w:r w:rsidRPr="0084480D">
        <w:rPr>
          <w:rFonts w:ascii="Times New Roman" w:hAnsi="Times New Roman" w:cs="Times New Roman"/>
          <w:color w:val="000000"/>
          <w:sz w:val="24"/>
          <w:szCs w:val="25"/>
        </w:rPr>
        <w:t xml:space="preserve">. </w:t>
      </w:r>
      <w:r w:rsidRPr="0084480D">
        <w:rPr>
          <w:rFonts w:ascii="Times New Roman" w:hAnsi="Times New Roman" w:cs="Times New Roman"/>
          <w:sz w:val="24"/>
          <w:szCs w:val="25"/>
        </w:rPr>
        <w:t xml:space="preserve">Визначити </w:t>
      </w:r>
      <w:r w:rsidRPr="003771DF">
        <w:rPr>
          <w:rFonts w:ascii="Times New Roman" w:hAnsi="Times New Roman" w:cs="Times New Roman"/>
          <w:b/>
          <w:sz w:val="24"/>
          <w:szCs w:val="25"/>
        </w:rPr>
        <w:t>оборотний касовий залишок бюджетних коштів</w:t>
      </w:r>
      <w:r w:rsidRPr="0084480D">
        <w:rPr>
          <w:rFonts w:ascii="Times New Roman" w:hAnsi="Times New Roman" w:cs="Times New Roman"/>
          <w:sz w:val="24"/>
          <w:szCs w:val="25"/>
        </w:rPr>
        <w:t xml:space="preserve"> </w:t>
      </w:r>
      <w:r>
        <w:rPr>
          <w:rFonts w:ascii="Times New Roman" w:hAnsi="Times New Roman" w:cs="Times New Roman"/>
          <w:sz w:val="24"/>
          <w:szCs w:val="25"/>
        </w:rPr>
        <w:t>сільськ</w:t>
      </w:r>
      <w:r w:rsidRPr="0084480D">
        <w:rPr>
          <w:rFonts w:ascii="Times New Roman" w:hAnsi="Times New Roman" w:cs="Times New Roman"/>
          <w:sz w:val="24"/>
          <w:szCs w:val="25"/>
        </w:rPr>
        <w:t>ого бюджету в сумі 22,0</w:t>
      </w:r>
      <w:r>
        <w:rPr>
          <w:rFonts w:ascii="Times New Roman" w:hAnsi="Times New Roman" w:cs="Times New Roman"/>
          <w:sz w:val="24"/>
          <w:szCs w:val="25"/>
        </w:rPr>
        <w:t xml:space="preserve"> тис. грн.</w:t>
      </w:r>
    </w:p>
    <w:p w:rsidR="00964B2A" w:rsidRPr="00E04ADF" w:rsidRDefault="00964B2A" w:rsidP="00964B2A">
      <w:pPr>
        <w:shd w:val="clear" w:color="auto" w:fill="FFFFFF"/>
        <w:spacing w:after="0" w:line="240" w:lineRule="auto"/>
        <w:jc w:val="both"/>
        <w:rPr>
          <w:rFonts w:ascii="Times New Roman" w:hAnsi="Times New Roman" w:cs="Times New Roman"/>
          <w:sz w:val="16"/>
          <w:szCs w:val="16"/>
        </w:rPr>
      </w:pPr>
    </w:p>
    <w:p w:rsidR="00964B2A" w:rsidRDefault="00964B2A" w:rsidP="00964B2A">
      <w:pPr>
        <w:shd w:val="clear" w:color="auto" w:fill="FFFFFF"/>
        <w:spacing w:after="0" w:line="240" w:lineRule="auto"/>
        <w:jc w:val="both"/>
        <w:rPr>
          <w:rFonts w:ascii="Times New Roman" w:hAnsi="Times New Roman" w:cs="Times New Roman"/>
          <w:color w:val="000000"/>
          <w:sz w:val="16"/>
          <w:szCs w:val="16"/>
        </w:rPr>
      </w:pPr>
      <w:r>
        <w:rPr>
          <w:rFonts w:ascii="Times New Roman" w:hAnsi="Times New Roman" w:cs="Times New Roman"/>
          <w:b/>
          <w:color w:val="000000"/>
          <w:sz w:val="24"/>
          <w:szCs w:val="25"/>
        </w:rPr>
        <w:t>4</w:t>
      </w:r>
      <w:r w:rsidRPr="0084480D">
        <w:rPr>
          <w:rFonts w:ascii="Times New Roman" w:hAnsi="Times New Roman" w:cs="Times New Roman"/>
          <w:color w:val="000000"/>
          <w:sz w:val="24"/>
          <w:szCs w:val="25"/>
        </w:rPr>
        <w:t>. Затвердити на 2017 рік</w:t>
      </w:r>
      <w:r w:rsidRPr="0084480D">
        <w:rPr>
          <w:rFonts w:ascii="Times New Roman" w:hAnsi="Times New Roman" w:cs="Times New Roman"/>
          <w:sz w:val="24"/>
          <w:szCs w:val="25"/>
        </w:rPr>
        <w:t xml:space="preserve"> </w:t>
      </w:r>
      <w:r w:rsidRPr="00B24093">
        <w:rPr>
          <w:rFonts w:ascii="Times New Roman" w:hAnsi="Times New Roman" w:cs="Times New Roman"/>
          <w:b/>
          <w:sz w:val="24"/>
          <w:szCs w:val="25"/>
        </w:rPr>
        <w:t>міжбюджетні трансферти</w:t>
      </w:r>
      <w:r>
        <w:rPr>
          <w:rFonts w:ascii="Times New Roman" w:hAnsi="Times New Roman" w:cs="Times New Roman"/>
          <w:sz w:val="24"/>
          <w:szCs w:val="25"/>
        </w:rPr>
        <w:t xml:space="preserve"> </w:t>
      </w:r>
      <w:r w:rsidRPr="0084480D">
        <w:rPr>
          <w:rFonts w:ascii="Times New Roman" w:hAnsi="Times New Roman" w:cs="Times New Roman"/>
          <w:sz w:val="24"/>
          <w:szCs w:val="25"/>
        </w:rPr>
        <w:t xml:space="preserve"> </w:t>
      </w:r>
      <w:r>
        <w:rPr>
          <w:rFonts w:ascii="Times New Roman" w:hAnsi="Times New Roman" w:cs="Times New Roman"/>
          <w:sz w:val="24"/>
          <w:szCs w:val="25"/>
        </w:rPr>
        <w:t xml:space="preserve">згідно з </w:t>
      </w:r>
      <w:r w:rsidRPr="0084480D">
        <w:rPr>
          <w:rFonts w:ascii="Times New Roman" w:hAnsi="Times New Roman" w:cs="Times New Roman"/>
          <w:color w:val="000000"/>
          <w:sz w:val="24"/>
          <w:szCs w:val="25"/>
        </w:rPr>
        <w:t xml:space="preserve">додатком № </w:t>
      </w:r>
      <w:r>
        <w:rPr>
          <w:rFonts w:ascii="Times New Roman" w:hAnsi="Times New Roman" w:cs="Times New Roman"/>
          <w:color w:val="000000"/>
          <w:sz w:val="24"/>
          <w:szCs w:val="25"/>
        </w:rPr>
        <w:t>4</w:t>
      </w:r>
      <w:r w:rsidRPr="0084480D">
        <w:rPr>
          <w:rFonts w:ascii="Times New Roman" w:hAnsi="Times New Roman" w:cs="Times New Roman"/>
          <w:color w:val="000000"/>
          <w:sz w:val="24"/>
          <w:szCs w:val="25"/>
        </w:rPr>
        <w:t xml:space="preserve"> до цього рішення</w:t>
      </w:r>
      <w:r>
        <w:rPr>
          <w:rFonts w:ascii="Times New Roman" w:hAnsi="Times New Roman" w:cs="Times New Roman"/>
          <w:color w:val="000000"/>
          <w:sz w:val="24"/>
          <w:szCs w:val="25"/>
        </w:rPr>
        <w:t>.</w:t>
      </w:r>
      <w:r w:rsidRPr="00B24093">
        <w:rPr>
          <w:rFonts w:ascii="Times New Roman" w:hAnsi="Times New Roman" w:cs="Times New Roman"/>
          <w:color w:val="000000"/>
          <w:sz w:val="16"/>
          <w:szCs w:val="16"/>
        </w:rPr>
        <w:t xml:space="preserve"> </w:t>
      </w:r>
    </w:p>
    <w:p w:rsidR="00964B2A" w:rsidRPr="00E04ADF" w:rsidRDefault="00964B2A" w:rsidP="00964B2A">
      <w:pPr>
        <w:shd w:val="clear" w:color="auto" w:fill="FFFFFF"/>
        <w:spacing w:after="0" w:line="240" w:lineRule="auto"/>
        <w:jc w:val="both"/>
        <w:rPr>
          <w:rFonts w:ascii="Times New Roman" w:hAnsi="Times New Roman" w:cs="Times New Roman"/>
          <w:color w:val="000000"/>
          <w:sz w:val="16"/>
          <w:szCs w:val="16"/>
        </w:rPr>
      </w:pPr>
    </w:p>
    <w:p w:rsidR="00964B2A" w:rsidRDefault="00964B2A" w:rsidP="00964B2A">
      <w:pPr>
        <w:shd w:val="clear" w:color="auto" w:fill="FFFFFF"/>
        <w:jc w:val="both"/>
        <w:rPr>
          <w:rFonts w:ascii="Times New Roman" w:hAnsi="Times New Roman" w:cs="Times New Roman"/>
          <w:sz w:val="24"/>
          <w:szCs w:val="25"/>
        </w:rPr>
      </w:pPr>
      <w:r>
        <w:rPr>
          <w:rFonts w:ascii="Times New Roman" w:hAnsi="Times New Roman" w:cs="Times New Roman"/>
          <w:b/>
          <w:color w:val="000000"/>
          <w:sz w:val="24"/>
          <w:szCs w:val="25"/>
        </w:rPr>
        <w:t>5</w:t>
      </w:r>
      <w:r w:rsidRPr="0084480D">
        <w:rPr>
          <w:rFonts w:ascii="Times New Roman" w:hAnsi="Times New Roman" w:cs="Times New Roman"/>
          <w:color w:val="000000"/>
          <w:sz w:val="24"/>
          <w:szCs w:val="25"/>
        </w:rPr>
        <w:t>. Затвердити на 2017 рік</w:t>
      </w:r>
      <w:r w:rsidRPr="0084480D">
        <w:rPr>
          <w:rFonts w:ascii="Times New Roman" w:hAnsi="Times New Roman" w:cs="Times New Roman"/>
          <w:sz w:val="24"/>
          <w:szCs w:val="25"/>
        </w:rPr>
        <w:t xml:space="preserve"> </w:t>
      </w:r>
      <w:r>
        <w:rPr>
          <w:rFonts w:ascii="Times New Roman" w:hAnsi="Times New Roman" w:cs="Times New Roman"/>
          <w:sz w:val="24"/>
          <w:szCs w:val="25"/>
        </w:rPr>
        <w:t xml:space="preserve"> перелік об’єктів, фінансування яких буде здійснюватися за рахунок коштів </w:t>
      </w:r>
      <w:r w:rsidRPr="0084480D">
        <w:rPr>
          <w:rFonts w:ascii="Times New Roman" w:hAnsi="Times New Roman" w:cs="Times New Roman"/>
          <w:sz w:val="24"/>
          <w:szCs w:val="25"/>
        </w:rPr>
        <w:t>бюджету</w:t>
      </w:r>
      <w:r>
        <w:rPr>
          <w:rFonts w:ascii="Times New Roman" w:hAnsi="Times New Roman" w:cs="Times New Roman"/>
          <w:sz w:val="24"/>
          <w:szCs w:val="25"/>
        </w:rPr>
        <w:t xml:space="preserve"> розвитку </w:t>
      </w:r>
      <w:r w:rsidRPr="0084480D">
        <w:rPr>
          <w:rFonts w:ascii="Times New Roman" w:hAnsi="Times New Roman" w:cs="Times New Roman"/>
          <w:sz w:val="24"/>
          <w:szCs w:val="25"/>
        </w:rPr>
        <w:t xml:space="preserve"> згідно з додатком  № 5 до цього рішення. в сумі </w:t>
      </w:r>
      <w:r>
        <w:rPr>
          <w:rFonts w:ascii="Times New Roman" w:hAnsi="Times New Roman" w:cs="Times New Roman"/>
          <w:sz w:val="24"/>
          <w:szCs w:val="25"/>
        </w:rPr>
        <w:t>13</w:t>
      </w:r>
      <w:r w:rsidRPr="0084480D">
        <w:rPr>
          <w:rFonts w:ascii="Times New Roman" w:hAnsi="Times New Roman" w:cs="Times New Roman"/>
          <w:sz w:val="24"/>
          <w:szCs w:val="25"/>
        </w:rPr>
        <w:t>2,0 тис. грн.</w:t>
      </w:r>
    </w:p>
    <w:p w:rsidR="00964B2A" w:rsidRPr="001027A7" w:rsidRDefault="00964B2A" w:rsidP="00964B2A">
      <w:pPr>
        <w:shd w:val="clear" w:color="auto" w:fill="FFFFFF"/>
        <w:tabs>
          <w:tab w:val="left" w:pos="851"/>
        </w:tabs>
        <w:jc w:val="both"/>
        <w:outlineLvl w:val="0"/>
        <w:rPr>
          <w:rFonts w:ascii="Times New Roman" w:hAnsi="Times New Roman" w:cs="Times New Roman"/>
          <w:sz w:val="24"/>
          <w:szCs w:val="24"/>
        </w:rPr>
      </w:pPr>
      <w:r w:rsidRPr="00004127">
        <w:rPr>
          <w:rFonts w:ascii="Times New Roman" w:hAnsi="Times New Roman" w:cs="Times New Roman"/>
          <w:b/>
          <w:sz w:val="24"/>
          <w:szCs w:val="24"/>
        </w:rPr>
        <w:t>6</w:t>
      </w:r>
      <w:r w:rsidRPr="00004127">
        <w:rPr>
          <w:rFonts w:ascii="Times New Roman" w:hAnsi="Times New Roman" w:cs="Times New Roman"/>
          <w:sz w:val="24"/>
          <w:szCs w:val="24"/>
        </w:rPr>
        <w:t xml:space="preserve">. Затвердити </w:t>
      </w:r>
      <w:r w:rsidRPr="001027A7">
        <w:rPr>
          <w:rFonts w:ascii="Times New Roman" w:hAnsi="Times New Roman" w:cs="Times New Roman"/>
          <w:b/>
          <w:sz w:val="24"/>
          <w:szCs w:val="24"/>
        </w:rPr>
        <w:t>перелік захищених статей видатків загального фонду</w:t>
      </w:r>
      <w:r w:rsidRPr="00004127">
        <w:rPr>
          <w:rFonts w:ascii="Times New Roman" w:hAnsi="Times New Roman" w:cs="Times New Roman"/>
          <w:sz w:val="24"/>
          <w:szCs w:val="24"/>
        </w:rPr>
        <w:t xml:space="preserve"> сільського бю</w:t>
      </w:r>
      <w:r>
        <w:rPr>
          <w:rFonts w:ascii="Times New Roman" w:hAnsi="Times New Roman" w:cs="Times New Roman"/>
          <w:sz w:val="24"/>
          <w:szCs w:val="24"/>
        </w:rPr>
        <w:t xml:space="preserve">джету на   2017 рік за їх економічною структурою : </w:t>
      </w:r>
    </w:p>
    <w:p w:rsidR="00964B2A" w:rsidRDefault="00964B2A" w:rsidP="00964B2A">
      <w:pPr>
        <w:shd w:val="clear" w:color="auto" w:fill="FFFFFF"/>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оплата праці працівників бюджетних установ;</w:t>
      </w:r>
    </w:p>
    <w:p w:rsidR="00964B2A" w:rsidRDefault="00964B2A" w:rsidP="00964B2A">
      <w:pPr>
        <w:shd w:val="clear" w:color="auto" w:fill="FFFFFF"/>
        <w:ind w:firstLine="567"/>
        <w:jc w:val="both"/>
        <w:outlineLvl w:val="0"/>
        <w:rPr>
          <w:rFonts w:ascii="Times New Roman" w:hAnsi="Times New Roman" w:cs="Times New Roman"/>
          <w:color w:val="000000"/>
          <w:sz w:val="24"/>
          <w:szCs w:val="24"/>
        </w:rPr>
      </w:pPr>
    </w:p>
    <w:p w:rsidR="00964B2A" w:rsidRDefault="00964B2A" w:rsidP="00964B2A">
      <w:pPr>
        <w:shd w:val="clear" w:color="auto" w:fill="FFFFFF"/>
        <w:ind w:firstLine="567"/>
        <w:jc w:val="both"/>
        <w:outlineLvl w:val="0"/>
        <w:rPr>
          <w:rFonts w:ascii="Times New Roman" w:hAnsi="Times New Roman" w:cs="Times New Roman"/>
          <w:color w:val="000000"/>
          <w:sz w:val="24"/>
          <w:szCs w:val="24"/>
          <w:lang w:val="uk-UA"/>
        </w:rPr>
      </w:pPr>
    </w:p>
    <w:p w:rsidR="00964B2A" w:rsidRDefault="00964B2A" w:rsidP="00964B2A">
      <w:pPr>
        <w:shd w:val="clear" w:color="auto" w:fill="FFFFFF"/>
        <w:ind w:firstLine="567"/>
        <w:jc w:val="both"/>
        <w:outlineLvl w:val="0"/>
        <w:rPr>
          <w:rFonts w:ascii="Times New Roman" w:hAnsi="Times New Roman" w:cs="Times New Roman"/>
          <w:color w:val="000000"/>
          <w:sz w:val="24"/>
          <w:szCs w:val="24"/>
          <w:lang w:val="uk-UA"/>
        </w:rPr>
      </w:pPr>
    </w:p>
    <w:p w:rsidR="00964B2A" w:rsidRPr="00964B2A" w:rsidRDefault="00964B2A" w:rsidP="00964B2A">
      <w:pPr>
        <w:shd w:val="clear" w:color="auto" w:fill="FFFFFF"/>
        <w:ind w:firstLine="567"/>
        <w:jc w:val="both"/>
        <w:outlineLvl w:val="0"/>
        <w:rPr>
          <w:rFonts w:ascii="Times New Roman" w:hAnsi="Times New Roman" w:cs="Times New Roman"/>
          <w:color w:val="000000"/>
          <w:sz w:val="24"/>
          <w:szCs w:val="24"/>
          <w:lang w:val="uk-UA"/>
        </w:rPr>
      </w:pPr>
    </w:p>
    <w:p w:rsidR="00964B2A" w:rsidRPr="00E04ADF" w:rsidRDefault="00964B2A" w:rsidP="00964B2A">
      <w:pPr>
        <w:shd w:val="clear" w:color="auto" w:fill="FFFFFF"/>
        <w:ind w:firstLine="567"/>
        <w:jc w:val="both"/>
        <w:rPr>
          <w:rFonts w:ascii="Times New Roman" w:hAnsi="Times New Roman" w:cs="Times New Roman"/>
          <w:color w:val="000000"/>
          <w:sz w:val="24"/>
          <w:szCs w:val="25"/>
        </w:rPr>
      </w:pPr>
      <w:r>
        <w:rPr>
          <w:rFonts w:ascii="Times New Roman" w:hAnsi="Times New Roman" w:cs="Times New Roman"/>
          <w:color w:val="000000"/>
          <w:sz w:val="24"/>
          <w:szCs w:val="25"/>
        </w:rPr>
        <w:lastRenderedPageBreak/>
        <w:t xml:space="preserve">                                                                       -   2 .</w:t>
      </w:r>
    </w:p>
    <w:p w:rsidR="00964B2A" w:rsidRDefault="00964B2A" w:rsidP="00964B2A">
      <w:pPr>
        <w:shd w:val="clear" w:color="auto" w:fill="FFFFFF"/>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нарахування на заробітну плату;</w:t>
      </w:r>
      <w:r>
        <w:rPr>
          <w:rFonts w:ascii="Times New Roman" w:hAnsi="Times New Roman" w:cs="Times New Roman"/>
          <w:color w:val="000000"/>
          <w:sz w:val="24"/>
          <w:szCs w:val="24"/>
        </w:rPr>
        <w:t xml:space="preserve">              </w:t>
      </w:r>
    </w:p>
    <w:p w:rsidR="00964B2A" w:rsidRPr="00004127" w:rsidRDefault="00964B2A" w:rsidP="00964B2A">
      <w:pPr>
        <w:shd w:val="clear" w:color="auto" w:fill="FFFFFF"/>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8421C">
        <w:rPr>
          <w:rFonts w:ascii="Times New Roman" w:hAnsi="Times New Roman" w:cs="Times New Roman"/>
          <w:color w:val="000000"/>
          <w:sz w:val="24"/>
          <w:szCs w:val="24"/>
          <w:lang w:val="uk-UA"/>
        </w:rPr>
        <w:t xml:space="preserve">    </w:t>
      </w:r>
      <w:r w:rsidRPr="00004127">
        <w:rPr>
          <w:rFonts w:ascii="Times New Roman" w:hAnsi="Times New Roman" w:cs="Times New Roman"/>
          <w:color w:val="000000"/>
          <w:sz w:val="24"/>
          <w:szCs w:val="24"/>
        </w:rPr>
        <w:t>оплата комунальних послуг та енергоносіїв;</w:t>
      </w:r>
    </w:p>
    <w:p w:rsidR="00964B2A" w:rsidRPr="00E04ADF" w:rsidRDefault="00964B2A" w:rsidP="00964B2A">
      <w:pPr>
        <w:shd w:val="clear" w:color="auto" w:fill="FFFFFF"/>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поточні трансферти місцевим бюджетам.</w:t>
      </w:r>
    </w:p>
    <w:p w:rsidR="00964B2A" w:rsidRPr="004E553D" w:rsidRDefault="00964B2A" w:rsidP="00964B2A">
      <w:pPr>
        <w:shd w:val="clear" w:color="auto" w:fill="FFFFFF"/>
        <w:jc w:val="both"/>
        <w:rPr>
          <w:rFonts w:ascii="Times New Roman" w:hAnsi="Times New Roman" w:cs="Times New Roman"/>
          <w:color w:val="000000"/>
          <w:sz w:val="24"/>
          <w:szCs w:val="24"/>
        </w:rPr>
      </w:pPr>
      <w:r w:rsidRPr="00896AFA">
        <w:rPr>
          <w:rFonts w:ascii="Times New Roman" w:hAnsi="Times New Roman" w:cs="Times New Roman"/>
          <w:b/>
          <w:color w:val="000000"/>
          <w:sz w:val="24"/>
          <w:szCs w:val="24"/>
        </w:rPr>
        <w:t>7</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 xml:space="preserve">Затвердити в складі видатків </w:t>
      </w:r>
      <w:r>
        <w:rPr>
          <w:rFonts w:ascii="Times New Roman" w:hAnsi="Times New Roman" w:cs="Times New Roman"/>
          <w:color w:val="000000"/>
          <w:sz w:val="24"/>
          <w:szCs w:val="24"/>
        </w:rPr>
        <w:t>сільськ</w:t>
      </w:r>
      <w:r w:rsidRPr="004E553D">
        <w:rPr>
          <w:rFonts w:ascii="Times New Roman" w:hAnsi="Times New Roman" w:cs="Times New Roman"/>
          <w:color w:val="000000"/>
          <w:sz w:val="24"/>
          <w:szCs w:val="24"/>
        </w:rPr>
        <w:t xml:space="preserve">ого бюджету </w:t>
      </w:r>
      <w:r w:rsidRPr="004E553D">
        <w:rPr>
          <w:rFonts w:ascii="Times New Roman" w:hAnsi="Times New Roman" w:cs="Times New Roman"/>
          <w:b/>
          <w:color w:val="000000"/>
          <w:sz w:val="24"/>
          <w:szCs w:val="24"/>
        </w:rPr>
        <w:t xml:space="preserve">кошти на реалізацію місцевих програм </w:t>
      </w:r>
      <w:r w:rsidRPr="004E553D">
        <w:rPr>
          <w:rFonts w:ascii="Times New Roman" w:hAnsi="Times New Roman" w:cs="Times New Roman"/>
          <w:color w:val="000000"/>
          <w:sz w:val="24"/>
          <w:szCs w:val="24"/>
        </w:rPr>
        <w:t xml:space="preserve">у сумі </w:t>
      </w:r>
      <w:r>
        <w:rPr>
          <w:rFonts w:ascii="Times New Roman" w:hAnsi="Times New Roman" w:cs="Times New Roman"/>
          <w:color w:val="000000"/>
          <w:sz w:val="24"/>
          <w:szCs w:val="24"/>
        </w:rPr>
        <w:t>1 408 506</w:t>
      </w:r>
      <w:r w:rsidRPr="004E553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4E553D">
        <w:rPr>
          <w:rFonts w:ascii="Times New Roman" w:hAnsi="Times New Roman" w:cs="Times New Roman"/>
          <w:color w:val="000000"/>
          <w:sz w:val="24"/>
          <w:szCs w:val="24"/>
        </w:rPr>
        <w:t xml:space="preserve"> тис. грн. згідно з додатком № </w:t>
      </w:r>
      <w:r w:rsidRPr="003771DF">
        <w:rPr>
          <w:rFonts w:ascii="Times New Roman" w:hAnsi="Times New Roman" w:cs="Times New Roman"/>
          <w:color w:val="000000"/>
          <w:sz w:val="24"/>
          <w:szCs w:val="24"/>
        </w:rPr>
        <w:t>6</w:t>
      </w:r>
      <w:r w:rsidRPr="004E553D">
        <w:rPr>
          <w:rFonts w:ascii="Times New Roman" w:hAnsi="Times New Roman" w:cs="Times New Roman"/>
          <w:color w:val="000000"/>
          <w:sz w:val="24"/>
          <w:szCs w:val="24"/>
        </w:rPr>
        <w:t xml:space="preserve"> до цього рішення.</w:t>
      </w:r>
    </w:p>
    <w:p w:rsidR="00964B2A" w:rsidRPr="004E553D" w:rsidRDefault="00964B2A" w:rsidP="00964B2A">
      <w:pPr>
        <w:shd w:val="clear" w:color="auto" w:fill="FFFFFF"/>
        <w:jc w:val="both"/>
        <w:rPr>
          <w:rFonts w:ascii="Times New Roman" w:hAnsi="Times New Roman" w:cs="Times New Roman"/>
          <w:bCs/>
          <w:sz w:val="24"/>
          <w:szCs w:val="24"/>
        </w:rPr>
      </w:pPr>
      <w:r w:rsidRPr="004E553D">
        <w:rPr>
          <w:rFonts w:ascii="Times New Roman" w:hAnsi="Times New Roman" w:cs="Times New Roman"/>
          <w:b/>
          <w:color w:val="000000"/>
          <w:sz w:val="24"/>
          <w:szCs w:val="24"/>
        </w:rPr>
        <w:t xml:space="preserve">8. </w:t>
      </w:r>
      <w:r w:rsidRPr="004E553D">
        <w:rPr>
          <w:rFonts w:ascii="Times New Roman" w:hAnsi="Times New Roman" w:cs="Times New Roman"/>
          <w:color w:val="000000"/>
          <w:sz w:val="24"/>
          <w:szCs w:val="24"/>
        </w:rPr>
        <w:t xml:space="preserve">Відповідно до статей 43 та 73 Бюджетного кодексу України надати право </w:t>
      </w:r>
      <w:r w:rsidRPr="004E553D">
        <w:rPr>
          <w:rFonts w:ascii="Times New Roman" w:hAnsi="Times New Roman" w:cs="Times New Roman"/>
          <w:bCs/>
          <w:sz w:val="24"/>
          <w:szCs w:val="24"/>
        </w:rPr>
        <w:t>Рубіжненській сільській раді, в особі сільського голови, отримувати в управлінні Державної казначейської служби у Вовчанському районі у порядку, визначеному Кабінетом Міністрів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64B2A" w:rsidRPr="004E553D" w:rsidRDefault="00964B2A" w:rsidP="00964B2A">
      <w:pPr>
        <w:shd w:val="clear" w:color="auto" w:fill="FFFFFF"/>
        <w:jc w:val="both"/>
        <w:rPr>
          <w:rFonts w:ascii="Times New Roman" w:hAnsi="Times New Roman" w:cs="Times New Roman"/>
          <w:color w:val="000000"/>
          <w:sz w:val="24"/>
          <w:szCs w:val="24"/>
        </w:rPr>
      </w:pPr>
      <w:r w:rsidRPr="004E553D">
        <w:rPr>
          <w:rFonts w:ascii="Times New Roman" w:hAnsi="Times New Roman" w:cs="Times New Roman"/>
          <w:b/>
          <w:bCs/>
          <w:sz w:val="24"/>
          <w:szCs w:val="24"/>
        </w:rPr>
        <w:t>9.</w:t>
      </w:r>
      <w:r>
        <w:rPr>
          <w:rFonts w:ascii="Times New Roman" w:hAnsi="Times New Roman" w:cs="Times New Roman"/>
          <w:b/>
          <w:bCs/>
          <w:sz w:val="24"/>
          <w:szCs w:val="24"/>
        </w:rPr>
        <w:t xml:space="preserve"> </w:t>
      </w:r>
      <w:r w:rsidRPr="004E553D">
        <w:rPr>
          <w:rFonts w:ascii="Times New Roman" w:hAnsi="Times New Roman" w:cs="Times New Roman"/>
          <w:sz w:val="24"/>
          <w:szCs w:val="24"/>
        </w:rPr>
        <w:t>Розпорядник</w:t>
      </w:r>
      <w:r>
        <w:rPr>
          <w:rFonts w:ascii="Times New Roman" w:hAnsi="Times New Roman" w:cs="Times New Roman"/>
          <w:sz w:val="24"/>
          <w:szCs w:val="24"/>
        </w:rPr>
        <w:t>у</w:t>
      </w:r>
      <w:r w:rsidRPr="004E553D">
        <w:rPr>
          <w:rFonts w:ascii="Times New Roman" w:hAnsi="Times New Roman" w:cs="Times New Roman"/>
          <w:sz w:val="24"/>
          <w:szCs w:val="24"/>
        </w:rPr>
        <w:t xml:space="preserve"> коштів сільського бюджету </w:t>
      </w:r>
      <w:r w:rsidRPr="004E553D">
        <w:rPr>
          <w:rFonts w:ascii="Times New Roman" w:hAnsi="Times New Roman" w:cs="Times New Roman"/>
          <w:b/>
          <w:bCs/>
          <w:sz w:val="24"/>
          <w:szCs w:val="24"/>
        </w:rPr>
        <w:t xml:space="preserve">забезпечити в першочерговому порядку </w:t>
      </w:r>
      <w:r w:rsidRPr="004E553D">
        <w:rPr>
          <w:rFonts w:ascii="Times New Roman" w:hAnsi="Times New Roman" w:cs="Times New Roman"/>
          <w:sz w:val="24"/>
          <w:szCs w:val="24"/>
        </w:rPr>
        <w:t xml:space="preserve">потребу в коштах </w:t>
      </w:r>
      <w:r w:rsidRPr="004E553D">
        <w:rPr>
          <w:rFonts w:ascii="Times New Roman" w:hAnsi="Times New Roman" w:cs="Times New Roman"/>
          <w:b/>
          <w:sz w:val="24"/>
          <w:szCs w:val="24"/>
        </w:rPr>
        <w:t>на оплату праці</w:t>
      </w:r>
      <w:r w:rsidRPr="004E553D">
        <w:rPr>
          <w:rFonts w:ascii="Times New Roman" w:hAnsi="Times New Roman" w:cs="Times New Roman"/>
          <w:sz w:val="24"/>
          <w:szCs w:val="24"/>
        </w:rPr>
        <w:t xml:space="preserve"> працівників бюджетних установ відповідно до встановлених законодавством України умов оплати праці та розміру мінімальної заробітної плати; </w:t>
      </w:r>
      <w:r w:rsidRPr="004E553D">
        <w:rPr>
          <w:rFonts w:ascii="Times New Roman" w:hAnsi="Times New Roman" w:cs="Times New Roman"/>
          <w:b/>
          <w:sz w:val="24"/>
          <w:szCs w:val="24"/>
        </w:rPr>
        <w:t>на проведення розрахунків</w:t>
      </w:r>
      <w:r w:rsidRPr="004E553D">
        <w:rPr>
          <w:rFonts w:ascii="Times New Roman" w:hAnsi="Times New Roman" w:cs="Times New Roman"/>
          <w:sz w:val="24"/>
          <w:szCs w:val="24"/>
        </w:rPr>
        <w:t xml:space="preserve">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простроченої заборгованості із зазначених видатків. Затвердити </w:t>
      </w:r>
      <w:r w:rsidRPr="004E553D">
        <w:rPr>
          <w:rFonts w:ascii="Times New Roman" w:hAnsi="Times New Roman" w:cs="Times New Roman"/>
          <w:b/>
          <w:sz w:val="24"/>
          <w:szCs w:val="24"/>
        </w:rPr>
        <w:t>ліміти споживання енергоносіїв</w:t>
      </w:r>
      <w:r w:rsidRPr="004E553D">
        <w:rPr>
          <w:rFonts w:ascii="Times New Roman" w:hAnsi="Times New Roman" w:cs="Times New Roman"/>
          <w:sz w:val="24"/>
          <w:szCs w:val="24"/>
        </w:rPr>
        <w:t xml:space="preserve"> у натуральних показниках для головних розпорядників бюджетних коштів </w:t>
      </w:r>
      <w:r>
        <w:rPr>
          <w:rFonts w:ascii="Times New Roman" w:hAnsi="Times New Roman" w:cs="Times New Roman"/>
          <w:sz w:val="24"/>
          <w:szCs w:val="24"/>
        </w:rPr>
        <w:t>сільськ</w:t>
      </w:r>
      <w:r w:rsidRPr="004E553D">
        <w:rPr>
          <w:rFonts w:ascii="Times New Roman" w:hAnsi="Times New Roman" w:cs="Times New Roman"/>
          <w:sz w:val="24"/>
          <w:szCs w:val="24"/>
        </w:rPr>
        <w:t>ого бюджету, виходячи з обсягів відповідних бюджетних асигнувань,</w:t>
      </w:r>
      <w:r w:rsidRPr="004E553D">
        <w:rPr>
          <w:rFonts w:ascii="Times New Roman" w:hAnsi="Times New Roman" w:cs="Times New Roman"/>
          <w:color w:val="000000"/>
          <w:sz w:val="24"/>
          <w:szCs w:val="24"/>
        </w:rPr>
        <w:t xml:space="preserve"> згідно з додатком № </w:t>
      </w:r>
      <w:r w:rsidRPr="004E553D">
        <w:rPr>
          <w:rFonts w:ascii="Times New Roman" w:hAnsi="Times New Roman" w:cs="Times New Roman"/>
          <w:b/>
          <w:color w:val="000000"/>
          <w:sz w:val="24"/>
          <w:szCs w:val="24"/>
        </w:rPr>
        <w:t>7</w:t>
      </w:r>
      <w:r w:rsidRPr="004E553D">
        <w:rPr>
          <w:rFonts w:ascii="Times New Roman" w:hAnsi="Times New Roman" w:cs="Times New Roman"/>
          <w:color w:val="000000"/>
          <w:sz w:val="24"/>
          <w:szCs w:val="24"/>
        </w:rPr>
        <w:t xml:space="preserve"> до цього рішення.</w:t>
      </w:r>
    </w:p>
    <w:p w:rsidR="00964B2A" w:rsidRPr="004E553D" w:rsidRDefault="00964B2A" w:rsidP="00964B2A">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 xml:space="preserve">Установити, що у загальному фонді </w:t>
      </w:r>
      <w:r>
        <w:rPr>
          <w:rFonts w:ascii="Times New Roman" w:hAnsi="Times New Roman" w:cs="Times New Roman"/>
          <w:color w:val="000000"/>
          <w:sz w:val="24"/>
          <w:szCs w:val="24"/>
        </w:rPr>
        <w:t>сільськ</w:t>
      </w:r>
      <w:r w:rsidRPr="004E553D">
        <w:rPr>
          <w:rFonts w:ascii="Times New Roman" w:hAnsi="Times New Roman" w:cs="Times New Roman"/>
          <w:color w:val="000000"/>
          <w:sz w:val="24"/>
          <w:szCs w:val="24"/>
        </w:rPr>
        <w:t>ого бюджету на 201</w:t>
      </w:r>
      <w:r>
        <w:rPr>
          <w:rFonts w:ascii="Times New Roman" w:hAnsi="Times New Roman" w:cs="Times New Roman"/>
          <w:color w:val="000000"/>
          <w:sz w:val="24"/>
          <w:szCs w:val="24"/>
        </w:rPr>
        <w:t>7</w:t>
      </w:r>
      <w:r w:rsidRPr="004E553D">
        <w:rPr>
          <w:rFonts w:ascii="Times New Roman" w:hAnsi="Times New Roman" w:cs="Times New Roman"/>
          <w:color w:val="000000"/>
          <w:sz w:val="24"/>
          <w:szCs w:val="24"/>
        </w:rPr>
        <w:t xml:space="preserve"> рік:</w:t>
      </w:r>
    </w:p>
    <w:p w:rsidR="00964B2A" w:rsidRPr="004E553D" w:rsidRDefault="00964B2A" w:rsidP="00964B2A">
      <w:pPr>
        <w:numPr>
          <w:ilvl w:val="0"/>
          <w:numId w:val="3"/>
        </w:numPr>
        <w:shd w:val="clear" w:color="auto" w:fill="FFFFFF"/>
        <w:spacing w:after="0" w:line="240" w:lineRule="auto"/>
        <w:ind w:left="567"/>
        <w:jc w:val="both"/>
        <w:rPr>
          <w:rFonts w:ascii="Times New Roman" w:hAnsi="Times New Roman" w:cs="Times New Roman"/>
          <w:color w:val="000000"/>
          <w:sz w:val="24"/>
          <w:szCs w:val="24"/>
        </w:rPr>
      </w:pPr>
      <w:r w:rsidRPr="004E553D">
        <w:rPr>
          <w:rFonts w:ascii="Times New Roman" w:hAnsi="Times New Roman" w:cs="Times New Roman"/>
          <w:color w:val="000000"/>
          <w:sz w:val="24"/>
          <w:szCs w:val="24"/>
        </w:rPr>
        <w:t>до доходів належать надходження, визначені статтею 64 Бюджетного кодексу України;</w:t>
      </w:r>
    </w:p>
    <w:p w:rsidR="00964B2A" w:rsidRPr="004E553D" w:rsidRDefault="00964B2A" w:rsidP="00964B2A">
      <w:pPr>
        <w:numPr>
          <w:ilvl w:val="0"/>
          <w:numId w:val="3"/>
        </w:numPr>
        <w:shd w:val="clear" w:color="auto" w:fill="FFFFFF"/>
        <w:spacing w:after="0" w:line="240" w:lineRule="auto"/>
        <w:ind w:left="567"/>
        <w:jc w:val="both"/>
        <w:rPr>
          <w:rFonts w:ascii="Times New Roman" w:hAnsi="Times New Roman" w:cs="Times New Roman"/>
          <w:color w:val="000000"/>
          <w:sz w:val="24"/>
          <w:szCs w:val="24"/>
        </w:rPr>
      </w:pPr>
      <w:r w:rsidRPr="004E553D">
        <w:rPr>
          <w:rFonts w:ascii="Times New Roman" w:hAnsi="Times New Roman" w:cs="Times New Roman"/>
          <w:color w:val="000000"/>
          <w:sz w:val="24"/>
          <w:szCs w:val="24"/>
        </w:rPr>
        <w:t>джерелами формування у частині фінансування є надходження, визначені статтею 15 Бюджетного кодексу України.</w:t>
      </w:r>
    </w:p>
    <w:p w:rsidR="00964B2A" w:rsidRPr="004E553D" w:rsidRDefault="00964B2A" w:rsidP="00964B2A">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11</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Установити, що джерелами формування спеціального фонду районного бюджету на 201</w:t>
      </w:r>
      <w:r>
        <w:rPr>
          <w:rFonts w:ascii="Times New Roman" w:hAnsi="Times New Roman" w:cs="Times New Roman"/>
          <w:color w:val="000000"/>
          <w:sz w:val="24"/>
          <w:szCs w:val="24"/>
        </w:rPr>
        <w:t>7</w:t>
      </w:r>
      <w:r w:rsidRPr="004E553D">
        <w:rPr>
          <w:rFonts w:ascii="Times New Roman" w:hAnsi="Times New Roman" w:cs="Times New Roman"/>
          <w:color w:val="000000"/>
          <w:sz w:val="24"/>
          <w:szCs w:val="24"/>
        </w:rPr>
        <w:t xml:space="preserve"> рік </w:t>
      </w:r>
      <w:r>
        <w:rPr>
          <w:rFonts w:ascii="Times New Roman" w:hAnsi="Times New Roman" w:cs="Times New Roman"/>
          <w:color w:val="000000"/>
          <w:sz w:val="24"/>
          <w:szCs w:val="24"/>
        </w:rPr>
        <w:t xml:space="preserve">- </w:t>
      </w:r>
      <w:r w:rsidRPr="004E553D">
        <w:rPr>
          <w:rFonts w:ascii="Times New Roman" w:hAnsi="Times New Roman" w:cs="Times New Roman"/>
          <w:color w:val="000000"/>
          <w:sz w:val="24"/>
          <w:szCs w:val="24"/>
        </w:rPr>
        <w:t>у частині доходів є надходження, визначені статтею 69</w:t>
      </w:r>
      <w:r w:rsidRPr="004E553D">
        <w:rPr>
          <w:rFonts w:ascii="Times New Roman" w:hAnsi="Times New Roman" w:cs="Times New Roman"/>
          <w:color w:val="000000"/>
          <w:sz w:val="24"/>
          <w:szCs w:val="24"/>
          <w:vertAlign w:val="superscript"/>
        </w:rPr>
        <w:t>1</w:t>
      </w:r>
      <w:r w:rsidRPr="004E553D">
        <w:rPr>
          <w:rFonts w:ascii="Times New Roman" w:hAnsi="Times New Roman" w:cs="Times New Roman"/>
          <w:color w:val="000000"/>
          <w:sz w:val="24"/>
          <w:szCs w:val="24"/>
        </w:rPr>
        <w:t xml:space="preserve"> Бюджетного кодексу України</w:t>
      </w:r>
      <w:r>
        <w:rPr>
          <w:rFonts w:ascii="Times New Roman" w:hAnsi="Times New Roman" w:cs="Times New Roman"/>
          <w:color w:val="000000"/>
          <w:sz w:val="24"/>
          <w:szCs w:val="24"/>
        </w:rPr>
        <w:t xml:space="preserve">;           - у частині фінансування є надходження, визначені статтею 71 Бюджетного кодексу України.                                                                       </w:t>
      </w:r>
    </w:p>
    <w:p w:rsidR="00964B2A" w:rsidRPr="000133FC" w:rsidRDefault="00964B2A" w:rsidP="00964B2A">
      <w:pPr>
        <w:jc w:val="both"/>
        <w:rPr>
          <w:rFonts w:ascii="Times New Roman" w:hAnsi="Times New Roman" w:cs="Times New Roman"/>
          <w:sz w:val="24"/>
          <w:szCs w:val="24"/>
        </w:rPr>
      </w:pPr>
      <w:r w:rsidRPr="000133FC">
        <w:rPr>
          <w:rFonts w:ascii="Times New Roman" w:hAnsi="Times New Roman" w:cs="Times New Roman"/>
          <w:b/>
          <w:color w:val="000000"/>
          <w:sz w:val="24"/>
          <w:szCs w:val="24"/>
        </w:rPr>
        <w:t xml:space="preserve">12. </w:t>
      </w:r>
      <w:r>
        <w:rPr>
          <w:rFonts w:ascii="Times New Roman" w:hAnsi="Times New Roman" w:cs="Times New Roman"/>
          <w:b/>
          <w:bCs/>
          <w:sz w:val="24"/>
          <w:szCs w:val="24"/>
        </w:rPr>
        <w:t>Брати</w:t>
      </w:r>
      <w:r w:rsidRPr="000133FC">
        <w:rPr>
          <w:rFonts w:ascii="Times New Roman" w:hAnsi="Times New Roman" w:cs="Times New Roman"/>
          <w:b/>
          <w:bCs/>
          <w:sz w:val="24"/>
          <w:szCs w:val="24"/>
        </w:rPr>
        <w:t xml:space="preserve"> бюджетні зобов’язання та здійсню</w:t>
      </w:r>
      <w:r>
        <w:rPr>
          <w:rFonts w:ascii="Times New Roman" w:hAnsi="Times New Roman" w:cs="Times New Roman"/>
          <w:b/>
          <w:bCs/>
          <w:sz w:val="24"/>
          <w:szCs w:val="24"/>
        </w:rPr>
        <w:t>вати</w:t>
      </w:r>
      <w:r w:rsidRPr="000133FC">
        <w:rPr>
          <w:rFonts w:ascii="Times New Roman" w:hAnsi="Times New Roman" w:cs="Times New Roman"/>
          <w:b/>
          <w:bCs/>
          <w:sz w:val="24"/>
          <w:szCs w:val="24"/>
        </w:rPr>
        <w:t xml:space="preserve"> видатки </w:t>
      </w:r>
      <w:r w:rsidRPr="000133FC">
        <w:rPr>
          <w:rFonts w:ascii="Times New Roman" w:hAnsi="Times New Roman" w:cs="Times New Roman"/>
          <w:sz w:val="24"/>
          <w:szCs w:val="24"/>
        </w:rPr>
        <w:t>за загальним фондом бюджету</w:t>
      </w:r>
      <w:r w:rsidRPr="000133FC">
        <w:rPr>
          <w:rFonts w:ascii="Times New Roman" w:hAnsi="Times New Roman" w:cs="Times New Roman"/>
          <w:b/>
          <w:bCs/>
          <w:sz w:val="24"/>
          <w:szCs w:val="24"/>
        </w:rPr>
        <w:t xml:space="preserve"> тільки в межах бюджетних асигнувань, </w:t>
      </w:r>
      <w:r w:rsidRPr="000133FC">
        <w:rPr>
          <w:rFonts w:ascii="Times New Roman" w:hAnsi="Times New Roman" w:cs="Times New Roman"/>
          <w:sz w:val="24"/>
          <w:szCs w:val="24"/>
        </w:rPr>
        <w:t>встановлених кошторисами, враховуючи необхідність виконання бюджетних зобов’язань минулих років, узятих в органах Державної казначейської служби України.</w:t>
      </w:r>
    </w:p>
    <w:p w:rsidR="00964B2A" w:rsidRPr="000133FC" w:rsidRDefault="00964B2A" w:rsidP="00964B2A">
      <w:pPr>
        <w:jc w:val="both"/>
        <w:rPr>
          <w:rFonts w:ascii="Times New Roman" w:hAnsi="Times New Roman" w:cs="Times New Roman"/>
          <w:sz w:val="24"/>
          <w:szCs w:val="24"/>
        </w:rPr>
      </w:pPr>
      <w:r w:rsidRPr="000133FC">
        <w:rPr>
          <w:rFonts w:ascii="Times New Roman" w:hAnsi="Times New Roman" w:cs="Times New Roman"/>
          <w:sz w:val="24"/>
          <w:szCs w:val="24"/>
        </w:rPr>
        <w:tab/>
        <w:t xml:space="preserve">Зобов'язання, взяті розпорядником бюджетних коштів без відповідних бюджетних асигнувань або з перевищенням повноважень, встановлених рішенням сесії сільської ради про сільський бюджет, не вважаються бюджетними зобов'язаннями і не підлягають оплаті за рахунок бюджетних коштів. Взяття таких зобов'язань є порушенням бюджетного законодавства. </w:t>
      </w:r>
    </w:p>
    <w:p w:rsidR="00964B2A" w:rsidRDefault="00964B2A" w:rsidP="00964B2A">
      <w:pPr>
        <w:jc w:val="both"/>
        <w:rPr>
          <w:rFonts w:ascii="Times New Roman" w:hAnsi="Times New Roman" w:cs="Times New Roman"/>
          <w:sz w:val="24"/>
          <w:szCs w:val="24"/>
        </w:rPr>
      </w:pPr>
      <w:r w:rsidRPr="000133FC">
        <w:rPr>
          <w:rFonts w:ascii="Times New Roman" w:hAnsi="Times New Roman" w:cs="Times New Roman"/>
          <w:sz w:val="24"/>
          <w:szCs w:val="24"/>
        </w:rPr>
        <w:t>За наявності простроченої заборгованості із заробітної плати, а також за спожиті комунальні послуги та енергоносії розпорядник бюджетних коштів в межах бюджетних</w:t>
      </w:r>
      <w:r w:rsidRPr="001027A7">
        <w:rPr>
          <w:rFonts w:ascii="Times New Roman" w:hAnsi="Times New Roman" w:cs="Times New Roman"/>
          <w:sz w:val="24"/>
          <w:szCs w:val="24"/>
        </w:rPr>
        <w:t xml:space="preserve"> </w:t>
      </w:r>
      <w:r w:rsidRPr="000133FC">
        <w:rPr>
          <w:rFonts w:ascii="Times New Roman" w:hAnsi="Times New Roman" w:cs="Times New Roman"/>
          <w:sz w:val="24"/>
          <w:szCs w:val="24"/>
        </w:rPr>
        <w:t xml:space="preserve">асигнувань за </w:t>
      </w:r>
    </w:p>
    <w:p w:rsidR="00964B2A" w:rsidRDefault="00964B2A" w:rsidP="00964B2A">
      <w:pPr>
        <w:jc w:val="both"/>
        <w:rPr>
          <w:rFonts w:ascii="Times New Roman" w:hAnsi="Times New Roman" w:cs="Times New Roman"/>
          <w:sz w:val="24"/>
          <w:szCs w:val="24"/>
        </w:rPr>
      </w:pPr>
    </w:p>
    <w:p w:rsidR="00964B2A" w:rsidRDefault="00964B2A" w:rsidP="00964B2A">
      <w:pPr>
        <w:jc w:val="both"/>
        <w:rPr>
          <w:rFonts w:ascii="Times New Roman" w:hAnsi="Times New Roman" w:cs="Times New Roman"/>
          <w:sz w:val="24"/>
          <w:szCs w:val="24"/>
          <w:lang w:val="uk-UA"/>
        </w:rPr>
      </w:pPr>
      <w:r>
        <w:rPr>
          <w:rFonts w:ascii="Times New Roman" w:hAnsi="Times New Roman" w:cs="Times New Roman"/>
          <w:sz w:val="24"/>
          <w:szCs w:val="24"/>
        </w:rPr>
        <w:t xml:space="preserve">                                                                   </w:t>
      </w:r>
    </w:p>
    <w:p w:rsidR="00964B2A" w:rsidRDefault="00964B2A" w:rsidP="00964B2A">
      <w:pPr>
        <w:jc w:val="both"/>
        <w:rPr>
          <w:rFonts w:ascii="Times New Roman" w:hAnsi="Times New Roman" w:cs="Times New Roman"/>
          <w:sz w:val="24"/>
          <w:szCs w:val="24"/>
          <w:lang w:val="uk-UA"/>
        </w:rPr>
      </w:pPr>
    </w:p>
    <w:p w:rsidR="00964B2A" w:rsidRDefault="00964B2A" w:rsidP="00964B2A">
      <w:pPr>
        <w:jc w:val="both"/>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     - 3 .</w:t>
      </w:r>
    </w:p>
    <w:p w:rsidR="00964B2A" w:rsidRPr="000133FC" w:rsidRDefault="00964B2A" w:rsidP="00964B2A">
      <w:pPr>
        <w:jc w:val="both"/>
        <w:rPr>
          <w:rFonts w:ascii="Times New Roman" w:hAnsi="Times New Roman" w:cs="Times New Roman"/>
          <w:sz w:val="24"/>
          <w:szCs w:val="24"/>
        </w:rPr>
      </w:pPr>
      <w:r w:rsidRPr="000133FC">
        <w:rPr>
          <w:rFonts w:ascii="Times New Roman" w:hAnsi="Times New Roman" w:cs="Times New Roman"/>
          <w:sz w:val="24"/>
          <w:szCs w:val="24"/>
        </w:rPr>
        <w:t>загальним фондом не бере бюджетні зобов'язання та не здійснює платежі за іншими заходами, пов’язаними з функціонуванням бюджетної установи  (крім захищених видатків бюджету), до погашення такої заборгованості.</w:t>
      </w:r>
    </w:p>
    <w:p w:rsidR="00964B2A" w:rsidRDefault="00964B2A" w:rsidP="00964B2A">
      <w:pPr>
        <w:ind w:firstLine="708"/>
        <w:jc w:val="both"/>
        <w:rPr>
          <w:rFonts w:ascii="Times New Roman" w:hAnsi="Times New Roman" w:cs="Times New Roman"/>
          <w:sz w:val="24"/>
          <w:szCs w:val="24"/>
        </w:rPr>
      </w:pPr>
      <w:r w:rsidRPr="000133FC">
        <w:rPr>
          <w:rFonts w:ascii="Times New Roman" w:hAnsi="Times New Roman" w:cs="Times New Roman"/>
          <w:sz w:val="24"/>
          <w:szCs w:val="24"/>
        </w:rPr>
        <w:t>В зв’язку з недопущенням кредиторської заборгованості дозволяється робити передплату за електроенергію, послуги зв’язку та періодичні видання.</w:t>
      </w:r>
    </w:p>
    <w:p w:rsidR="00964B2A" w:rsidRPr="000133FC" w:rsidRDefault="00964B2A" w:rsidP="00964B2A">
      <w:pPr>
        <w:jc w:val="both"/>
        <w:rPr>
          <w:rFonts w:ascii="Times New Roman" w:hAnsi="Times New Roman" w:cs="Times New Roman"/>
          <w:sz w:val="24"/>
          <w:szCs w:val="24"/>
        </w:rPr>
      </w:pPr>
      <w:r w:rsidRPr="000133FC">
        <w:rPr>
          <w:rFonts w:ascii="Times New Roman" w:hAnsi="Times New Roman" w:cs="Times New Roman"/>
          <w:b/>
          <w:sz w:val="24"/>
          <w:szCs w:val="24"/>
        </w:rPr>
        <w:t xml:space="preserve">13. </w:t>
      </w:r>
      <w:r w:rsidRPr="000133FC">
        <w:rPr>
          <w:rFonts w:ascii="Times New Roman" w:hAnsi="Times New Roman" w:cs="Times New Roman"/>
          <w:sz w:val="24"/>
          <w:szCs w:val="24"/>
        </w:rPr>
        <w:t xml:space="preserve">Установити, що керівник бюджетної  установи, яка фінансуються з сільського бюджету, </w:t>
      </w:r>
      <w:r w:rsidRPr="000133FC">
        <w:rPr>
          <w:rFonts w:ascii="Times New Roman" w:hAnsi="Times New Roman" w:cs="Times New Roman"/>
          <w:b/>
          <w:bCs/>
          <w:sz w:val="24"/>
          <w:szCs w:val="24"/>
        </w:rPr>
        <w:t>утримує чисельність працівників та здійснює фактичні видатки на заробітну плату</w:t>
      </w:r>
      <w:r w:rsidRPr="000133FC">
        <w:rPr>
          <w:rFonts w:ascii="Times New Roman" w:hAnsi="Times New Roman" w:cs="Times New Roman"/>
          <w:sz w:val="24"/>
          <w:szCs w:val="24"/>
        </w:rPr>
        <w:t xml:space="preserve">, включаючи видатки на премії та інші види заохочень чи винагород, матеріальну допомогу, лише </w:t>
      </w:r>
      <w:r w:rsidRPr="000133FC">
        <w:rPr>
          <w:rFonts w:ascii="Times New Roman" w:hAnsi="Times New Roman" w:cs="Times New Roman"/>
          <w:b/>
          <w:bCs/>
          <w:sz w:val="24"/>
          <w:szCs w:val="24"/>
        </w:rPr>
        <w:t>в межах фонду заробітної плати</w:t>
      </w:r>
      <w:r w:rsidRPr="000133FC">
        <w:rPr>
          <w:rFonts w:ascii="Times New Roman" w:hAnsi="Times New Roman" w:cs="Times New Roman"/>
          <w:sz w:val="24"/>
          <w:szCs w:val="24"/>
        </w:rPr>
        <w:t xml:space="preserve">, затвердженого для бюджетної установи у кошторисах, </w:t>
      </w:r>
      <w:r w:rsidRPr="000133FC">
        <w:rPr>
          <w:rFonts w:ascii="Times New Roman" w:hAnsi="Times New Roman" w:cs="Times New Roman"/>
          <w:b/>
          <w:bCs/>
          <w:sz w:val="24"/>
          <w:szCs w:val="24"/>
        </w:rPr>
        <w:t>одержувач бюджетних коштів</w:t>
      </w:r>
      <w:r w:rsidRPr="000133FC">
        <w:rPr>
          <w:rFonts w:ascii="Times New Roman" w:hAnsi="Times New Roman" w:cs="Times New Roman"/>
          <w:sz w:val="24"/>
          <w:szCs w:val="24"/>
        </w:rPr>
        <w:t xml:space="preserve"> – в межах планів використання бюджетних коштів та фактично одержаних обсягів валових доходів.</w:t>
      </w:r>
    </w:p>
    <w:p w:rsidR="00964B2A" w:rsidRPr="008C2728" w:rsidRDefault="00964B2A" w:rsidP="00964B2A">
      <w:pPr>
        <w:rPr>
          <w:rFonts w:ascii="Times New Roman" w:hAnsi="Times New Roman" w:cs="Times New Roman"/>
          <w:sz w:val="24"/>
          <w:szCs w:val="24"/>
        </w:rPr>
      </w:pPr>
      <w:r w:rsidRPr="008C2728">
        <w:rPr>
          <w:rFonts w:ascii="Times New Roman" w:hAnsi="Times New Roman" w:cs="Times New Roman"/>
          <w:b/>
          <w:sz w:val="24"/>
          <w:szCs w:val="24"/>
        </w:rPr>
        <w:t>14.</w:t>
      </w:r>
      <w:r w:rsidRPr="008C2728">
        <w:rPr>
          <w:rFonts w:ascii="Times New Roman" w:hAnsi="Times New Roman" w:cs="Times New Roman"/>
          <w:sz w:val="24"/>
          <w:szCs w:val="24"/>
        </w:rPr>
        <w:t xml:space="preserve"> </w:t>
      </w:r>
      <w:r w:rsidRPr="008C2728">
        <w:rPr>
          <w:rFonts w:ascii="Times New Roman" w:hAnsi="Times New Roman" w:cs="Times New Roman"/>
          <w:bCs/>
          <w:sz w:val="24"/>
          <w:szCs w:val="24"/>
        </w:rPr>
        <w:t>Встановити, що внесення змін до сільського бюджету на 2017 рік здійснюється за рішенням сесії сільської ради у випадках передбачених Бюджетним кодексом України.</w:t>
      </w:r>
      <w:r>
        <w:rPr>
          <w:rFonts w:ascii="Times New Roman" w:hAnsi="Times New Roman" w:cs="Times New Roman"/>
          <w:bCs/>
          <w:sz w:val="24"/>
          <w:szCs w:val="24"/>
        </w:rPr>
        <w:t xml:space="preserve"> </w:t>
      </w:r>
      <w:r w:rsidRPr="008C2728">
        <w:rPr>
          <w:rFonts w:ascii="Times New Roman" w:hAnsi="Times New Roman" w:cs="Times New Roman"/>
          <w:bCs/>
          <w:sz w:val="24"/>
          <w:szCs w:val="24"/>
        </w:rPr>
        <w:t xml:space="preserve"> Надавати право сільському голові у період між сесіями Рубіжненської сільської ради, за умови погодження з постійною комісією сільської ради з питань бюджету, проводити </w:t>
      </w:r>
      <w:r>
        <w:rPr>
          <w:rFonts w:ascii="Times New Roman" w:hAnsi="Times New Roman" w:cs="Times New Roman"/>
          <w:bCs/>
          <w:sz w:val="24"/>
          <w:szCs w:val="24"/>
        </w:rPr>
        <w:t xml:space="preserve">розпорядженням </w:t>
      </w:r>
      <w:r w:rsidRPr="008C2728">
        <w:rPr>
          <w:rFonts w:ascii="Times New Roman" w:hAnsi="Times New Roman" w:cs="Times New Roman"/>
          <w:bCs/>
          <w:sz w:val="24"/>
          <w:szCs w:val="24"/>
        </w:rPr>
        <w:t xml:space="preserve">розподіл та перерозподіл коштів </w:t>
      </w:r>
      <w:r>
        <w:rPr>
          <w:rFonts w:ascii="Times New Roman" w:hAnsi="Times New Roman" w:cs="Times New Roman"/>
          <w:bCs/>
          <w:sz w:val="24"/>
          <w:szCs w:val="24"/>
        </w:rPr>
        <w:t xml:space="preserve">сільського бюджету, додаткових дотацій, субвенцій з державного бюджету та інших трансфертів </w:t>
      </w:r>
      <w:r w:rsidRPr="008C2728">
        <w:rPr>
          <w:rFonts w:ascii="Times New Roman" w:hAnsi="Times New Roman" w:cs="Times New Roman"/>
          <w:bCs/>
          <w:sz w:val="24"/>
          <w:szCs w:val="24"/>
        </w:rPr>
        <w:t xml:space="preserve"> з </w:t>
      </w:r>
      <w:r>
        <w:rPr>
          <w:rFonts w:ascii="Times New Roman" w:hAnsi="Times New Roman" w:cs="Times New Roman"/>
          <w:bCs/>
          <w:sz w:val="24"/>
          <w:szCs w:val="24"/>
        </w:rPr>
        <w:t>наступн</w:t>
      </w:r>
      <w:r w:rsidRPr="008C2728">
        <w:rPr>
          <w:rFonts w:ascii="Times New Roman" w:hAnsi="Times New Roman" w:cs="Times New Roman"/>
          <w:bCs/>
          <w:sz w:val="24"/>
          <w:szCs w:val="24"/>
        </w:rPr>
        <w:t xml:space="preserve">им </w:t>
      </w:r>
      <w:r>
        <w:rPr>
          <w:rFonts w:ascii="Times New Roman" w:hAnsi="Times New Roman" w:cs="Times New Roman"/>
          <w:bCs/>
          <w:sz w:val="24"/>
          <w:szCs w:val="24"/>
        </w:rPr>
        <w:t>внесенням</w:t>
      </w:r>
      <w:r w:rsidRPr="008C2728">
        <w:rPr>
          <w:rFonts w:ascii="Times New Roman" w:hAnsi="Times New Roman" w:cs="Times New Roman"/>
          <w:bCs/>
          <w:sz w:val="24"/>
          <w:szCs w:val="24"/>
        </w:rPr>
        <w:t xml:space="preserve"> </w:t>
      </w:r>
      <w:r>
        <w:rPr>
          <w:rFonts w:ascii="Times New Roman" w:hAnsi="Times New Roman" w:cs="Times New Roman"/>
          <w:bCs/>
          <w:sz w:val="24"/>
          <w:szCs w:val="24"/>
        </w:rPr>
        <w:t>змін до рішення</w:t>
      </w:r>
      <w:r w:rsidRPr="008C2728">
        <w:rPr>
          <w:rFonts w:ascii="Times New Roman" w:hAnsi="Times New Roman" w:cs="Times New Roman"/>
          <w:bCs/>
          <w:sz w:val="24"/>
          <w:szCs w:val="24"/>
        </w:rPr>
        <w:t xml:space="preserve"> </w:t>
      </w:r>
      <w:r>
        <w:rPr>
          <w:rFonts w:ascii="Times New Roman" w:hAnsi="Times New Roman" w:cs="Times New Roman"/>
          <w:bCs/>
          <w:sz w:val="24"/>
          <w:szCs w:val="24"/>
        </w:rPr>
        <w:t>про</w:t>
      </w:r>
      <w:r w:rsidRPr="008C2728">
        <w:rPr>
          <w:rFonts w:ascii="Times New Roman" w:hAnsi="Times New Roman" w:cs="Times New Roman"/>
          <w:bCs/>
          <w:sz w:val="24"/>
          <w:szCs w:val="24"/>
        </w:rPr>
        <w:t xml:space="preserve"> сільськ</w:t>
      </w:r>
      <w:r>
        <w:rPr>
          <w:rFonts w:ascii="Times New Roman" w:hAnsi="Times New Roman" w:cs="Times New Roman"/>
          <w:bCs/>
          <w:sz w:val="24"/>
          <w:szCs w:val="24"/>
        </w:rPr>
        <w:t>ий бюджет</w:t>
      </w:r>
      <w:r w:rsidRPr="008C2728">
        <w:rPr>
          <w:rFonts w:ascii="Times New Roman" w:hAnsi="Times New Roman" w:cs="Times New Roman"/>
          <w:bCs/>
          <w:sz w:val="24"/>
          <w:szCs w:val="24"/>
        </w:rPr>
        <w:t>.</w:t>
      </w:r>
      <w:r w:rsidRPr="008C2728">
        <w:rPr>
          <w:rFonts w:ascii="Times New Roman" w:hAnsi="Times New Roman" w:cs="Times New Roman"/>
          <w:sz w:val="24"/>
          <w:szCs w:val="24"/>
        </w:rPr>
        <w:t xml:space="preserve">  </w:t>
      </w:r>
    </w:p>
    <w:p w:rsidR="00964B2A" w:rsidRPr="004E553D" w:rsidRDefault="00964B2A" w:rsidP="00964B2A">
      <w:pPr>
        <w:jc w:val="both"/>
        <w:rPr>
          <w:rFonts w:ascii="Times New Roman" w:hAnsi="Times New Roman" w:cs="Times New Roman"/>
          <w:bCs/>
          <w:sz w:val="24"/>
          <w:szCs w:val="24"/>
        </w:rPr>
      </w:pPr>
      <w:r>
        <w:rPr>
          <w:rFonts w:ascii="Times New Roman" w:hAnsi="Times New Roman" w:cs="Times New Roman"/>
          <w:b/>
          <w:bCs/>
          <w:sz w:val="24"/>
          <w:szCs w:val="24"/>
        </w:rPr>
        <w:t>15</w:t>
      </w:r>
      <w:r w:rsidRPr="004E553D">
        <w:rPr>
          <w:rFonts w:ascii="Times New Roman" w:hAnsi="Times New Roman" w:cs="Times New Roman"/>
          <w:b/>
          <w:bCs/>
          <w:sz w:val="24"/>
          <w:szCs w:val="24"/>
        </w:rPr>
        <w:t xml:space="preserve">. </w:t>
      </w:r>
      <w:r w:rsidRPr="004E553D">
        <w:rPr>
          <w:rFonts w:ascii="Times New Roman" w:hAnsi="Times New Roman" w:cs="Times New Roman"/>
          <w:bCs/>
          <w:sz w:val="24"/>
          <w:szCs w:val="24"/>
        </w:rPr>
        <w:t xml:space="preserve">Надати право голові </w:t>
      </w:r>
      <w:r>
        <w:rPr>
          <w:rFonts w:ascii="Times New Roman" w:hAnsi="Times New Roman" w:cs="Times New Roman"/>
          <w:bCs/>
          <w:sz w:val="24"/>
          <w:szCs w:val="24"/>
        </w:rPr>
        <w:t>сільської</w:t>
      </w:r>
      <w:r w:rsidRPr="004E553D">
        <w:rPr>
          <w:rFonts w:ascii="Times New Roman" w:hAnsi="Times New Roman" w:cs="Times New Roman"/>
          <w:bCs/>
          <w:sz w:val="24"/>
          <w:szCs w:val="24"/>
        </w:rPr>
        <w:t xml:space="preserve"> ради укладати договори про міжбюджетні трансферти між </w:t>
      </w:r>
      <w:r>
        <w:rPr>
          <w:rFonts w:ascii="Times New Roman" w:hAnsi="Times New Roman" w:cs="Times New Roman"/>
          <w:bCs/>
          <w:sz w:val="24"/>
          <w:szCs w:val="24"/>
        </w:rPr>
        <w:t>сільськ</w:t>
      </w:r>
      <w:r w:rsidRPr="004E553D">
        <w:rPr>
          <w:rFonts w:ascii="Times New Roman" w:hAnsi="Times New Roman" w:cs="Times New Roman"/>
          <w:bCs/>
          <w:sz w:val="24"/>
          <w:szCs w:val="24"/>
        </w:rPr>
        <w:t xml:space="preserve">им бюджетом та іншими бюджетами.  </w:t>
      </w:r>
    </w:p>
    <w:p w:rsidR="00964B2A" w:rsidRPr="004E553D" w:rsidRDefault="00964B2A" w:rsidP="00964B2A">
      <w:pPr>
        <w:jc w:val="both"/>
        <w:rPr>
          <w:rFonts w:ascii="Times New Roman" w:hAnsi="Times New Roman" w:cs="Times New Roman"/>
          <w:bCs/>
          <w:sz w:val="24"/>
          <w:szCs w:val="24"/>
        </w:rPr>
      </w:pPr>
      <w:r>
        <w:rPr>
          <w:rFonts w:ascii="Times New Roman" w:hAnsi="Times New Roman" w:cs="Times New Roman"/>
          <w:b/>
          <w:bCs/>
          <w:sz w:val="24"/>
          <w:szCs w:val="24"/>
        </w:rPr>
        <w:t>16</w:t>
      </w:r>
      <w:r w:rsidRPr="004E553D">
        <w:rPr>
          <w:rFonts w:ascii="Times New Roman" w:hAnsi="Times New Roman" w:cs="Times New Roman"/>
          <w:b/>
          <w:bCs/>
          <w:sz w:val="24"/>
          <w:szCs w:val="24"/>
        </w:rPr>
        <w:t xml:space="preserve">. </w:t>
      </w:r>
      <w:r>
        <w:rPr>
          <w:rFonts w:ascii="Times New Roman" w:hAnsi="Times New Roman" w:cs="Times New Roman"/>
          <w:bCs/>
          <w:sz w:val="24"/>
          <w:szCs w:val="24"/>
        </w:rPr>
        <w:t>Дозволити</w:t>
      </w:r>
      <w:r w:rsidRPr="004E553D">
        <w:rPr>
          <w:rFonts w:ascii="Times New Roman" w:hAnsi="Times New Roman" w:cs="Times New Roman"/>
          <w:bCs/>
          <w:sz w:val="24"/>
          <w:szCs w:val="24"/>
        </w:rPr>
        <w:t xml:space="preserve"> голові </w:t>
      </w:r>
      <w:r>
        <w:rPr>
          <w:rFonts w:ascii="Times New Roman" w:hAnsi="Times New Roman" w:cs="Times New Roman"/>
          <w:bCs/>
          <w:sz w:val="24"/>
          <w:szCs w:val="24"/>
        </w:rPr>
        <w:t>сільської</w:t>
      </w:r>
      <w:r w:rsidRPr="004E553D">
        <w:rPr>
          <w:rFonts w:ascii="Times New Roman" w:hAnsi="Times New Roman" w:cs="Times New Roman"/>
          <w:bCs/>
          <w:sz w:val="24"/>
          <w:szCs w:val="24"/>
        </w:rPr>
        <w:t xml:space="preserve"> ради </w:t>
      </w:r>
      <w:r>
        <w:rPr>
          <w:rFonts w:ascii="Times New Roman" w:hAnsi="Times New Roman" w:cs="Times New Roman"/>
          <w:bCs/>
          <w:sz w:val="24"/>
          <w:szCs w:val="24"/>
        </w:rPr>
        <w:t xml:space="preserve">розподіляти вільні залишки коштів сільського бюджету, що створилися на 01.01.2017 року  </w:t>
      </w:r>
      <w:r w:rsidRPr="000133FC">
        <w:rPr>
          <w:rFonts w:ascii="Times New Roman" w:hAnsi="Times New Roman" w:cs="Times New Roman"/>
          <w:sz w:val="24"/>
          <w:szCs w:val="24"/>
        </w:rPr>
        <w:t>з затвердженням на сесії сільської ради.</w:t>
      </w:r>
    </w:p>
    <w:p w:rsidR="00964B2A" w:rsidRDefault="00964B2A" w:rsidP="00964B2A">
      <w:pPr>
        <w:pStyle w:val="a5"/>
        <w:rPr>
          <w:bCs/>
          <w:sz w:val="24"/>
          <w:szCs w:val="24"/>
          <w:lang w:val="uk-UA"/>
        </w:rPr>
      </w:pPr>
      <w:r>
        <w:rPr>
          <w:b/>
          <w:bCs/>
          <w:sz w:val="24"/>
          <w:szCs w:val="24"/>
          <w:lang w:val="uk-UA"/>
        </w:rPr>
        <w:t>17</w:t>
      </w:r>
      <w:r w:rsidRPr="004E553D">
        <w:rPr>
          <w:b/>
          <w:bCs/>
          <w:sz w:val="24"/>
          <w:szCs w:val="24"/>
          <w:lang w:val="uk-UA"/>
        </w:rPr>
        <w:t xml:space="preserve">. </w:t>
      </w:r>
      <w:r w:rsidRPr="004E553D">
        <w:rPr>
          <w:bCs/>
          <w:sz w:val="24"/>
          <w:szCs w:val="24"/>
          <w:lang w:val="uk-UA"/>
        </w:rPr>
        <w:t xml:space="preserve">Додатки № </w:t>
      </w:r>
      <w:r w:rsidRPr="004E553D">
        <w:rPr>
          <w:b/>
          <w:bCs/>
          <w:sz w:val="24"/>
          <w:szCs w:val="24"/>
          <w:lang w:val="uk-UA"/>
        </w:rPr>
        <w:t>1</w:t>
      </w:r>
      <w:r w:rsidRPr="004E553D">
        <w:rPr>
          <w:bCs/>
          <w:sz w:val="24"/>
          <w:szCs w:val="24"/>
          <w:lang w:val="uk-UA"/>
        </w:rPr>
        <w:t xml:space="preserve"> – </w:t>
      </w:r>
      <w:r>
        <w:rPr>
          <w:b/>
          <w:bCs/>
          <w:sz w:val="24"/>
          <w:szCs w:val="24"/>
          <w:lang w:val="uk-UA"/>
        </w:rPr>
        <w:t>7</w:t>
      </w:r>
      <w:r w:rsidRPr="004E553D">
        <w:rPr>
          <w:bCs/>
          <w:sz w:val="24"/>
          <w:szCs w:val="24"/>
          <w:lang w:val="uk-UA"/>
        </w:rPr>
        <w:t xml:space="preserve"> до цього рішення є його невід'ємною частиною.</w:t>
      </w:r>
    </w:p>
    <w:p w:rsidR="00964B2A" w:rsidRPr="00F50D3B" w:rsidRDefault="00964B2A" w:rsidP="00964B2A">
      <w:pPr>
        <w:pStyle w:val="a5"/>
        <w:rPr>
          <w:bCs/>
          <w:sz w:val="16"/>
          <w:szCs w:val="16"/>
          <w:lang w:val="uk-UA"/>
        </w:rPr>
      </w:pPr>
    </w:p>
    <w:p w:rsidR="00964B2A" w:rsidRPr="000133FC" w:rsidRDefault="00964B2A" w:rsidP="00964B2A">
      <w:pPr>
        <w:pStyle w:val="a5"/>
        <w:rPr>
          <w:bCs/>
          <w:sz w:val="24"/>
          <w:szCs w:val="24"/>
          <w:lang w:val="uk-UA"/>
        </w:rPr>
      </w:pPr>
      <w:r>
        <w:rPr>
          <w:b/>
          <w:bCs/>
          <w:sz w:val="24"/>
          <w:szCs w:val="24"/>
          <w:lang w:val="uk-UA"/>
        </w:rPr>
        <w:t>18</w:t>
      </w:r>
      <w:r w:rsidRPr="000133FC">
        <w:rPr>
          <w:b/>
          <w:bCs/>
          <w:sz w:val="24"/>
          <w:szCs w:val="24"/>
          <w:lang w:val="uk-UA"/>
        </w:rPr>
        <w:t>.</w:t>
      </w:r>
      <w:r w:rsidRPr="000133FC">
        <w:rPr>
          <w:bCs/>
          <w:sz w:val="24"/>
          <w:szCs w:val="24"/>
          <w:lang w:val="uk-UA"/>
        </w:rPr>
        <w:t xml:space="preserve"> Контроль за виконанням цього рішення покласти на голову сільської ради Долину К.В.</w:t>
      </w:r>
    </w:p>
    <w:p w:rsidR="00964B2A" w:rsidRDefault="00964B2A" w:rsidP="00964B2A">
      <w:pPr>
        <w:tabs>
          <w:tab w:val="left" w:pos="1425"/>
        </w:tabs>
        <w:rPr>
          <w:rFonts w:ascii="Times New Roman" w:hAnsi="Times New Roman" w:cs="Times New Roman"/>
          <w:sz w:val="24"/>
          <w:szCs w:val="24"/>
          <w:lang w:val="uk-UA"/>
        </w:rPr>
      </w:pPr>
    </w:p>
    <w:p w:rsidR="00050296" w:rsidRDefault="00050296" w:rsidP="00964B2A">
      <w:pPr>
        <w:tabs>
          <w:tab w:val="left" w:pos="1425"/>
        </w:tabs>
        <w:rPr>
          <w:rFonts w:ascii="Times New Roman" w:hAnsi="Times New Roman" w:cs="Times New Roman"/>
          <w:sz w:val="24"/>
          <w:szCs w:val="24"/>
          <w:lang w:val="uk-UA"/>
        </w:rPr>
      </w:pPr>
    </w:p>
    <w:p w:rsidR="00050296" w:rsidRPr="00050296" w:rsidRDefault="00050296" w:rsidP="00964B2A">
      <w:pPr>
        <w:tabs>
          <w:tab w:val="left" w:pos="1425"/>
        </w:tabs>
        <w:rPr>
          <w:rFonts w:ascii="Times New Roman" w:hAnsi="Times New Roman" w:cs="Times New Roman"/>
          <w:sz w:val="24"/>
          <w:szCs w:val="24"/>
          <w:lang w:val="uk-UA"/>
        </w:rPr>
      </w:pPr>
    </w:p>
    <w:p w:rsidR="00964B2A" w:rsidRPr="00402E03" w:rsidRDefault="00964B2A" w:rsidP="00964B2A">
      <w:pPr>
        <w:tabs>
          <w:tab w:val="left" w:pos="1425"/>
        </w:tabs>
        <w:rPr>
          <w:rFonts w:ascii="Times New Roman" w:hAnsi="Times New Roman" w:cs="Times New Roman"/>
          <w:b/>
          <w:sz w:val="24"/>
          <w:szCs w:val="24"/>
        </w:rPr>
      </w:pPr>
      <w:r>
        <w:rPr>
          <w:rFonts w:ascii="Times New Roman" w:hAnsi="Times New Roman" w:cs="Times New Roman"/>
          <w:sz w:val="24"/>
          <w:szCs w:val="24"/>
        </w:rPr>
        <w:t xml:space="preserve">   </w:t>
      </w:r>
      <w:r w:rsidRPr="00402E03">
        <w:rPr>
          <w:rFonts w:ascii="Times New Roman" w:hAnsi="Times New Roman" w:cs="Times New Roman"/>
          <w:b/>
          <w:sz w:val="24"/>
          <w:szCs w:val="24"/>
        </w:rPr>
        <w:t xml:space="preserve">Голова Рубіжненської сільської ради                                      К.В. Долина </w:t>
      </w:r>
    </w:p>
    <w:p w:rsidR="00964B2A" w:rsidRDefault="00964B2A" w:rsidP="00964B2A">
      <w:pPr>
        <w:rPr>
          <w:rFonts w:ascii="Times New Roman" w:hAnsi="Times New Roman" w:cs="Times New Roman"/>
          <w:sz w:val="24"/>
          <w:szCs w:val="24"/>
          <w:lang w:val="uk-UA"/>
        </w:rPr>
      </w:pPr>
    </w:p>
    <w:p w:rsidR="00964B2A" w:rsidRDefault="00964B2A" w:rsidP="00964B2A">
      <w:pPr>
        <w:rPr>
          <w:rFonts w:ascii="Times New Roman" w:hAnsi="Times New Roman" w:cs="Times New Roman"/>
          <w:sz w:val="24"/>
          <w:szCs w:val="24"/>
          <w:lang w:val="uk-UA"/>
        </w:rPr>
      </w:pPr>
    </w:p>
    <w:p w:rsidR="00964B2A" w:rsidRDefault="00964B2A" w:rsidP="00964B2A">
      <w:pPr>
        <w:rPr>
          <w:rFonts w:ascii="Times New Roman" w:hAnsi="Times New Roman" w:cs="Times New Roman"/>
          <w:sz w:val="24"/>
          <w:szCs w:val="24"/>
          <w:lang w:val="uk-UA"/>
        </w:rPr>
      </w:pPr>
    </w:p>
    <w:p w:rsidR="00964B2A" w:rsidRDefault="00964B2A" w:rsidP="00964B2A">
      <w:pPr>
        <w:rPr>
          <w:rFonts w:ascii="Times New Roman" w:hAnsi="Times New Roman" w:cs="Times New Roman"/>
          <w:sz w:val="24"/>
          <w:szCs w:val="24"/>
          <w:lang w:val="uk-UA"/>
        </w:rPr>
      </w:pPr>
    </w:p>
    <w:p w:rsidR="00964B2A" w:rsidRDefault="00964B2A" w:rsidP="00964B2A">
      <w:pPr>
        <w:rPr>
          <w:rFonts w:ascii="Times New Roman" w:hAnsi="Times New Roman" w:cs="Times New Roman"/>
          <w:sz w:val="24"/>
          <w:szCs w:val="24"/>
          <w:lang w:val="uk-UA"/>
        </w:rPr>
      </w:pPr>
    </w:p>
    <w:p w:rsidR="00964B2A" w:rsidRDefault="00964B2A" w:rsidP="00964B2A">
      <w:pPr>
        <w:rPr>
          <w:rFonts w:ascii="Times New Roman" w:hAnsi="Times New Roman" w:cs="Times New Roman"/>
          <w:sz w:val="24"/>
          <w:szCs w:val="24"/>
          <w:lang w:val="uk-UA"/>
        </w:rPr>
      </w:pPr>
    </w:p>
    <w:p w:rsidR="00964B2A" w:rsidRDefault="00964B2A" w:rsidP="00964B2A">
      <w:pPr>
        <w:rPr>
          <w:rFonts w:ascii="Times New Roman" w:hAnsi="Times New Roman" w:cs="Times New Roman"/>
          <w:sz w:val="24"/>
          <w:szCs w:val="24"/>
          <w:lang w:val="uk-UA"/>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3151505</wp:posOffset>
            </wp:positionH>
            <wp:positionV relativeFrom="paragraph">
              <wp:posOffset>205105</wp:posOffset>
            </wp:positionV>
            <wp:extent cx="431800" cy="609600"/>
            <wp:effectExtent l="19050" t="0" r="6350" b="0"/>
            <wp:wrapSquare wrapText="bothSides"/>
            <wp:docPr id="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srcRect/>
                    <a:stretch>
                      <a:fillRect/>
                    </a:stretch>
                  </pic:blipFill>
                  <pic:spPr bwMode="auto">
                    <a:xfrm>
                      <a:off x="0" y="0"/>
                      <a:ext cx="431800" cy="609600"/>
                    </a:xfrm>
                    <a:prstGeom prst="rect">
                      <a:avLst/>
                    </a:prstGeom>
                    <a:noFill/>
                  </pic:spPr>
                </pic:pic>
              </a:graphicData>
            </a:graphic>
          </wp:anchor>
        </w:drawing>
      </w:r>
    </w:p>
    <w:p w:rsidR="00964B2A" w:rsidRDefault="00964B2A" w:rsidP="00964B2A">
      <w:pPr>
        <w:rPr>
          <w:rFonts w:ascii="Times New Roman" w:hAnsi="Times New Roman" w:cs="Times New Roman"/>
          <w:sz w:val="24"/>
          <w:szCs w:val="24"/>
          <w:lang w:val="uk-UA"/>
        </w:rPr>
      </w:pPr>
    </w:p>
    <w:p w:rsidR="00964B2A" w:rsidRPr="007168ED" w:rsidRDefault="00964B2A" w:rsidP="00964B2A">
      <w:pPr>
        <w:rPr>
          <w:rFonts w:ascii="Times New Roman" w:hAnsi="Times New Roman" w:cs="Times New Roman"/>
          <w:sz w:val="24"/>
          <w:szCs w:val="24"/>
          <w:lang w:val="uk-UA"/>
        </w:rPr>
      </w:pPr>
    </w:p>
    <w:p w:rsidR="00964B2A" w:rsidRPr="007168ED" w:rsidRDefault="00964B2A" w:rsidP="00964B2A">
      <w:pPr>
        <w:pStyle w:val="a3"/>
        <w:rPr>
          <w:sz w:val="24"/>
          <w:szCs w:val="24"/>
        </w:rPr>
      </w:pPr>
      <w:r w:rsidRPr="007168ED">
        <w:rPr>
          <w:sz w:val="24"/>
          <w:szCs w:val="24"/>
        </w:rPr>
        <w:t>УКРАЇНА</w:t>
      </w:r>
    </w:p>
    <w:p w:rsidR="00964B2A" w:rsidRPr="007168ED" w:rsidRDefault="00964B2A" w:rsidP="00964B2A">
      <w:pPr>
        <w:pStyle w:val="a3"/>
        <w:spacing w:before="40"/>
        <w:rPr>
          <w:sz w:val="24"/>
          <w:szCs w:val="24"/>
        </w:rPr>
      </w:pPr>
      <w:r w:rsidRPr="007168ED">
        <w:rPr>
          <w:sz w:val="24"/>
          <w:szCs w:val="24"/>
        </w:rPr>
        <w:t>РУБІЖНЕНСЬКА  СІЛЬСЬКА РАДА</w:t>
      </w:r>
    </w:p>
    <w:p w:rsidR="00964B2A" w:rsidRPr="007168ED" w:rsidRDefault="00964B2A" w:rsidP="00964B2A">
      <w:pPr>
        <w:tabs>
          <w:tab w:val="left" w:pos="1701"/>
        </w:tabs>
        <w:jc w:val="center"/>
        <w:rPr>
          <w:rFonts w:ascii="Times New Roman" w:hAnsi="Times New Roman" w:cs="Times New Roman"/>
          <w:b/>
          <w:caps/>
          <w:sz w:val="24"/>
          <w:szCs w:val="24"/>
          <w:lang w:val="uk-UA"/>
        </w:rPr>
      </w:pPr>
      <w:r w:rsidRPr="007168ED">
        <w:rPr>
          <w:rFonts w:ascii="Times New Roman" w:hAnsi="Times New Roman" w:cs="Times New Roman"/>
          <w:b/>
          <w:sz w:val="24"/>
          <w:szCs w:val="24"/>
          <w:lang w:val="uk-UA"/>
        </w:rPr>
        <w:t xml:space="preserve">ВОВЧАНСЬКОГО РАЙОНУ      </w:t>
      </w:r>
      <w:r w:rsidRPr="007168ED">
        <w:rPr>
          <w:rFonts w:ascii="Times New Roman" w:hAnsi="Times New Roman" w:cs="Times New Roman"/>
          <w:b/>
          <w:caps/>
          <w:sz w:val="24"/>
          <w:szCs w:val="24"/>
          <w:lang w:val="uk-UA"/>
        </w:rPr>
        <w:t>ХАРКІВСЬКОЇ  ОБЛАСТІ</w:t>
      </w:r>
    </w:p>
    <w:p w:rsidR="00964B2A" w:rsidRPr="007168ED" w:rsidRDefault="00964B2A" w:rsidP="00964B2A">
      <w:pPr>
        <w:jc w:val="center"/>
        <w:rPr>
          <w:rFonts w:ascii="Times New Roman" w:hAnsi="Times New Roman" w:cs="Times New Roman"/>
          <w:b/>
          <w:bCs/>
          <w:sz w:val="24"/>
          <w:szCs w:val="24"/>
          <w:lang w:val="uk-UA"/>
        </w:rPr>
      </w:pPr>
      <w:r w:rsidRPr="007168ED">
        <w:rPr>
          <w:rFonts w:ascii="Times New Roman" w:hAnsi="Times New Roman" w:cs="Times New Roman"/>
          <w:b/>
          <w:bCs/>
          <w:sz w:val="24"/>
          <w:szCs w:val="24"/>
          <w:lang w:val="uk-UA"/>
        </w:rPr>
        <w:t xml:space="preserve">ХХІ  сесія  </w:t>
      </w:r>
      <w:r w:rsidRPr="007168ED">
        <w:rPr>
          <w:rFonts w:ascii="Times New Roman" w:hAnsi="Times New Roman" w:cs="Times New Roman"/>
          <w:b/>
          <w:bCs/>
          <w:sz w:val="24"/>
          <w:szCs w:val="24"/>
          <w:lang w:val="en-US"/>
        </w:rPr>
        <w:t>V</w:t>
      </w:r>
      <w:r w:rsidRPr="007168ED">
        <w:rPr>
          <w:rFonts w:ascii="Times New Roman" w:hAnsi="Times New Roman" w:cs="Times New Roman"/>
          <w:b/>
          <w:bCs/>
          <w:sz w:val="24"/>
          <w:szCs w:val="24"/>
          <w:lang w:val="uk-UA"/>
        </w:rPr>
        <w:t>ІІ скликання</w:t>
      </w:r>
    </w:p>
    <w:p w:rsidR="00964B2A" w:rsidRPr="007168ED" w:rsidRDefault="00964B2A" w:rsidP="00964B2A">
      <w:pPr>
        <w:jc w:val="center"/>
        <w:rPr>
          <w:rFonts w:ascii="Times New Roman" w:hAnsi="Times New Roman" w:cs="Times New Roman"/>
          <w:b/>
          <w:bCs/>
          <w:sz w:val="24"/>
          <w:szCs w:val="24"/>
          <w:lang w:val="uk-UA"/>
        </w:rPr>
      </w:pPr>
      <w:r w:rsidRPr="007168ED">
        <w:rPr>
          <w:rFonts w:ascii="Times New Roman" w:hAnsi="Times New Roman" w:cs="Times New Roman"/>
          <w:b/>
          <w:bCs/>
          <w:sz w:val="24"/>
          <w:szCs w:val="24"/>
          <w:lang w:val="uk-UA"/>
        </w:rPr>
        <w:t xml:space="preserve">Р </w:t>
      </w:r>
      <w:r w:rsidRPr="007168ED">
        <w:rPr>
          <w:rFonts w:ascii="Times New Roman" w:hAnsi="Times New Roman" w:cs="Times New Roman"/>
          <w:b/>
          <w:bCs/>
          <w:sz w:val="24"/>
          <w:szCs w:val="24"/>
        </w:rPr>
        <w:t xml:space="preserve">І Ш Е Н </w:t>
      </w:r>
      <w:r w:rsidRPr="007168ED">
        <w:rPr>
          <w:rFonts w:ascii="Times New Roman" w:hAnsi="Times New Roman" w:cs="Times New Roman"/>
          <w:b/>
          <w:bCs/>
          <w:sz w:val="24"/>
          <w:szCs w:val="24"/>
          <w:lang w:val="uk-UA"/>
        </w:rPr>
        <w:t xml:space="preserve">Н </w:t>
      </w:r>
      <w:r w:rsidRPr="007168ED">
        <w:rPr>
          <w:rFonts w:ascii="Times New Roman" w:hAnsi="Times New Roman" w:cs="Times New Roman"/>
          <w:b/>
          <w:bCs/>
          <w:sz w:val="24"/>
          <w:szCs w:val="24"/>
        </w:rPr>
        <w:t xml:space="preserve"> Я</w:t>
      </w:r>
    </w:p>
    <w:p w:rsidR="00964B2A" w:rsidRPr="007168ED" w:rsidRDefault="00964B2A" w:rsidP="00964B2A">
      <w:pPr>
        <w:rPr>
          <w:rFonts w:ascii="Times New Roman" w:hAnsi="Times New Roman" w:cs="Times New Roman"/>
          <w:sz w:val="24"/>
          <w:szCs w:val="24"/>
          <w:lang w:val="uk-UA"/>
        </w:rPr>
      </w:pPr>
      <w:r w:rsidRPr="007168ED">
        <w:rPr>
          <w:rFonts w:ascii="Times New Roman" w:eastAsia="Calibri" w:hAnsi="Times New Roman" w:cs="Times New Roman"/>
          <w:sz w:val="24"/>
          <w:szCs w:val="24"/>
          <w:lang w:val="uk-UA"/>
        </w:rPr>
        <w:t xml:space="preserve">     </w:t>
      </w:r>
      <w:r w:rsidRPr="007168ED">
        <w:rPr>
          <w:rFonts w:ascii="Times New Roman" w:hAnsi="Times New Roman" w:cs="Times New Roman"/>
          <w:bCs/>
          <w:sz w:val="24"/>
          <w:szCs w:val="24"/>
          <w:lang w:val="uk-UA"/>
        </w:rPr>
        <w:t xml:space="preserve">13 липня  2017  року                                                                                        </w:t>
      </w:r>
      <w:r w:rsidRPr="007168ED">
        <w:rPr>
          <w:rFonts w:ascii="Times New Roman" w:hAnsi="Times New Roman" w:cs="Times New Roman"/>
          <w:sz w:val="24"/>
          <w:szCs w:val="24"/>
          <w:lang w:val="uk-UA"/>
        </w:rPr>
        <w:t>№</w:t>
      </w:r>
      <w:r>
        <w:rPr>
          <w:rFonts w:ascii="Times New Roman" w:hAnsi="Times New Roman" w:cs="Times New Roman"/>
          <w:sz w:val="24"/>
          <w:szCs w:val="24"/>
          <w:lang w:val="uk-UA"/>
        </w:rPr>
        <w:t xml:space="preserve"> 303  </w:t>
      </w:r>
      <w:r w:rsidRPr="007168ED">
        <w:rPr>
          <w:rFonts w:ascii="Times New Roman" w:hAnsi="Times New Roman" w:cs="Times New Roman"/>
          <w:sz w:val="24"/>
          <w:szCs w:val="24"/>
          <w:lang w:val="uk-UA"/>
        </w:rPr>
        <w:t>– VІІ</w:t>
      </w:r>
    </w:p>
    <w:p w:rsidR="00964B2A" w:rsidRPr="007168ED" w:rsidRDefault="00964B2A" w:rsidP="00964B2A">
      <w:pPr>
        <w:shd w:val="clear" w:color="auto" w:fill="FFFFFF"/>
        <w:spacing w:after="0" w:line="240" w:lineRule="auto"/>
        <w:rPr>
          <w:rFonts w:ascii="Times New Roman" w:eastAsia="Times New Roman" w:hAnsi="Times New Roman" w:cs="Times New Roman"/>
          <w:b/>
          <w:bCs/>
          <w:color w:val="000000"/>
          <w:sz w:val="24"/>
          <w:szCs w:val="24"/>
          <w:lang w:val="uk-UA"/>
        </w:rPr>
      </w:pPr>
      <w:r w:rsidRPr="007168ED">
        <w:rPr>
          <w:rFonts w:ascii="Times New Roman" w:eastAsia="Times New Roman" w:hAnsi="Times New Roman" w:cs="Times New Roman"/>
          <w:b/>
          <w:bCs/>
          <w:color w:val="000000"/>
          <w:sz w:val="24"/>
          <w:szCs w:val="24"/>
        </w:rPr>
        <w:t>Про встановлення місцевих</w:t>
      </w:r>
    </w:p>
    <w:p w:rsidR="00964B2A" w:rsidRDefault="00964B2A" w:rsidP="00964B2A">
      <w:pPr>
        <w:shd w:val="clear" w:color="auto" w:fill="FFFFFF"/>
        <w:spacing w:after="0" w:line="240" w:lineRule="auto"/>
        <w:rPr>
          <w:rFonts w:ascii="Times New Roman" w:eastAsia="Times New Roman" w:hAnsi="Times New Roman" w:cs="Times New Roman"/>
          <w:b/>
          <w:bCs/>
          <w:color w:val="000000"/>
          <w:sz w:val="24"/>
          <w:szCs w:val="24"/>
          <w:lang w:val="uk-UA"/>
        </w:rPr>
      </w:pPr>
      <w:r w:rsidRPr="007168ED">
        <w:rPr>
          <w:rFonts w:ascii="Times New Roman" w:eastAsia="Times New Roman" w:hAnsi="Times New Roman" w:cs="Times New Roman"/>
          <w:b/>
          <w:bCs/>
          <w:color w:val="000000"/>
          <w:sz w:val="24"/>
          <w:szCs w:val="24"/>
        </w:rPr>
        <w:t xml:space="preserve"> податків і зборів на 2018 рік</w:t>
      </w:r>
    </w:p>
    <w:p w:rsidR="00964B2A" w:rsidRPr="002E4947" w:rsidRDefault="00964B2A" w:rsidP="00964B2A">
      <w:pPr>
        <w:shd w:val="clear" w:color="auto" w:fill="FFFFFF"/>
        <w:spacing w:after="0" w:line="240" w:lineRule="auto"/>
        <w:rPr>
          <w:rFonts w:ascii="Times New Roman" w:eastAsia="Times New Roman" w:hAnsi="Times New Roman" w:cs="Times New Roman"/>
          <w:color w:val="000000"/>
          <w:sz w:val="24"/>
          <w:szCs w:val="24"/>
          <w:lang w:val="uk-UA"/>
        </w:rPr>
      </w:pPr>
    </w:p>
    <w:p w:rsidR="00964B2A" w:rsidRPr="007168ED" w:rsidRDefault="00964B2A" w:rsidP="00964B2A">
      <w:pPr>
        <w:shd w:val="clear" w:color="auto" w:fill="FFFFFF"/>
        <w:spacing w:before="180" w:after="180" w:line="240" w:lineRule="auto"/>
        <w:rPr>
          <w:rFonts w:ascii="Times New Roman" w:eastAsia="Times New Roman" w:hAnsi="Times New Roman" w:cs="Times New Roman"/>
          <w:color w:val="000000"/>
          <w:sz w:val="24"/>
          <w:szCs w:val="24"/>
          <w:lang w:val="uk-UA"/>
        </w:rPr>
      </w:pPr>
      <w:r w:rsidRPr="007168ED">
        <w:rPr>
          <w:rFonts w:ascii="Times New Roman" w:eastAsia="Times New Roman" w:hAnsi="Times New Roman" w:cs="Times New Roman"/>
          <w:color w:val="000000"/>
          <w:sz w:val="24"/>
          <w:szCs w:val="24"/>
          <w:lang w:val="uk-UA"/>
        </w:rPr>
        <w:t xml:space="preserve">     Відповідно до ст. 7, ст. 10, пп. 12.3.1, 12.3.2, 12.3.4, 12.3.7 п. 12.3, пп. 12.4.1, 12.4.3 п. 12.4, п. 12.5 ст. 12 розділу І, ст. 266, 267, 268, 268-</w:t>
      </w:r>
      <w:r w:rsidRPr="007168ED">
        <w:rPr>
          <w:rFonts w:ascii="Times New Roman" w:eastAsia="Times New Roman" w:hAnsi="Times New Roman" w:cs="Times New Roman"/>
          <w:color w:val="000000"/>
          <w:sz w:val="24"/>
          <w:szCs w:val="24"/>
          <w:vertAlign w:val="superscript"/>
          <w:lang w:val="uk-UA"/>
        </w:rPr>
        <w:t>1</w:t>
      </w:r>
      <w:r w:rsidRPr="007168ED">
        <w:rPr>
          <w:rFonts w:ascii="Times New Roman" w:eastAsia="Times New Roman" w:hAnsi="Times New Roman" w:cs="Times New Roman"/>
          <w:color w:val="000000"/>
          <w:sz w:val="24"/>
          <w:szCs w:val="24"/>
          <w:lang w:val="uk-UA"/>
        </w:rPr>
        <w:t>, 269 – 289 розділу ХІІ, ст. 291 – 297 розділу ХІ</w:t>
      </w:r>
      <w:r w:rsidRPr="007168ED">
        <w:rPr>
          <w:rFonts w:ascii="Times New Roman" w:eastAsia="Times New Roman" w:hAnsi="Times New Roman" w:cs="Times New Roman"/>
          <w:color w:val="000000"/>
          <w:sz w:val="24"/>
          <w:szCs w:val="24"/>
        </w:rPr>
        <w:t>V</w:t>
      </w:r>
      <w:r w:rsidRPr="007168ED">
        <w:rPr>
          <w:rFonts w:ascii="Times New Roman" w:eastAsia="Times New Roman" w:hAnsi="Times New Roman" w:cs="Times New Roman"/>
          <w:color w:val="000000"/>
          <w:sz w:val="24"/>
          <w:szCs w:val="24"/>
          <w:lang w:val="uk-UA"/>
        </w:rPr>
        <w:t xml:space="preserve"> Податкового кодексу України, проекту постанови КМУ «Про затвердження Типового рішення про встановлення місцевих податків і зборів, Типового положення про оподаткування платою за землю, Типового положення про оподаткування податком на нерухоме майно, відмінне від земельної ділянки», наказу Державного комітету України із земельних ресурсів «Про затвердження Класифікації видів цільового призначення земель», п. 24 ст. 26, ст. 59 Закону України «Про місцеве самоврядування в Україні»,      </w:t>
      </w:r>
      <w:r w:rsidRPr="007168ED">
        <w:rPr>
          <w:rFonts w:ascii="Times New Roman" w:eastAsia="Times New Roman" w:hAnsi="Times New Roman" w:cs="Times New Roman"/>
          <w:color w:val="000000"/>
          <w:sz w:val="24"/>
          <w:szCs w:val="24"/>
        </w:rPr>
        <w:t> </w:t>
      </w:r>
      <w:r w:rsidRPr="007168ED">
        <w:rPr>
          <w:rFonts w:ascii="Times New Roman" w:eastAsia="Times New Roman" w:hAnsi="Times New Roman" w:cs="Times New Roman"/>
          <w:color w:val="000000"/>
          <w:sz w:val="24"/>
          <w:szCs w:val="24"/>
          <w:lang w:val="uk-UA"/>
        </w:rPr>
        <w:t>розглянувши на засіданнях постійних депутатських комісій сільська рада</w:t>
      </w:r>
    </w:p>
    <w:p w:rsidR="00964B2A" w:rsidRPr="007168ED" w:rsidRDefault="00964B2A" w:rsidP="00964B2A">
      <w:pPr>
        <w:shd w:val="clear" w:color="auto" w:fill="FFFFFF"/>
        <w:spacing w:before="180" w:after="180" w:line="240" w:lineRule="auto"/>
        <w:jc w:val="center"/>
        <w:rPr>
          <w:rFonts w:ascii="Times New Roman" w:eastAsia="Times New Roman" w:hAnsi="Times New Roman" w:cs="Times New Roman"/>
          <w:color w:val="000000"/>
          <w:sz w:val="24"/>
          <w:szCs w:val="24"/>
          <w:lang w:val="uk-UA"/>
        </w:rPr>
      </w:pPr>
      <w:r w:rsidRPr="007168ED">
        <w:rPr>
          <w:rFonts w:ascii="Times New Roman" w:eastAsia="Times New Roman" w:hAnsi="Times New Roman" w:cs="Times New Roman"/>
          <w:color w:val="000000"/>
          <w:sz w:val="24"/>
          <w:szCs w:val="24"/>
        </w:rPr>
        <w:t>ВИРІШИЛА:</w:t>
      </w:r>
    </w:p>
    <w:p w:rsidR="00964B2A" w:rsidRPr="007168ED" w:rsidRDefault="00964B2A" w:rsidP="00964B2A">
      <w:pPr>
        <w:numPr>
          <w:ilvl w:val="0"/>
          <w:numId w:val="4"/>
        </w:numPr>
        <w:shd w:val="clear" w:color="auto" w:fill="FFFFFF"/>
        <w:spacing w:after="0" w:line="240" w:lineRule="auto"/>
        <w:ind w:left="0"/>
        <w:rPr>
          <w:rFonts w:ascii="Times New Roman" w:eastAsia="Times New Roman" w:hAnsi="Times New Roman" w:cs="Times New Roman"/>
          <w:color w:val="141414"/>
          <w:sz w:val="24"/>
          <w:szCs w:val="24"/>
        </w:rPr>
      </w:pPr>
      <w:r w:rsidRPr="007168ED">
        <w:rPr>
          <w:rFonts w:ascii="Times New Roman" w:eastAsia="Times New Roman" w:hAnsi="Times New Roman" w:cs="Times New Roman"/>
          <w:color w:val="000000"/>
          <w:sz w:val="24"/>
          <w:szCs w:val="24"/>
        </w:rPr>
        <w:t xml:space="preserve">Встановити на території </w:t>
      </w:r>
      <w:r w:rsidRPr="007168ED">
        <w:rPr>
          <w:rFonts w:ascii="Times New Roman" w:eastAsia="Times New Roman" w:hAnsi="Times New Roman" w:cs="Times New Roman"/>
          <w:color w:val="000000"/>
          <w:sz w:val="24"/>
          <w:szCs w:val="24"/>
          <w:lang w:val="uk-UA"/>
        </w:rPr>
        <w:t xml:space="preserve">Рубіжненської сільської </w:t>
      </w:r>
      <w:r w:rsidRPr="007168ED">
        <w:rPr>
          <w:rFonts w:ascii="Times New Roman" w:eastAsia="Times New Roman" w:hAnsi="Times New Roman" w:cs="Times New Roman"/>
          <w:color w:val="000000"/>
          <w:sz w:val="24"/>
          <w:szCs w:val="24"/>
        </w:rPr>
        <w:t>ради на 2018 рік такі податки і збори:</w:t>
      </w:r>
    </w:p>
    <w:p w:rsidR="00964B2A" w:rsidRPr="007168ED" w:rsidRDefault="00964B2A" w:rsidP="00964B2A">
      <w:pPr>
        <w:shd w:val="clear" w:color="auto" w:fill="FFFFFF"/>
        <w:spacing w:before="180" w:after="18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1.1. Плату за землю.</w:t>
      </w:r>
    </w:p>
    <w:p w:rsidR="00964B2A" w:rsidRPr="007168ED" w:rsidRDefault="00964B2A" w:rsidP="00964B2A">
      <w:pPr>
        <w:shd w:val="clear" w:color="auto" w:fill="FFFFFF"/>
        <w:spacing w:before="180" w:after="18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1.2. Податок на нерухоме майно, відмінне від земельної ділянки.</w:t>
      </w:r>
    </w:p>
    <w:p w:rsidR="00964B2A" w:rsidRPr="007168ED" w:rsidRDefault="00964B2A" w:rsidP="00964B2A">
      <w:pPr>
        <w:shd w:val="clear" w:color="auto" w:fill="FFFFFF"/>
        <w:spacing w:before="180" w:after="18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1.3. Єдиний податок.</w:t>
      </w:r>
    </w:p>
    <w:p w:rsidR="00964B2A" w:rsidRPr="007168ED" w:rsidRDefault="00964B2A" w:rsidP="00964B2A">
      <w:pPr>
        <w:shd w:val="clear" w:color="auto" w:fill="FFFFFF"/>
        <w:spacing w:before="180" w:after="18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1.4. Транспортний податок.</w:t>
      </w:r>
    </w:p>
    <w:p w:rsidR="00964B2A" w:rsidRPr="007168ED" w:rsidRDefault="00964B2A" w:rsidP="00964B2A">
      <w:pPr>
        <w:shd w:val="clear" w:color="auto" w:fill="FFFFFF"/>
        <w:spacing w:before="180" w:after="18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uk-UA"/>
        </w:rPr>
        <w:t>5</w:t>
      </w:r>
      <w:r w:rsidRPr="007168ED">
        <w:rPr>
          <w:rFonts w:ascii="Times New Roman" w:eastAsia="Times New Roman" w:hAnsi="Times New Roman" w:cs="Times New Roman"/>
          <w:color w:val="000000"/>
          <w:sz w:val="24"/>
          <w:szCs w:val="24"/>
        </w:rPr>
        <w:t>. Туристичний збір.</w:t>
      </w:r>
    </w:p>
    <w:p w:rsidR="00964B2A" w:rsidRPr="007168ED" w:rsidRDefault="00964B2A" w:rsidP="00964B2A">
      <w:pPr>
        <w:numPr>
          <w:ilvl w:val="0"/>
          <w:numId w:val="5"/>
        </w:numPr>
        <w:shd w:val="clear" w:color="auto" w:fill="FFFFFF"/>
        <w:spacing w:after="0" w:line="240" w:lineRule="auto"/>
        <w:ind w:left="0"/>
        <w:rPr>
          <w:rFonts w:ascii="Times New Roman" w:eastAsia="Times New Roman" w:hAnsi="Times New Roman" w:cs="Times New Roman"/>
          <w:color w:val="141414"/>
          <w:sz w:val="24"/>
          <w:szCs w:val="24"/>
        </w:rPr>
      </w:pPr>
      <w:r w:rsidRPr="007168ED">
        <w:rPr>
          <w:rFonts w:ascii="Times New Roman" w:eastAsia="Times New Roman" w:hAnsi="Times New Roman" w:cs="Times New Roman"/>
          <w:color w:val="000000"/>
          <w:sz w:val="24"/>
          <w:szCs w:val="24"/>
        </w:rPr>
        <w:t>Затвердити:</w:t>
      </w:r>
    </w:p>
    <w:p w:rsidR="00964B2A" w:rsidRPr="007168ED" w:rsidRDefault="00964B2A" w:rsidP="00964B2A">
      <w:pPr>
        <w:shd w:val="clear" w:color="auto" w:fill="FFFFFF"/>
        <w:spacing w:after="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2.1. Положення про оподаткування платою за землю </w:t>
      </w:r>
      <w:hyperlink r:id="rId7" w:history="1">
        <w:r w:rsidRPr="007168ED">
          <w:rPr>
            <w:rFonts w:ascii="Times New Roman" w:eastAsia="Times New Roman" w:hAnsi="Times New Roman" w:cs="Times New Roman"/>
            <w:color w:val="FF6600"/>
            <w:sz w:val="24"/>
            <w:szCs w:val="24"/>
          </w:rPr>
          <w:t>(Додаток 1)</w:t>
        </w:r>
      </w:hyperlink>
      <w:r w:rsidRPr="007168ED">
        <w:rPr>
          <w:rFonts w:ascii="Times New Roman" w:eastAsia="Times New Roman" w:hAnsi="Times New Roman" w:cs="Times New Roman"/>
          <w:color w:val="FF6600"/>
          <w:sz w:val="24"/>
          <w:szCs w:val="24"/>
        </w:rPr>
        <w:t>.</w:t>
      </w:r>
    </w:p>
    <w:p w:rsidR="00964B2A" w:rsidRPr="007168ED" w:rsidRDefault="00964B2A" w:rsidP="00964B2A">
      <w:pPr>
        <w:shd w:val="clear" w:color="auto" w:fill="FFFFFF"/>
        <w:spacing w:after="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2.2. Положення про оподаткування податком на нерухоме майно, відмінне від земельної ділянки</w:t>
      </w:r>
      <w:r w:rsidRPr="007168ED">
        <w:rPr>
          <w:rFonts w:ascii="Times New Roman" w:eastAsia="Times New Roman" w:hAnsi="Times New Roman" w:cs="Times New Roman"/>
          <w:color w:val="FF6600"/>
          <w:sz w:val="24"/>
          <w:szCs w:val="24"/>
        </w:rPr>
        <w:t> </w:t>
      </w:r>
      <w:hyperlink r:id="rId8" w:history="1">
        <w:r w:rsidRPr="007168ED">
          <w:rPr>
            <w:rFonts w:ascii="Times New Roman" w:eastAsia="Times New Roman" w:hAnsi="Times New Roman" w:cs="Times New Roman"/>
            <w:color w:val="FF6600"/>
            <w:sz w:val="24"/>
            <w:szCs w:val="24"/>
          </w:rPr>
          <w:t>(Додаток 2).</w:t>
        </w:r>
      </w:hyperlink>
    </w:p>
    <w:p w:rsidR="00964B2A" w:rsidRPr="007168ED" w:rsidRDefault="00964B2A" w:rsidP="00964B2A">
      <w:pPr>
        <w:shd w:val="clear" w:color="auto" w:fill="FFFFFF"/>
        <w:spacing w:after="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2.3. Положення про оподаткування єдиним податком за фіксованими ставками </w:t>
      </w:r>
      <w:hyperlink r:id="rId9" w:history="1">
        <w:r w:rsidRPr="007168ED">
          <w:rPr>
            <w:rFonts w:ascii="Times New Roman" w:eastAsia="Times New Roman" w:hAnsi="Times New Roman" w:cs="Times New Roman"/>
            <w:color w:val="FF6600"/>
            <w:sz w:val="24"/>
            <w:szCs w:val="24"/>
          </w:rPr>
          <w:t>(Додаток 3).</w:t>
        </w:r>
      </w:hyperlink>
    </w:p>
    <w:p w:rsidR="00964B2A" w:rsidRPr="007168ED" w:rsidRDefault="00964B2A" w:rsidP="00964B2A">
      <w:pPr>
        <w:shd w:val="clear" w:color="auto" w:fill="FFFFFF"/>
        <w:spacing w:after="0" w:line="240" w:lineRule="auto"/>
        <w:rPr>
          <w:rFonts w:ascii="Times New Roman" w:eastAsia="Times New Roman" w:hAnsi="Times New Roman" w:cs="Times New Roman"/>
          <w:color w:val="000000"/>
          <w:sz w:val="24"/>
          <w:szCs w:val="24"/>
        </w:rPr>
      </w:pPr>
      <w:r w:rsidRPr="007168ED">
        <w:rPr>
          <w:rFonts w:ascii="Times New Roman" w:eastAsia="Times New Roman" w:hAnsi="Times New Roman" w:cs="Times New Roman"/>
          <w:color w:val="000000"/>
          <w:sz w:val="24"/>
          <w:szCs w:val="24"/>
        </w:rPr>
        <w:t>2.4. Положення про оподаткування транспортним податком</w:t>
      </w:r>
      <w:hyperlink r:id="rId10" w:history="1">
        <w:r w:rsidRPr="007168ED">
          <w:rPr>
            <w:rFonts w:ascii="Times New Roman" w:eastAsia="Times New Roman" w:hAnsi="Times New Roman" w:cs="Times New Roman"/>
            <w:color w:val="FF6600"/>
            <w:sz w:val="24"/>
            <w:szCs w:val="24"/>
          </w:rPr>
          <w:t> (Додаток 4)</w:t>
        </w:r>
      </w:hyperlink>
      <w:r w:rsidRPr="007168ED">
        <w:rPr>
          <w:rFonts w:ascii="Times New Roman" w:eastAsia="Times New Roman" w:hAnsi="Times New Roman" w:cs="Times New Roman"/>
          <w:color w:val="FF6600"/>
          <w:sz w:val="24"/>
          <w:szCs w:val="24"/>
        </w:rPr>
        <w:t>.</w:t>
      </w:r>
    </w:p>
    <w:p w:rsidR="00964B2A" w:rsidRPr="007168ED" w:rsidRDefault="00964B2A" w:rsidP="00964B2A">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5</w:t>
      </w:r>
      <w:r w:rsidRPr="007168ED">
        <w:rPr>
          <w:rFonts w:ascii="Times New Roman" w:eastAsia="Times New Roman" w:hAnsi="Times New Roman" w:cs="Times New Roman"/>
          <w:color w:val="000000"/>
          <w:sz w:val="24"/>
          <w:szCs w:val="24"/>
        </w:rPr>
        <w:t>. Положення про оподаткування туристичним збором </w:t>
      </w:r>
      <w:hyperlink r:id="rId11" w:history="1">
        <w:r>
          <w:rPr>
            <w:rFonts w:ascii="Times New Roman" w:eastAsia="Times New Roman" w:hAnsi="Times New Roman" w:cs="Times New Roman"/>
            <w:color w:val="FF6600"/>
            <w:sz w:val="24"/>
            <w:szCs w:val="24"/>
          </w:rPr>
          <w:t xml:space="preserve">(Додаток </w:t>
        </w:r>
        <w:r>
          <w:rPr>
            <w:rFonts w:ascii="Times New Roman" w:eastAsia="Times New Roman" w:hAnsi="Times New Roman" w:cs="Times New Roman"/>
            <w:color w:val="FF6600"/>
            <w:sz w:val="24"/>
            <w:szCs w:val="24"/>
            <w:lang w:val="uk-UA"/>
          </w:rPr>
          <w:t>5</w:t>
        </w:r>
        <w:r w:rsidRPr="007168ED">
          <w:rPr>
            <w:rFonts w:ascii="Times New Roman" w:eastAsia="Times New Roman" w:hAnsi="Times New Roman" w:cs="Times New Roman"/>
            <w:color w:val="FF6600"/>
            <w:sz w:val="24"/>
            <w:szCs w:val="24"/>
          </w:rPr>
          <w:t>)</w:t>
        </w:r>
      </w:hyperlink>
      <w:r w:rsidRPr="007168ED">
        <w:rPr>
          <w:rFonts w:ascii="Times New Roman" w:eastAsia="Times New Roman" w:hAnsi="Times New Roman" w:cs="Times New Roman"/>
          <w:color w:val="FF6600"/>
          <w:sz w:val="24"/>
          <w:szCs w:val="24"/>
        </w:rPr>
        <w:t>.</w:t>
      </w:r>
      <w:r w:rsidRPr="007168ED">
        <w:rPr>
          <w:rFonts w:ascii="Times New Roman" w:eastAsia="Times New Roman" w:hAnsi="Times New Roman" w:cs="Times New Roman"/>
          <w:color w:val="000000"/>
          <w:sz w:val="24"/>
          <w:szCs w:val="24"/>
        </w:rPr>
        <w:t> </w:t>
      </w:r>
    </w:p>
    <w:p w:rsidR="00964B2A" w:rsidRPr="002E4947" w:rsidRDefault="00964B2A" w:rsidP="00964B2A">
      <w:pPr>
        <w:pStyle w:val="a7"/>
        <w:numPr>
          <w:ilvl w:val="0"/>
          <w:numId w:val="5"/>
        </w:numPr>
        <w:shd w:val="clear" w:color="auto" w:fill="FFFFFF"/>
        <w:spacing w:after="0" w:line="240" w:lineRule="auto"/>
        <w:rPr>
          <w:rFonts w:ascii="Times New Roman" w:eastAsia="Times New Roman" w:hAnsi="Times New Roman" w:cs="Times New Roman"/>
          <w:color w:val="141414"/>
          <w:sz w:val="24"/>
          <w:szCs w:val="24"/>
          <w:lang w:val="uk-UA" w:eastAsia="ru-RU"/>
        </w:rPr>
      </w:pPr>
      <w:r w:rsidRPr="007168ED">
        <w:rPr>
          <w:rFonts w:ascii="Times New Roman" w:eastAsia="Times New Roman" w:hAnsi="Times New Roman" w:cs="Times New Roman"/>
          <w:color w:val="000000"/>
          <w:sz w:val="24"/>
          <w:szCs w:val="24"/>
          <w:lang w:val="uk-UA" w:eastAsia="ru-RU"/>
        </w:rPr>
        <w:t>Контроль за виконанням даного рішення покласти на постійну депутатську комісію з питань законності, правопорядку, депутатської діяльності та депутатської етики, місцевого самоврядування (голова комісії  Стробикіна А.М.) та постійну депутатську комісію з питань бюджету (голова комісії Бєлаєв В.Д.).</w:t>
      </w:r>
    </w:p>
    <w:p w:rsidR="00964B2A" w:rsidRPr="002E4947" w:rsidRDefault="00964B2A" w:rsidP="00964B2A">
      <w:pPr>
        <w:shd w:val="clear" w:color="auto" w:fill="FFFFFF"/>
        <w:spacing w:after="0" w:line="240" w:lineRule="auto"/>
        <w:ind w:left="360"/>
        <w:rPr>
          <w:rFonts w:ascii="Times New Roman" w:eastAsia="Times New Roman" w:hAnsi="Times New Roman" w:cs="Times New Roman"/>
          <w:color w:val="141414"/>
          <w:sz w:val="24"/>
          <w:szCs w:val="24"/>
          <w:lang w:val="uk-UA"/>
        </w:rPr>
      </w:pPr>
    </w:p>
    <w:p w:rsidR="00964B2A" w:rsidRPr="002E4947" w:rsidRDefault="00964B2A" w:rsidP="00964B2A">
      <w:pPr>
        <w:shd w:val="clear" w:color="auto" w:fill="FFFFFF"/>
        <w:spacing w:before="180" w:after="180" w:line="240" w:lineRule="auto"/>
        <w:jc w:val="center"/>
        <w:rPr>
          <w:rFonts w:ascii="Times New Roman" w:eastAsia="Times New Roman" w:hAnsi="Times New Roman" w:cs="Times New Roman"/>
          <w:color w:val="000000"/>
          <w:sz w:val="24"/>
          <w:szCs w:val="24"/>
          <w:lang w:val="uk-UA"/>
        </w:rPr>
      </w:pPr>
      <w:r w:rsidRPr="002E4947">
        <w:rPr>
          <w:rFonts w:ascii="Times New Roman" w:eastAsia="Times New Roman" w:hAnsi="Times New Roman" w:cs="Times New Roman"/>
          <w:bCs/>
          <w:color w:val="000000"/>
          <w:sz w:val="24"/>
          <w:szCs w:val="24"/>
          <w:lang w:val="uk-UA"/>
        </w:rPr>
        <w:t>Рубіжненський</w:t>
      </w:r>
      <w:r>
        <w:rPr>
          <w:rFonts w:ascii="Times New Roman" w:eastAsia="Times New Roman" w:hAnsi="Times New Roman" w:cs="Times New Roman"/>
          <w:bCs/>
          <w:color w:val="000000"/>
          <w:sz w:val="24"/>
          <w:szCs w:val="24"/>
          <w:lang w:val="uk-UA"/>
        </w:rPr>
        <w:t xml:space="preserve">  </w:t>
      </w:r>
      <w:r w:rsidRPr="002E4947">
        <w:rPr>
          <w:rFonts w:ascii="Times New Roman" w:eastAsia="Times New Roman" w:hAnsi="Times New Roman" w:cs="Times New Roman"/>
          <w:bCs/>
          <w:color w:val="000000"/>
          <w:sz w:val="24"/>
          <w:szCs w:val="24"/>
          <w:lang w:val="uk-UA"/>
        </w:rPr>
        <w:t xml:space="preserve"> сільський</w:t>
      </w:r>
      <w:r w:rsidRPr="002E494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uk-UA"/>
        </w:rPr>
        <w:t xml:space="preserve">  </w:t>
      </w:r>
      <w:r w:rsidRPr="002E4947">
        <w:rPr>
          <w:rFonts w:ascii="Times New Roman" w:eastAsia="Times New Roman" w:hAnsi="Times New Roman" w:cs="Times New Roman"/>
          <w:bCs/>
          <w:color w:val="000000"/>
          <w:sz w:val="24"/>
          <w:szCs w:val="24"/>
        </w:rPr>
        <w:t>голова                                                 </w:t>
      </w:r>
      <w:r w:rsidRPr="002E4947">
        <w:rPr>
          <w:rFonts w:ascii="Times New Roman" w:eastAsia="Times New Roman" w:hAnsi="Times New Roman" w:cs="Times New Roman"/>
          <w:bCs/>
          <w:color w:val="000000"/>
          <w:sz w:val="24"/>
          <w:szCs w:val="24"/>
          <w:lang w:val="uk-UA"/>
        </w:rPr>
        <w:t>К.В.Долина</w:t>
      </w:r>
    </w:p>
    <w:p w:rsidR="0023603A" w:rsidRDefault="0023603A">
      <w:pPr>
        <w:rPr>
          <w:lang w:val="uk-UA"/>
        </w:rPr>
      </w:pP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Додаток 1</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 xml:space="preserve">до рішення </w:t>
      </w:r>
      <w:r w:rsidRPr="001875E2">
        <w:rPr>
          <w:rFonts w:ascii="Times New Roman" w:hAnsi="Times New Roman" w:cs="Times New Roman"/>
          <w:lang w:val="en-US"/>
        </w:rPr>
        <w:t>XXI</w:t>
      </w:r>
      <w:r w:rsidRPr="001875E2">
        <w:rPr>
          <w:rFonts w:ascii="Times New Roman" w:hAnsi="Times New Roman" w:cs="Times New Roman"/>
          <w:lang w:val="uk-UA"/>
        </w:rPr>
        <w:t xml:space="preserve"> сесії VIІ скликання</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від 13 липня 2017 року № 303 - VIІ</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jc w:val="center"/>
        <w:rPr>
          <w:rFonts w:ascii="Times New Roman" w:hAnsi="Times New Roman" w:cs="Times New Roman"/>
          <w:b/>
          <w:lang w:val="uk-UA"/>
        </w:rPr>
      </w:pPr>
    </w:p>
    <w:p w:rsidR="001875E2" w:rsidRPr="001875E2" w:rsidRDefault="001875E2" w:rsidP="001875E2">
      <w:pPr>
        <w:spacing w:after="0"/>
        <w:jc w:val="center"/>
        <w:rPr>
          <w:rFonts w:ascii="Times New Roman" w:hAnsi="Times New Roman" w:cs="Times New Roman"/>
          <w:b/>
          <w:lang w:val="uk-UA"/>
        </w:rPr>
      </w:pPr>
    </w:p>
    <w:p w:rsidR="001875E2" w:rsidRPr="001875E2" w:rsidRDefault="001875E2" w:rsidP="001875E2">
      <w:pPr>
        <w:spacing w:after="0"/>
        <w:jc w:val="center"/>
        <w:rPr>
          <w:rFonts w:ascii="Times New Roman" w:hAnsi="Times New Roman" w:cs="Times New Roman"/>
          <w:b/>
          <w:lang w:val="uk-UA"/>
        </w:rPr>
      </w:pPr>
      <w:r w:rsidRPr="001875E2">
        <w:rPr>
          <w:rFonts w:ascii="Times New Roman" w:hAnsi="Times New Roman" w:cs="Times New Roman"/>
          <w:b/>
          <w:lang w:val="uk-UA"/>
        </w:rPr>
        <w:t>ПОЛОЖЕННЯ</w:t>
      </w:r>
    </w:p>
    <w:p w:rsidR="001875E2" w:rsidRPr="001875E2" w:rsidRDefault="001875E2" w:rsidP="001875E2">
      <w:pPr>
        <w:spacing w:after="0"/>
        <w:jc w:val="center"/>
        <w:rPr>
          <w:rFonts w:ascii="Times New Roman" w:hAnsi="Times New Roman" w:cs="Times New Roman"/>
          <w:b/>
          <w:lang w:val="uk-UA"/>
        </w:rPr>
      </w:pPr>
      <w:r w:rsidRPr="001875E2">
        <w:rPr>
          <w:rFonts w:ascii="Times New Roman" w:hAnsi="Times New Roman" w:cs="Times New Roman"/>
          <w:b/>
          <w:lang w:val="uk-UA"/>
        </w:rPr>
        <w:t xml:space="preserve">про оподаткування платою за землю на території </w:t>
      </w:r>
    </w:p>
    <w:p w:rsidR="001875E2" w:rsidRPr="001875E2" w:rsidRDefault="001875E2" w:rsidP="001875E2">
      <w:pPr>
        <w:spacing w:after="0"/>
        <w:jc w:val="center"/>
        <w:rPr>
          <w:rFonts w:ascii="Times New Roman" w:hAnsi="Times New Roman" w:cs="Times New Roman"/>
          <w:b/>
          <w:lang w:val="uk-UA"/>
        </w:rPr>
      </w:pPr>
      <w:r w:rsidRPr="001875E2">
        <w:rPr>
          <w:rFonts w:ascii="Times New Roman" w:hAnsi="Times New Roman" w:cs="Times New Roman"/>
          <w:b/>
          <w:lang w:val="uk-UA"/>
        </w:rPr>
        <w:t>Рубіжненської сільської ради</w:t>
      </w:r>
    </w:p>
    <w:p w:rsidR="001875E2" w:rsidRPr="001875E2" w:rsidRDefault="001875E2" w:rsidP="001875E2">
      <w:pPr>
        <w:spacing w:after="0"/>
        <w:rPr>
          <w:rFonts w:ascii="Times New Roman" w:hAnsi="Times New Roman" w:cs="Times New Roman"/>
          <w:lang w:val="uk-UA"/>
        </w:rPr>
      </w:pPr>
      <w:r w:rsidRPr="001875E2">
        <w:rPr>
          <w:rFonts w:ascii="Times New Roman" w:hAnsi="Times New Roman" w:cs="Times New Roman"/>
          <w:lang w:val="uk-UA"/>
        </w:rPr>
        <w:t xml:space="preserve"> </w:t>
      </w: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І. Платники плати за землю:</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1.1. Власники земельних ділянок, земельних часток (паїв).</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1.2. Землекористувачі.</w:t>
      </w:r>
    </w:p>
    <w:p w:rsidR="001875E2" w:rsidRPr="001875E2" w:rsidRDefault="001875E2" w:rsidP="001875E2">
      <w:pPr>
        <w:spacing w:after="0"/>
        <w:rPr>
          <w:rFonts w:ascii="Times New Roman" w:hAnsi="Times New Roman" w:cs="Times New Roman"/>
          <w:color w:val="000000"/>
          <w:shd w:val="clear" w:color="auto" w:fill="FFFFFF"/>
          <w:lang w:val="uk-UA"/>
        </w:rPr>
      </w:pPr>
      <w:r w:rsidRPr="001875E2">
        <w:rPr>
          <w:rFonts w:ascii="Times New Roman" w:hAnsi="Times New Roman" w:cs="Times New Roman"/>
          <w:lang w:val="uk-UA"/>
        </w:rPr>
        <w:t xml:space="preserve">1.3. </w:t>
      </w:r>
      <w:r w:rsidRPr="001875E2">
        <w:rPr>
          <w:rFonts w:ascii="Times New Roman" w:hAnsi="Times New Roman" w:cs="Times New Roman"/>
          <w:color w:val="000000"/>
          <w:shd w:val="clear" w:color="auto" w:fill="FFFFFF"/>
          <w:lang w:val="uk-UA"/>
        </w:rPr>
        <w:t>Платником орендної плати є орендар земельної ділянки.</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r w:rsidRPr="001875E2">
        <w:rPr>
          <w:rFonts w:ascii="Times New Roman" w:hAnsi="Times New Roman" w:cs="Times New Roman"/>
          <w:b/>
          <w:lang w:val="uk-UA"/>
        </w:rPr>
        <w:t>ІІ. Об’єкти оподаткування:</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2.1. Земельні ділянки, які перебувають у власності або користуванні.</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2.2. Земельні частки (паї), які перебувають у власності.</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 xml:space="preserve">2.3. </w:t>
      </w:r>
      <w:r w:rsidRPr="001875E2">
        <w:rPr>
          <w:rFonts w:ascii="Times New Roman" w:hAnsi="Times New Roman" w:cs="Times New Roman"/>
          <w:color w:val="000000"/>
          <w:shd w:val="clear" w:color="auto" w:fill="FFFFFF"/>
          <w:lang w:val="uk-UA"/>
        </w:rPr>
        <w:t>Об'єктом оподаткування орендною платою є земельна ділянка, надана в оренду.</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IІІ. База оподаткування:</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3.1. Нормативна грошова оцінка земельних ділянок, розташованих у межах населених пунктів з урахуванням коефіцієнта індексації, визначеного відповідно до п. 10.2 цього Положення.</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3.2. Площа земельних ділянок, нормативну грошову оцінку яких не проведено.</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 xml:space="preserve">3.3. </w:t>
      </w:r>
      <w:r w:rsidRPr="001875E2">
        <w:rPr>
          <w:rFonts w:ascii="Times New Roman" w:hAnsi="Times New Roman" w:cs="Times New Roman"/>
          <w:color w:val="000000"/>
          <w:shd w:val="clear" w:color="auto" w:fill="FFFFFF"/>
          <w:lang w:val="uk-UA"/>
        </w:rPr>
        <w:t>Розмір та умови внесення орендної плати встановлюються у договорі оренди між орендодавцем (власником) і орендарем.</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ІV. Ставки/розмір:</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4.1. Ставки земельного податку визначені у Додатку 1.1 до цього Положення. Ставки застосовуються з урахуванням пункту 5.4 цього Положення.</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r w:rsidRPr="001875E2">
        <w:rPr>
          <w:sz w:val="22"/>
          <w:szCs w:val="22"/>
          <w:lang w:val="uk-UA"/>
        </w:rPr>
        <w:t xml:space="preserve">4.2. </w:t>
      </w:r>
      <w:r w:rsidRPr="001875E2">
        <w:rPr>
          <w:color w:val="000000"/>
          <w:sz w:val="22"/>
          <w:szCs w:val="22"/>
          <w:lang w:val="uk-UA"/>
        </w:rPr>
        <w:t>Розмір орендної плати встановлюється у договорі оренди, але річна сума платежу: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0" w:name="n11962"/>
      <w:bookmarkEnd w:id="0"/>
      <w:r w:rsidRPr="001875E2">
        <w:rPr>
          <w:color w:val="000000"/>
          <w:sz w:val="22"/>
          <w:szCs w:val="22"/>
          <w:lang w:val="uk-UA"/>
        </w:rPr>
        <w:t>4.2.1. Не може бути меншою розміру земельного податку, встановленого для відповідної категорії земельних ділянок на відповідній території.</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 w:name="n14400"/>
      <w:bookmarkStart w:id="2" w:name="n11963"/>
      <w:bookmarkEnd w:id="1"/>
      <w:bookmarkEnd w:id="2"/>
      <w:r w:rsidRPr="001875E2">
        <w:rPr>
          <w:color w:val="000000"/>
          <w:sz w:val="22"/>
          <w:szCs w:val="22"/>
          <w:lang w:val="uk-UA"/>
        </w:rPr>
        <w:t>4.2.2. Не може перевищувати 12 відсотків нормативної грошової оцінки землі.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3" w:name="n12377"/>
      <w:bookmarkEnd w:id="3"/>
      <w:r w:rsidRPr="001875E2">
        <w:rPr>
          <w:color w:val="000000"/>
          <w:sz w:val="22"/>
          <w:szCs w:val="22"/>
          <w:lang w:val="uk-UA"/>
        </w:rPr>
        <w:t>4.2.3. Може перевищувати граничний розмір орендної плати, встановлений у підпункті 4.2.2 цього Положення, у разі визначення орендаря на конкурентних засадах.</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 w:name="n12376"/>
      <w:bookmarkStart w:id="5" w:name="n13372"/>
      <w:bookmarkStart w:id="6" w:name="n14402"/>
      <w:bookmarkStart w:id="7" w:name="n6927"/>
      <w:bookmarkEnd w:id="4"/>
      <w:bookmarkEnd w:id="5"/>
      <w:bookmarkEnd w:id="6"/>
      <w:bookmarkEnd w:id="7"/>
      <w:r w:rsidRPr="001875E2">
        <w:rPr>
          <w:color w:val="000000"/>
          <w:sz w:val="22"/>
          <w:szCs w:val="22"/>
          <w:lang w:val="uk-UA"/>
        </w:rPr>
        <w:t>4.2.4. Плата за суборенду земельних ділянок не може перевищувати орендної плати.</w:t>
      </w:r>
    </w:p>
    <w:p w:rsidR="001875E2" w:rsidRPr="001875E2" w:rsidRDefault="001875E2" w:rsidP="001875E2">
      <w:pPr>
        <w:spacing w:after="0"/>
        <w:jc w:val="both"/>
        <w:rPr>
          <w:rFonts w:ascii="Times New Roman" w:hAnsi="Times New Roman" w:cs="Times New Roman"/>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V. Пільги зі сплати земельного податку:</w:t>
      </w:r>
    </w:p>
    <w:p w:rsidR="001875E2" w:rsidRPr="001875E2" w:rsidRDefault="001875E2" w:rsidP="001875E2">
      <w:pPr>
        <w:pStyle w:val="rvps2"/>
        <w:shd w:val="clear" w:color="auto" w:fill="FFFFFF"/>
        <w:spacing w:before="0" w:beforeAutospacing="0" w:after="0" w:afterAutospacing="0"/>
        <w:jc w:val="both"/>
        <w:textAlignment w:val="baseline"/>
        <w:rPr>
          <w:b/>
          <w:color w:val="000000"/>
          <w:sz w:val="22"/>
          <w:szCs w:val="22"/>
          <w:lang w:val="uk-UA"/>
        </w:rPr>
      </w:pPr>
      <w:r w:rsidRPr="001875E2">
        <w:rPr>
          <w:b/>
          <w:sz w:val="22"/>
          <w:szCs w:val="22"/>
          <w:lang w:val="uk-UA"/>
        </w:rPr>
        <w:t xml:space="preserve">5.1. </w:t>
      </w:r>
      <w:r w:rsidRPr="001875E2">
        <w:rPr>
          <w:b/>
          <w:color w:val="000000"/>
          <w:sz w:val="22"/>
          <w:szCs w:val="22"/>
          <w:lang w:val="uk-UA"/>
        </w:rPr>
        <w:t>Пільги щодо сплати земельного податку для фізичних осіб</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8" w:name="n11939"/>
      <w:bookmarkStart w:id="9" w:name="n6824"/>
      <w:bookmarkEnd w:id="8"/>
      <w:bookmarkEnd w:id="9"/>
      <w:r w:rsidRPr="001875E2">
        <w:rPr>
          <w:color w:val="000000"/>
          <w:sz w:val="22"/>
          <w:szCs w:val="22"/>
          <w:lang w:val="uk-UA"/>
        </w:rPr>
        <w:t>5.1.1. Від сплати податку звільняються:</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0" w:name="n6825"/>
      <w:bookmarkEnd w:id="10"/>
      <w:r w:rsidRPr="001875E2">
        <w:rPr>
          <w:color w:val="000000"/>
          <w:sz w:val="22"/>
          <w:szCs w:val="22"/>
          <w:lang w:val="uk-UA"/>
        </w:rPr>
        <w:t>5.1.1.1. інваліди першої і другої групи;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1" w:name="n6826"/>
      <w:bookmarkEnd w:id="11"/>
      <w:r w:rsidRPr="001875E2">
        <w:rPr>
          <w:color w:val="000000"/>
          <w:sz w:val="22"/>
          <w:szCs w:val="22"/>
          <w:lang w:val="uk-UA"/>
        </w:rPr>
        <w:t>5.1.1.2. фізичні особи, які виховують трьох і більше дітей віком до 18 років;</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2" w:name="n6827"/>
      <w:bookmarkEnd w:id="12"/>
      <w:r w:rsidRPr="001875E2">
        <w:rPr>
          <w:color w:val="000000"/>
          <w:sz w:val="22"/>
          <w:szCs w:val="22"/>
          <w:lang w:val="uk-UA"/>
        </w:rPr>
        <w:t>5.1.1.3. пенсіонери (за віком);</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 w:name="n6828"/>
      <w:bookmarkEnd w:id="13"/>
      <w:r w:rsidRPr="001875E2">
        <w:rPr>
          <w:color w:val="000000"/>
          <w:sz w:val="22"/>
          <w:szCs w:val="22"/>
          <w:lang w:val="uk-UA"/>
        </w:rPr>
        <w:t>5.1.1.4. ветерани війни та особи, на яких поширюється дія</w:t>
      </w:r>
      <w:r w:rsidRPr="001875E2">
        <w:rPr>
          <w:rStyle w:val="apple-converted-space"/>
          <w:color w:val="000000"/>
          <w:sz w:val="22"/>
          <w:szCs w:val="22"/>
          <w:lang w:val="uk-UA"/>
        </w:rPr>
        <w:t> </w:t>
      </w:r>
      <w:hyperlink r:id="rId12" w:tgtFrame="_blank" w:history="1">
        <w:r w:rsidRPr="001875E2">
          <w:rPr>
            <w:rStyle w:val="ac"/>
            <w:sz w:val="22"/>
            <w:szCs w:val="22"/>
            <w:bdr w:val="none" w:sz="0" w:space="0" w:color="auto" w:frame="1"/>
            <w:lang w:val="uk-UA"/>
          </w:rPr>
          <w:t>Закону України «Про статус ветеранів війни, гарантії їх соціального захисту</w:t>
        </w:r>
      </w:hyperlink>
      <w:r w:rsidRPr="001875E2">
        <w:rPr>
          <w:sz w:val="22"/>
          <w:szCs w:val="22"/>
          <w:lang w:val="uk-UA"/>
        </w:rPr>
        <w:t>»;</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4" w:name="n6829"/>
      <w:bookmarkEnd w:id="14"/>
      <w:r w:rsidRPr="001875E2">
        <w:rPr>
          <w:color w:val="000000"/>
          <w:sz w:val="22"/>
          <w:szCs w:val="22"/>
          <w:lang w:val="uk-UA"/>
        </w:rPr>
        <w:t>5.1.1.5. фізичні особи, визнані законом особами, які постраждали внаслідок Чорнобильської катастрофи.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5" w:name="n6830"/>
      <w:bookmarkEnd w:id="15"/>
      <w:r w:rsidRPr="001875E2">
        <w:rPr>
          <w:color w:val="000000"/>
          <w:sz w:val="22"/>
          <w:szCs w:val="22"/>
          <w:lang w:val="uk-UA"/>
        </w:rPr>
        <w:t>5.1.2. Звільнення від сплати податку за земельні ділянки, передбачене для відповідної категорії фізичних осіб пунктом 5.1.1 цього Положення, поширюється на одну земельну ділянку за кожним видом використання у межах граничних норм:</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6" w:name="n6831"/>
      <w:bookmarkEnd w:id="16"/>
      <w:r w:rsidRPr="001875E2">
        <w:rPr>
          <w:color w:val="000000"/>
          <w:sz w:val="22"/>
          <w:szCs w:val="22"/>
          <w:lang w:val="uk-UA"/>
        </w:rPr>
        <w:lastRenderedPageBreak/>
        <w:t>5.1.2.1. для ведення особистого селянського господарства – у розмірі не більш як 2 гектари;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7" w:name="n6832"/>
      <w:bookmarkEnd w:id="17"/>
      <w:r w:rsidRPr="001875E2">
        <w:rPr>
          <w:color w:val="000000"/>
          <w:sz w:val="22"/>
          <w:szCs w:val="22"/>
          <w:lang w:val="uk-UA"/>
        </w:rPr>
        <w:t>5.1.2.2. для будівництва та обслуговування житлового будинку, господарських будівель і споруд (присадибна ділянка) у селах Рубіжненсько</w:t>
      </w:r>
      <w:r w:rsidR="008D18DF">
        <w:rPr>
          <w:color w:val="000000"/>
          <w:sz w:val="22"/>
          <w:szCs w:val="22"/>
          <w:lang w:val="uk-UA"/>
        </w:rPr>
        <w:t xml:space="preserve">ї  сільської ради </w:t>
      </w:r>
      <w:r w:rsidRPr="001875E2">
        <w:rPr>
          <w:color w:val="000000"/>
          <w:sz w:val="22"/>
          <w:szCs w:val="22"/>
          <w:lang w:val="uk-UA"/>
        </w:rPr>
        <w:t xml:space="preserve">(с. Рубіжне,  </w:t>
      </w:r>
      <w:r w:rsidRPr="001875E2">
        <w:rPr>
          <w:sz w:val="22"/>
          <w:szCs w:val="22"/>
          <w:shd w:val="clear" w:color="auto" w:fill="FBFBFB"/>
          <w:lang w:val="uk-UA"/>
        </w:rPr>
        <w:t>с. Байрак, с. Варварівка,</w:t>
      </w:r>
      <w:r w:rsidR="008D18DF">
        <w:rPr>
          <w:sz w:val="22"/>
          <w:szCs w:val="22"/>
          <w:shd w:val="clear" w:color="auto" w:fill="FBFBFB"/>
          <w:lang w:val="uk-UA"/>
        </w:rPr>
        <w:t xml:space="preserve">                  </w:t>
      </w:r>
      <w:r w:rsidRPr="001875E2">
        <w:rPr>
          <w:sz w:val="22"/>
          <w:szCs w:val="22"/>
          <w:shd w:val="clear" w:color="auto" w:fill="FBFBFB"/>
          <w:lang w:val="uk-UA"/>
        </w:rPr>
        <w:t xml:space="preserve"> с. Верхній Салтів, с. Замулівка, с. Українка</w:t>
      </w:r>
      <w:r w:rsidRPr="001875E2">
        <w:rPr>
          <w:color w:val="000000"/>
          <w:sz w:val="22"/>
          <w:szCs w:val="22"/>
          <w:lang w:val="uk-UA"/>
        </w:rPr>
        <w:t xml:space="preserve">  – не більш як 0,25 гектара.</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8" w:name="n6833"/>
      <w:bookmarkEnd w:id="18"/>
      <w:r w:rsidRPr="001875E2">
        <w:rPr>
          <w:color w:val="000000"/>
          <w:sz w:val="22"/>
          <w:szCs w:val="22"/>
          <w:lang w:val="uk-UA"/>
        </w:rPr>
        <w:t>5.1.2.3. для індивідуального дачного будівництва – не більш як 0,10 гектара;</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19" w:name="n6834"/>
      <w:bookmarkEnd w:id="19"/>
      <w:r w:rsidRPr="001875E2">
        <w:rPr>
          <w:color w:val="000000"/>
          <w:sz w:val="22"/>
          <w:szCs w:val="22"/>
          <w:lang w:val="uk-UA"/>
        </w:rPr>
        <w:t>5.1.2.4. для будівництва індивідуальних гаражів – не більш як 0,01 гектара;</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0" w:name="n6835"/>
      <w:bookmarkEnd w:id="20"/>
      <w:r w:rsidRPr="001875E2">
        <w:rPr>
          <w:color w:val="000000"/>
          <w:sz w:val="22"/>
          <w:szCs w:val="22"/>
          <w:lang w:val="uk-UA"/>
        </w:rPr>
        <w:t>5.1.2.5. для ведення садівництва – не більш як 0,12 гектара.</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1" w:name="n6836"/>
      <w:bookmarkEnd w:id="21"/>
      <w:r w:rsidRPr="001875E2">
        <w:rPr>
          <w:color w:val="000000"/>
          <w:sz w:val="22"/>
          <w:szCs w:val="22"/>
          <w:lang w:val="uk-UA"/>
        </w:rPr>
        <w:t>5.1.3.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2" w:name="n6837"/>
      <w:bookmarkStart w:id="23" w:name="n14382"/>
      <w:bookmarkEnd w:id="22"/>
      <w:bookmarkEnd w:id="23"/>
      <w:r w:rsidRPr="001875E2">
        <w:rPr>
          <w:color w:val="000000"/>
          <w:sz w:val="22"/>
          <w:szCs w:val="22"/>
          <w:lang w:val="uk-UA"/>
        </w:rPr>
        <w:t>5.1.4. Якщо фізична особа, визначена у</w:t>
      </w:r>
      <w:r w:rsidRPr="001875E2">
        <w:rPr>
          <w:rStyle w:val="apple-converted-space"/>
          <w:color w:val="000000"/>
          <w:sz w:val="22"/>
          <w:szCs w:val="22"/>
          <w:lang w:val="uk-UA"/>
        </w:rPr>
        <w:t xml:space="preserve"> пункті 5.1.1 цього Положення, </w:t>
      </w:r>
      <w:r w:rsidRPr="001875E2">
        <w:rPr>
          <w:color w:val="000000"/>
          <w:sz w:val="22"/>
          <w:szCs w:val="22"/>
          <w:lang w:val="uk-UA"/>
        </w:rPr>
        <w:t>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4" w:name="n14383"/>
      <w:bookmarkEnd w:id="24"/>
      <w:r w:rsidRPr="001875E2">
        <w:rPr>
          <w:color w:val="000000"/>
          <w:sz w:val="22"/>
          <w:szCs w:val="22"/>
          <w:lang w:val="uk-UA"/>
        </w:rPr>
        <w:t>Пільга починає застосовуватися до обраної земельної ділянки з базового податкового (звітного) періоду, у якому подано таку заяву.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b/>
          <w:color w:val="000000"/>
          <w:sz w:val="22"/>
          <w:szCs w:val="22"/>
          <w:lang w:val="uk-UA"/>
        </w:rPr>
      </w:pPr>
      <w:r w:rsidRPr="001875E2">
        <w:rPr>
          <w:b/>
          <w:sz w:val="22"/>
          <w:szCs w:val="22"/>
          <w:lang w:val="uk-UA"/>
        </w:rPr>
        <w:t xml:space="preserve">5.2. </w:t>
      </w:r>
      <w:r w:rsidRPr="001875E2">
        <w:rPr>
          <w:b/>
          <w:color w:val="000000"/>
          <w:sz w:val="22"/>
          <w:szCs w:val="22"/>
          <w:lang w:val="uk-UA"/>
        </w:rPr>
        <w:t>Пільги щодо сплати земельного податку для юридичних осіб:</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r w:rsidRPr="001875E2">
        <w:rPr>
          <w:color w:val="000000"/>
          <w:sz w:val="22"/>
          <w:szCs w:val="22"/>
          <w:lang w:val="uk-UA"/>
        </w:rPr>
        <w:t>5.2.1. Від сплати податку звільняються:</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5" w:name="n11942"/>
      <w:bookmarkEnd w:id="25"/>
      <w:r w:rsidRPr="001875E2">
        <w:rPr>
          <w:color w:val="000000"/>
          <w:sz w:val="22"/>
          <w:szCs w:val="22"/>
          <w:lang w:val="uk-UA"/>
        </w:rPr>
        <w:t>5.2.1.1. санаторно-курортні та оздоровчі заклади громадських організацій інвалідів, реабілітаційні установи громадських організацій інвалідів;</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6" w:name="n11943"/>
      <w:bookmarkEnd w:id="26"/>
      <w:r w:rsidRPr="001875E2">
        <w:rPr>
          <w:color w:val="000000"/>
          <w:sz w:val="22"/>
          <w:szCs w:val="22"/>
          <w:lang w:val="uk-UA"/>
        </w:rPr>
        <w:t>5.2.1.2.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7" w:name="n11944"/>
      <w:bookmarkEnd w:id="27"/>
      <w:r w:rsidRPr="001875E2">
        <w:rPr>
          <w:color w:val="000000"/>
          <w:sz w:val="22"/>
          <w:szCs w:val="22"/>
          <w:lang w:val="uk-UA"/>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w:t>
      </w:r>
      <w:r w:rsidRPr="001875E2">
        <w:rPr>
          <w:rStyle w:val="apple-converted-space"/>
          <w:color w:val="000000"/>
          <w:sz w:val="22"/>
          <w:szCs w:val="22"/>
          <w:lang w:val="uk-UA"/>
        </w:rPr>
        <w:t> «</w:t>
      </w:r>
      <w:r w:rsidRPr="001875E2">
        <w:rPr>
          <w:color w:val="000000"/>
          <w:sz w:val="22"/>
          <w:szCs w:val="22"/>
          <w:lang w:val="uk-UA"/>
        </w:rPr>
        <w:t>Про основи соціальної захищеності інвалідів в Україні».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8" w:name="n11945"/>
      <w:bookmarkEnd w:id="28"/>
      <w:r w:rsidRPr="001875E2">
        <w:rPr>
          <w:color w:val="000000"/>
          <w:sz w:val="22"/>
          <w:szCs w:val="22"/>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29" w:name="n11946"/>
      <w:bookmarkStart w:id="30" w:name="n11940"/>
      <w:bookmarkStart w:id="31" w:name="n12486"/>
      <w:bookmarkEnd w:id="29"/>
      <w:bookmarkEnd w:id="30"/>
      <w:bookmarkEnd w:id="31"/>
      <w:r w:rsidRPr="001875E2">
        <w:rPr>
          <w:color w:val="000000"/>
          <w:sz w:val="22"/>
          <w:szCs w:val="22"/>
          <w:lang w:val="uk-UA"/>
        </w:rPr>
        <w:t>5.2.1.3.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32" w:name="n12485"/>
      <w:bookmarkStart w:id="33" w:name="n14385"/>
      <w:bookmarkEnd w:id="32"/>
      <w:bookmarkEnd w:id="33"/>
      <w:r w:rsidRPr="001875E2">
        <w:rPr>
          <w:color w:val="000000"/>
          <w:sz w:val="22"/>
          <w:szCs w:val="22"/>
          <w:lang w:val="uk-UA"/>
        </w:rPr>
        <w:t>5.2.1.4.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34" w:name="n14387"/>
      <w:bookmarkStart w:id="35" w:name="n14386"/>
      <w:bookmarkEnd w:id="34"/>
      <w:bookmarkEnd w:id="35"/>
      <w:r w:rsidRPr="001875E2">
        <w:rPr>
          <w:color w:val="000000"/>
          <w:sz w:val="22"/>
          <w:szCs w:val="22"/>
          <w:lang w:val="uk-UA"/>
        </w:rPr>
        <w:t>5.2.1.5.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r w:rsidRPr="001875E2">
        <w:rPr>
          <w:color w:val="000000"/>
          <w:sz w:val="22"/>
          <w:szCs w:val="22"/>
          <w:lang w:val="uk-UA"/>
        </w:rPr>
        <w:t>5.2.1.6. б</w:t>
      </w:r>
      <w:r w:rsidRPr="001875E2">
        <w:rPr>
          <w:sz w:val="22"/>
          <w:szCs w:val="22"/>
          <w:lang w:val="uk-UA"/>
        </w:rPr>
        <w:t>ази олімпійської та параолімпійської підготовки, перелік яких затверджується Кабінетом Міністрів України;</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color w:val="000000"/>
          <w:sz w:val="22"/>
          <w:szCs w:val="22"/>
          <w:lang w:val="uk-UA"/>
        </w:rPr>
        <w:t>5.2.1.7. о</w:t>
      </w:r>
      <w:r w:rsidRPr="001875E2">
        <w:rPr>
          <w:sz w:val="22"/>
          <w:szCs w:val="22"/>
          <w:lang w:val="uk-UA"/>
        </w:rPr>
        <w:t xml:space="preserve">ргани державної влади та органи місцевого самоврядування, органи прокуратури, суди, заклади, установи та організації, військові формування, утворені відповідно до Законів України, </w:t>
      </w:r>
      <w:r w:rsidRPr="001875E2">
        <w:rPr>
          <w:sz w:val="22"/>
          <w:szCs w:val="22"/>
          <w:lang w:val="uk-UA"/>
        </w:rPr>
        <w:lastRenderedPageBreak/>
        <w:t>Збройні Сили України та Державна прикордонна служба України, органи Державної служби з надзвичайних ситуацій, які повністю утримуються за рахунок коштів державного або місцевих бюджетів.</w:t>
      </w:r>
      <w:bookmarkStart w:id="36" w:name="n14384"/>
      <w:bookmarkEnd w:id="36"/>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r w:rsidRPr="001875E2">
        <w:rPr>
          <w:sz w:val="22"/>
          <w:szCs w:val="22"/>
          <w:lang w:val="uk-UA"/>
        </w:rPr>
        <w:br/>
      </w:r>
      <w:r w:rsidRPr="001875E2">
        <w:rPr>
          <w:color w:val="000000"/>
          <w:sz w:val="22"/>
          <w:szCs w:val="22"/>
          <w:lang w:val="uk-UA"/>
        </w:rPr>
        <w:t>5.3. Перелік пільг для фізичних і юридичних осіб визначений у Додатку 1.2 до цього Положення.</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b/>
          <w:color w:val="000000"/>
          <w:sz w:val="22"/>
          <w:szCs w:val="22"/>
          <w:lang w:val="uk-UA"/>
        </w:rPr>
      </w:pPr>
      <w:r w:rsidRPr="001875E2">
        <w:rPr>
          <w:b/>
          <w:color w:val="000000"/>
          <w:sz w:val="22"/>
          <w:szCs w:val="22"/>
          <w:lang w:val="uk-UA"/>
        </w:rPr>
        <w:t>5.4. Земельні ділянки, які не підлягають оподаткуванню земельним податком:</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37" w:name="n11947"/>
      <w:bookmarkStart w:id="38" w:name="n6856"/>
      <w:bookmarkEnd w:id="37"/>
      <w:bookmarkEnd w:id="38"/>
      <w:r w:rsidRPr="001875E2">
        <w:rPr>
          <w:color w:val="000000"/>
          <w:sz w:val="22"/>
          <w:szCs w:val="22"/>
          <w:lang w:val="uk-UA"/>
        </w:rPr>
        <w:t>5.4.1. Не сплачується податок за:</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39" w:name="n6857"/>
      <w:bookmarkEnd w:id="39"/>
      <w:r w:rsidRPr="001875E2">
        <w:rPr>
          <w:color w:val="000000"/>
          <w:sz w:val="22"/>
          <w:szCs w:val="22"/>
          <w:lang w:val="uk-UA"/>
        </w:rPr>
        <w:t>5.4.1.1.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0" w:name="n6858"/>
      <w:bookmarkEnd w:id="40"/>
      <w:r w:rsidRPr="001875E2">
        <w:rPr>
          <w:color w:val="000000"/>
          <w:sz w:val="22"/>
          <w:szCs w:val="22"/>
          <w:lang w:val="uk-UA"/>
        </w:rPr>
        <w:t>5.4.1.2. землі сільськогосподарських угідь, що перебувають у тимчасовій консервації або у стадії сільськогосподарського освоєння;</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1" w:name="n6859"/>
      <w:bookmarkEnd w:id="41"/>
      <w:r w:rsidRPr="001875E2">
        <w:rPr>
          <w:color w:val="000000"/>
          <w:sz w:val="22"/>
          <w:szCs w:val="22"/>
          <w:lang w:val="uk-UA"/>
        </w:rPr>
        <w:t>5.4.1.3.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2" w:name="n6860"/>
      <w:bookmarkEnd w:id="42"/>
      <w:r w:rsidRPr="001875E2">
        <w:rPr>
          <w:color w:val="000000"/>
          <w:sz w:val="22"/>
          <w:szCs w:val="22"/>
          <w:lang w:val="uk-UA"/>
        </w:rPr>
        <w:t>5.4.1.4.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3" w:name="n6861"/>
      <w:bookmarkEnd w:id="43"/>
      <w:r w:rsidRPr="001875E2">
        <w:rPr>
          <w:color w:val="000000"/>
          <w:sz w:val="22"/>
          <w:szCs w:val="22"/>
          <w:lang w:val="uk-UA"/>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4" w:name="n6862"/>
      <w:bookmarkEnd w:id="44"/>
      <w:r w:rsidRPr="001875E2">
        <w:rPr>
          <w:color w:val="000000"/>
          <w:sz w:val="22"/>
          <w:szCs w:val="22"/>
          <w:lang w:val="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5" w:name="n6863"/>
      <w:bookmarkEnd w:id="45"/>
      <w:r w:rsidRPr="001875E2">
        <w:rPr>
          <w:color w:val="000000"/>
          <w:sz w:val="22"/>
          <w:szCs w:val="22"/>
          <w:lang w:val="uk-UA"/>
        </w:rPr>
        <w:t>5.4.1.5.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6" w:name="n6864"/>
      <w:bookmarkEnd w:id="46"/>
      <w:r w:rsidRPr="001875E2">
        <w:rPr>
          <w:color w:val="000000"/>
          <w:sz w:val="22"/>
          <w:szCs w:val="22"/>
          <w:lang w:val="uk-UA"/>
        </w:rPr>
        <w:t>5.4.1.6. земельні ділянки кладовищ, крематоріїв та колумбаріїв;</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r w:rsidRPr="001875E2">
        <w:rPr>
          <w:color w:val="000000"/>
          <w:sz w:val="22"/>
          <w:szCs w:val="22"/>
          <w:lang w:val="uk-UA"/>
        </w:rPr>
        <w:t>5.4.1.7. з</w:t>
      </w:r>
      <w:r w:rsidRPr="001875E2">
        <w:rPr>
          <w:sz w:val="22"/>
          <w:szCs w:val="22"/>
          <w:lang w:val="uk-UA"/>
        </w:rPr>
        <w:t>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47" w:name="n6865"/>
      <w:bookmarkStart w:id="48" w:name="n11949"/>
      <w:bookmarkEnd w:id="47"/>
      <w:bookmarkEnd w:id="48"/>
      <w:r w:rsidRPr="001875E2">
        <w:rPr>
          <w:color w:val="000000"/>
          <w:sz w:val="22"/>
          <w:szCs w:val="22"/>
          <w:lang w:val="uk-UA"/>
        </w:rPr>
        <w:t>5.4.1.8.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49" w:name="n11948"/>
      <w:bookmarkEnd w:id="49"/>
      <w:r w:rsidRPr="001875E2">
        <w:rPr>
          <w:color w:val="000000"/>
          <w:sz w:val="22"/>
          <w:szCs w:val="22"/>
          <w:lang w:val="uk-UA"/>
        </w:rPr>
        <w:t>5.5.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50" w:name="n6872"/>
      <w:bookmarkEnd w:id="50"/>
      <w:r w:rsidRPr="001875E2">
        <w:rPr>
          <w:color w:val="000000"/>
          <w:sz w:val="22"/>
          <w:szCs w:val="22"/>
          <w:lang w:val="uk-UA"/>
        </w:rPr>
        <w:t>Якщо платники земельного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51" w:name="n6873"/>
      <w:bookmarkEnd w:id="51"/>
      <w:r w:rsidRPr="001875E2">
        <w:rPr>
          <w:color w:val="000000"/>
          <w:sz w:val="22"/>
          <w:szCs w:val="22"/>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52" w:name="n6874"/>
      <w:bookmarkEnd w:id="52"/>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VІ. Порядок обчислення:</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r w:rsidRPr="001875E2">
        <w:rPr>
          <w:sz w:val="22"/>
          <w:szCs w:val="22"/>
          <w:lang w:val="uk-UA"/>
        </w:rPr>
        <w:t xml:space="preserve">6.1. </w:t>
      </w:r>
      <w:r w:rsidRPr="001875E2">
        <w:rPr>
          <w:color w:val="000000"/>
          <w:sz w:val="22"/>
          <w:szCs w:val="22"/>
          <w:lang w:val="uk-UA"/>
        </w:rPr>
        <w:t>Порядок обчислення плати за землю.</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53" w:name="n6879"/>
      <w:bookmarkEnd w:id="53"/>
      <w:r w:rsidRPr="001875E2">
        <w:rPr>
          <w:color w:val="000000"/>
          <w:sz w:val="22"/>
          <w:szCs w:val="22"/>
          <w:lang w:val="uk-UA"/>
        </w:rPr>
        <w:t>6.1.1. Підставою для нарахування земельного податку є дані державного земельного кадастру.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54" w:name="n6880"/>
      <w:bookmarkEnd w:id="54"/>
      <w:r w:rsidRPr="001875E2">
        <w:rPr>
          <w:color w:val="000000"/>
          <w:sz w:val="22"/>
          <w:szCs w:val="22"/>
          <w:lang w:val="uk-UA"/>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w:t>
      </w:r>
      <w:r w:rsidRPr="001875E2">
        <w:rPr>
          <w:color w:val="000000"/>
          <w:sz w:val="22"/>
          <w:szCs w:val="22"/>
          <w:lang w:val="uk-UA"/>
        </w:rPr>
        <w:lastRenderedPageBreak/>
        <w:t>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55" w:name="n6881"/>
      <w:bookmarkStart w:id="56" w:name="n6882"/>
      <w:bookmarkEnd w:id="55"/>
      <w:bookmarkEnd w:id="56"/>
      <w:r w:rsidRPr="001875E2">
        <w:rPr>
          <w:color w:val="000000"/>
          <w:sz w:val="22"/>
          <w:szCs w:val="22"/>
          <w:lang w:val="uk-UA"/>
        </w:rPr>
        <w:t>6.1.2. 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встановленою формою.</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57" w:name="n6890"/>
      <w:bookmarkEnd w:id="57"/>
      <w:r w:rsidRPr="001875E2">
        <w:rPr>
          <w:color w:val="000000"/>
          <w:sz w:val="22"/>
          <w:szCs w:val="22"/>
          <w:lang w:val="uk-UA"/>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58" w:name="n6891"/>
      <w:bookmarkEnd w:id="58"/>
      <w:r w:rsidRPr="001875E2">
        <w:rPr>
          <w:color w:val="000000"/>
          <w:sz w:val="22"/>
          <w:szCs w:val="22"/>
          <w:lang w:val="uk-UA"/>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59" w:name="n14390"/>
      <w:bookmarkEnd w:id="59"/>
      <w:r w:rsidRPr="001875E2">
        <w:rPr>
          <w:color w:val="000000"/>
          <w:sz w:val="22"/>
          <w:szCs w:val="22"/>
          <w:lang w:val="uk-UA"/>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0" w:name="n14391"/>
      <w:bookmarkEnd w:id="60"/>
      <w:r w:rsidRPr="001875E2">
        <w:rPr>
          <w:color w:val="000000"/>
          <w:sz w:val="22"/>
          <w:szCs w:val="22"/>
          <w:lang w:val="uk-UA"/>
        </w:rPr>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1" w:name="n14392"/>
      <w:bookmarkEnd w:id="61"/>
      <w:r w:rsidRPr="001875E2">
        <w:rPr>
          <w:color w:val="000000"/>
          <w:sz w:val="22"/>
          <w:szCs w:val="22"/>
          <w:lang w:val="uk-UA"/>
        </w:rPr>
        <w:t>розміру площі земельної ділянки, що перебуває у власності та/або користуванні платника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2" w:name="n14393"/>
      <w:bookmarkEnd w:id="62"/>
      <w:r w:rsidRPr="001875E2">
        <w:rPr>
          <w:color w:val="000000"/>
          <w:sz w:val="22"/>
          <w:szCs w:val="22"/>
          <w:lang w:val="uk-UA"/>
        </w:rPr>
        <w:t>права на користування пільгою із сплати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3" w:name="n14394"/>
      <w:bookmarkEnd w:id="63"/>
      <w:r w:rsidRPr="001875E2">
        <w:rPr>
          <w:color w:val="000000"/>
          <w:sz w:val="22"/>
          <w:szCs w:val="22"/>
          <w:lang w:val="uk-UA"/>
        </w:rPr>
        <w:t>розміру ставки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4" w:name="n14395"/>
      <w:bookmarkEnd w:id="64"/>
      <w:r w:rsidRPr="001875E2">
        <w:rPr>
          <w:color w:val="000000"/>
          <w:sz w:val="22"/>
          <w:szCs w:val="22"/>
          <w:lang w:val="uk-UA"/>
        </w:rPr>
        <w:t>нарахованої суми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5" w:name="n14396"/>
      <w:bookmarkEnd w:id="65"/>
      <w:r w:rsidRPr="001875E2">
        <w:rPr>
          <w:color w:val="000000"/>
          <w:sz w:val="22"/>
          <w:szCs w:val="22"/>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6" w:name="n14389"/>
      <w:bookmarkStart w:id="67" w:name="n6892"/>
      <w:bookmarkEnd w:id="66"/>
      <w:bookmarkEnd w:id="67"/>
      <w:r w:rsidRPr="001875E2">
        <w:rPr>
          <w:color w:val="000000"/>
          <w:sz w:val="22"/>
          <w:szCs w:val="22"/>
          <w:lang w:val="uk-UA"/>
        </w:rPr>
        <w:t xml:space="preserve"> 6.1.3.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8" w:name="n6893"/>
      <w:bookmarkEnd w:id="68"/>
      <w:r w:rsidRPr="001875E2">
        <w:rPr>
          <w:color w:val="000000"/>
          <w:sz w:val="22"/>
          <w:szCs w:val="22"/>
          <w:lang w:val="uk-UA"/>
        </w:rPr>
        <w:t xml:space="preserve"> 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69" w:name="n6894"/>
      <w:bookmarkEnd w:id="69"/>
      <w:r w:rsidRPr="001875E2">
        <w:rPr>
          <w:color w:val="000000"/>
          <w:sz w:val="22"/>
          <w:szCs w:val="22"/>
          <w:lang w:val="uk-UA"/>
        </w:rPr>
        <w:t xml:space="preserve"> 2) пропорційно належній частці кожної особи – якщо будівля перебуває у спільній частковій власності;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70" w:name="n6895"/>
      <w:bookmarkEnd w:id="70"/>
      <w:r w:rsidRPr="001875E2">
        <w:rPr>
          <w:color w:val="000000"/>
          <w:sz w:val="22"/>
          <w:szCs w:val="22"/>
          <w:lang w:val="uk-UA"/>
        </w:rPr>
        <w:t xml:space="preserve"> 3) пропорційно належній частці кожної особи – якщо будівля перебуває у спільній сумісній власності і поділена в натурі.</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71" w:name="n6896"/>
      <w:bookmarkEnd w:id="71"/>
      <w:r w:rsidRPr="001875E2">
        <w:rPr>
          <w:color w:val="000000"/>
          <w:sz w:val="22"/>
          <w:szCs w:val="22"/>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72" w:name="n6897"/>
      <w:bookmarkEnd w:id="72"/>
      <w:r w:rsidRPr="001875E2">
        <w:rPr>
          <w:color w:val="000000"/>
          <w:sz w:val="22"/>
          <w:szCs w:val="22"/>
          <w:lang w:val="uk-UA"/>
        </w:rPr>
        <w:t xml:space="preserve"> 6.1.4. Юридична особа зменшує податкові зобов'язання із земельного податку на суму пільг, які надаються фізичним особам відповідно до</w:t>
      </w:r>
      <w:r w:rsidRPr="001875E2">
        <w:rPr>
          <w:rStyle w:val="apple-converted-space"/>
          <w:color w:val="000000"/>
          <w:sz w:val="22"/>
          <w:szCs w:val="22"/>
          <w:lang w:val="uk-UA"/>
        </w:rPr>
        <w:t> пункту 5.1.1 цього Положення</w:t>
      </w:r>
      <w:r w:rsidRPr="001875E2">
        <w:rPr>
          <w:color w:val="000000"/>
          <w:sz w:val="22"/>
          <w:szCs w:val="22"/>
          <w:lang w:val="uk-UA"/>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73" w:name="n6898"/>
      <w:bookmarkEnd w:id="73"/>
      <w:r w:rsidRPr="001875E2">
        <w:rPr>
          <w:color w:val="000000"/>
          <w:sz w:val="22"/>
          <w:szCs w:val="22"/>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1875E2">
        <w:rPr>
          <w:rStyle w:val="apple-converted-space"/>
          <w:color w:val="000000"/>
          <w:sz w:val="22"/>
          <w:szCs w:val="22"/>
          <w:lang w:val="uk-UA"/>
        </w:rPr>
        <w:t> </w:t>
      </w:r>
      <w:hyperlink r:id="rId13" w:tgtFrame="_blank" w:history="1">
        <w:r w:rsidRPr="001875E2">
          <w:rPr>
            <w:rStyle w:val="ac"/>
            <w:sz w:val="22"/>
            <w:szCs w:val="22"/>
            <w:bdr w:val="none" w:sz="0" w:space="0" w:color="auto" w:frame="1"/>
            <w:lang w:val="uk-UA"/>
          </w:rPr>
          <w:t>Законом України «Про основи соціальної захищеності інвалідів в Україні</w:t>
        </w:r>
      </w:hyperlink>
      <w:r w:rsidRPr="001875E2">
        <w:rPr>
          <w:sz w:val="22"/>
          <w:szCs w:val="22"/>
          <w:lang w:val="uk-UA"/>
        </w:rPr>
        <w:t>»</w:t>
      </w:r>
      <w:r w:rsidRPr="001875E2">
        <w:rPr>
          <w:rStyle w:val="apple-converted-space"/>
          <w:sz w:val="22"/>
          <w:szCs w:val="22"/>
          <w:lang w:val="uk-UA"/>
        </w:rPr>
        <w:t> </w:t>
      </w:r>
      <w:r w:rsidRPr="001875E2">
        <w:rPr>
          <w:sz w:val="22"/>
          <w:szCs w:val="22"/>
          <w:lang w:val="uk-UA"/>
        </w:rPr>
        <w:t>дл</w:t>
      </w:r>
      <w:r w:rsidRPr="001875E2">
        <w:rPr>
          <w:color w:val="000000"/>
          <w:sz w:val="22"/>
          <w:szCs w:val="22"/>
          <w:lang w:val="uk-UA"/>
        </w:rPr>
        <w:t>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r w:rsidRPr="001875E2">
        <w:rPr>
          <w:color w:val="000000"/>
          <w:sz w:val="22"/>
          <w:szCs w:val="22"/>
          <w:lang w:val="uk-UA"/>
        </w:rPr>
        <w:t xml:space="preserve">6.2. </w:t>
      </w:r>
      <w:r w:rsidRPr="001875E2">
        <w:rPr>
          <w:color w:val="000000"/>
          <w:sz w:val="22"/>
          <w:szCs w:val="22"/>
          <w:shd w:val="clear" w:color="auto" w:fill="FFFFFF"/>
          <w:lang w:val="uk-UA"/>
        </w:rPr>
        <w:t>Податковий період, порядок обчислення орендної плати, строк сплати та порядок її зарахування до бюджетів застосовується відповідно до вимог</w:t>
      </w:r>
      <w:r w:rsidRPr="001875E2">
        <w:rPr>
          <w:rStyle w:val="apple-converted-space"/>
          <w:color w:val="000000"/>
          <w:sz w:val="22"/>
          <w:szCs w:val="22"/>
          <w:shd w:val="clear" w:color="auto" w:fill="FFFFFF"/>
          <w:lang w:val="uk-UA"/>
        </w:rPr>
        <w:t> статей 285 – 287 Податкового кодексу України</w:t>
      </w:r>
      <w:r w:rsidRPr="001875E2">
        <w:rPr>
          <w:color w:val="000000"/>
          <w:sz w:val="22"/>
          <w:szCs w:val="22"/>
          <w:shd w:val="clear" w:color="auto" w:fill="FFFFFF"/>
          <w:lang w:val="uk-UA"/>
        </w:rPr>
        <w:t>.</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VІІ. Податковий період:</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74" w:name="n6876"/>
      <w:bookmarkEnd w:id="74"/>
      <w:r w:rsidRPr="001875E2">
        <w:rPr>
          <w:color w:val="000000"/>
          <w:sz w:val="22"/>
          <w:szCs w:val="22"/>
          <w:lang w:val="uk-UA"/>
        </w:rPr>
        <w:t>7.1. Базовим податковим (звітним) періодом для плати за землю є календарний рік.</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75" w:name="n6877"/>
      <w:bookmarkEnd w:id="75"/>
      <w:r w:rsidRPr="001875E2">
        <w:rPr>
          <w:color w:val="000000"/>
          <w:sz w:val="22"/>
          <w:szCs w:val="22"/>
          <w:lang w:val="uk-UA"/>
        </w:rPr>
        <w:lastRenderedPageBreak/>
        <w:t>7.2.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VІІІ. Строк та порядок сплати плати за землю:</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r w:rsidRPr="001875E2">
        <w:rPr>
          <w:color w:val="000000"/>
          <w:sz w:val="22"/>
          <w:szCs w:val="22"/>
          <w:lang w:val="uk-UA"/>
        </w:rPr>
        <w:t>8.1. Власники землі та землекористувачі сплачують плату за землю з дня виникнення права власності або права користування земельною ділянкою.</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76" w:name="n6902"/>
      <w:bookmarkEnd w:id="76"/>
      <w:r w:rsidRPr="001875E2">
        <w:rPr>
          <w:color w:val="000000"/>
          <w:sz w:val="22"/>
          <w:szCs w:val="22"/>
          <w:lang w:val="uk-UA"/>
        </w:rPr>
        <w:t xml:space="preserve">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77" w:name="n6903"/>
      <w:bookmarkEnd w:id="77"/>
      <w:r w:rsidRPr="001875E2">
        <w:rPr>
          <w:color w:val="000000"/>
          <w:sz w:val="22"/>
          <w:szCs w:val="22"/>
          <w:lang w:val="uk-UA"/>
        </w:rPr>
        <w:t>8.2.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78" w:name="n14397"/>
      <w:bookmarkStart w:id="79" w:name="n6904"/>
      <w:bookmarkEnd w:id="78"/>
      <w:bookmarkEnd w:id="79"/>
      <w:r w:rsidRPr="001875E2">
        <w:rPr>
          <w:color w:val="000000"/>
          <w:sz w:val="22"/>
          <w:szCs w:val="22"/>
          <w:lang w:val="uk-UA"/>
        </w:rPr>
        <w:t>8.3.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80" w:name="n6905"/>
      <w:bookmarkEnd w:id="80"/>
      <w:r w:rsidRPr="001875E2">
        <w:rPr>
          <w:color w:val="000000"/>
          <w:sz w:val="22"/>
          <w:szCs w:val="22"/>
          <w:lang w:val="uk-UA"/>
        </w:rPr>
        <w:t>8.4.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81" w:name="n11955"/>
      <w:bookmarkStart w:id="82" w:name="n6906"/>
      <w:bookmarkEnd w:id="81"/>
      <w:bookmarkEnd w:id="82"/>
      <w:r w:rsidRPr="001875E2">
        <w:rPr>
          <w:color w:val="000000"/>
          <w:sz w:val="22"/>
          <w:szCs w:val="22"/>
          <w:lang w:val="uk-UA"/>
        </w:rPr>
        <w:t>8.5. Податок фізичними особами сплачується протягом 60 днів з дня вручення податкового повідомлення-рішення.</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83" w:name="n6907"/>
      <w:bookmarkStart w:id="84" w:name="n12951"/>
      <w:bookmarkStart w:id="85" w:name="n6908"/>
      <w:bookmarkEnd w:id="83"/>
      <w:bookmarkEnd w:id="84"/>
      <w:bookmarkEnd w:id="85"/>
      <w:r w:rsidRPr="001875E2">
        <w:rPr>
          <w:color w:val="000000"/>
          <w:sz w:val="22"/>
          <w:szCs w:val="22"/>
          <w:lang w:val="uk-UA"/>
        </w:rPr>
        <w:t>8.6.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86" w:name="n11956"/>
      <w:bookmarkStart w:id="87" w:name="n6909"/>
      <w:bookmarkEnd w:id="86"/>
      <w:bookmarkEnd w:id="87"/>
      <w:r w:rsidRPr="001875E2">
        <w:rPr>
          <w:color w:val="000000"/>
          <w:sz w:val="22"/>
          <w:szCs w:val="22"/>
          <w:lang w:val="uk-UA"/>
        </w:rPr>
        <w:t>8.7.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bookmarkStart w:id="88" w:name="n11957"/>
      <w:bookmarkStart w:id="89" w:name="n6910"/>
      <w:bookmarkEnd w:id="88"/>
      <w:bookmarkEnd w:id="89"/>
      <w:r w:rsidRPr="001875E2">
        <w:rPr>
          <w:color w:val="000000"/>
          <w:sz w:val="22"/>
          <w:szCs w:val="22"/>
          <w:lang w:val="uk-UA"/>
        </w:rPr>
        <w:t>8.8.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ІХ. Строк та порядок подання звітності з плати за землю:</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az-Cyrl-AZ"/>
        </w:rPr>
      </w:pPr>
      <w:r w:rsidRPr="001875E2">
        <w:rPr>
          <w:sz w:val="22"/>
          <w:szCs w:val="22"/>
          <w:lang w:val="uk-UA"/>
        </w:rPr>
        <w:t xml:space="preserve">9.1. </w:t>
      </w:r>
      <w:r w:rsidRPr="001875E2">
        <w:rPr>
          <w:color w:val="000000"/>
          <w:sz w:val="22"/>
          <w:szCs w:val="22"/>
          <w:lang w:val="az-Cyrl-AZ"/>
        </w:rPr>
        <w:t xml:space="preserve">Платники плати за землю (крім фізичних осіб) самостійно обчислюють суму податку щороку станом на 1 січня і </w:t>
      </w:r>
      <w:r w:rsidRPr="001875E2">
        <w:rPr>
          <w:b/>
          <w:color w:val="000000"/>
          <w:sz w:val="22"/>
          <w:szCs w:val="22"/>
          <w:lang w:val="az-Cyrl-AZ"/>
        </w:rPr>
        <w:t>не пізніше 20 лютого</w:t>
      </w:r>
      <w:r w:rsidRPr="001875E2">
        <w:rPr>
          <w:color w:val="000000"/>
          <w:sz w:val="22"/>
          <w:szCs w:val="22"/>
          <w:lang w:val="az-Cyrl-AZ"/>
        </w:rPr>
        <w:t xml:space="preserve"> поточного року подають відповідному контролюючому органу за місцезнаходженням земельної ділянки</w:t>
      </w:r>
      <w:r w:rsidRPr="001875E2">
        <w:rPr>
          <w:rStyle w:val="apple-converted-space"/>
          <w:color w:val="000000"/>
          <w:sz w:val="22"/>
          <w:szCs w:val="22"/>
          <w:lang w:val="az-Cyrl-AZ"/>
        </w:rPr>
        <w:t> податкову декларацію </w:t>
      </w:r>
      <w:r w:rsidRPr="001875E2">
        <w:rPr>
          <w:color w:val="000000"/>
          <w:sz w:val="22"/>
          <w:szCs w:val="22"/>
          <w:lang w:val="az-Cyrl-AZ"/>
        </w:rPr>
        <w:t>на поточний рік за встановленою формою,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az-Cyrl-AZ"/>
        </w:rPr>
      </w:pPr>
      <w:r w:rsidRPr="001875E2">
        <w:rPr>
          <w:color w:val="000000"/>
          <w:sz w:val="22"/>
          <w:szCs w:val="22"/>
          <w:lang w:val="az-Cyrl-AZ"/>
        </w:rPr>
        <w:t>9.2.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az-Cyrl-AZ"/>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az-Cyrl-AZ"/>
        </w:rPr>
      </w:pPr>
      <w:r w:rsidRPr="001875E2">
        <w:rPr>
          <w:color w:val="000000"/>
          <w:sz w:val="22"/>
          <w:szCs w:val="22"/>
          <w:lang w:val="az-Cyrl-AZ"/>
        </w:rPr>
        <w:t>9.3.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az-Cyrl-AZ"/>
        </w:rPr>
      </w:pPr>
      <w:r w:rsidRPr="001875E2">
        <w:rPr>
          <w:color w:val="000000"/>
          <w:sz w:val="22"/>
          <w:szCs w:val="22"/>
          <w:lang w:val="az-Cyrl-AZ"/>
        </w:rPr>
        <w:t xml:space="preserve">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1875E2" w:rsidRPr="001875E2" w:rsidRDefault="001875E2" w:rsidP="001875E2">
      <w:pPr>
        <w:spacing w:after="0"/>
        <w:rPr>
          <w:rFonts w:ascii="Times New Roman" w:hAnsi="Times New Roman" w:cs="Times New Roman"/>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lastRenderedPageBreak/>
        <w:t>Х. Додаткові норми Положення:</w:t>
      </w:r>
    </w:p>
    <w:p w:rsidR="001875E2" w:rsidRPr="001875E2" w:rsidRDefault="001875E2" w:rsidP="001875E2">
      <w:pPr>
        <w:spacing w:after="0"/>
        <w:rPr>
          <w:rFonts w:ascii="Times New Roman" w:hAnsi="Times New Roman" w:cs="Times New Roman"/>
          <w:lang w:val="uk-UA"/>
        </w:rPr>
      </w:pPr>
      <w:r w:rsidRPr="001875E2">
        <w:rPr>
          <w:rFonts w:ascii="Times New Roman" w:hAnsi="Times New Roman" w:cs="Times New Roman"/>
          <w:lang w:val="uk-UA"/>
        </w:rPr>
        <w:t>10.1. Рубіжненська  сільська  рада  до 25 грудня року, що передує звітному, подає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 xml:space="preserve">    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1875E2" w:rsidRPr="001875E2" w:rsidRDefault="001875E2" w:rsidP="001875E2">
      <w:pPr>
        <w:spacing w:after="0"/>
        <w:jc w:val="both"/>
        <w:rPr>
          <w:rFonts w:ascii="Times New Roman" w:hAnsi="Times New Roman" w:cs="Times New Roman"/>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r w:rsidRPr="001875E2">
        <w:rPr>
          <w:sz w:val="22"/>
          <w:szCs w:val="22"/>
          <w:lang w:val="uk-UA"/>
        </w:rPr>
        <w:t xml:space="preserve">10.2. </w:t>
      </w:r>
      <w:r w:rsidRPr="001875E2">
        <w:rPr>
          <w:color w:val="000000"/>
          <w:sz w:val="22"/>
          <w:szCs w:val="22"/>
          <w:lang w:val="uk-UA"/>
        </w:rPr>
        <w:t>Для визначення розміру податку та орендної плати використовується нормативна грошова оцінка земельних ділянок.</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90" w:name="n6931"/>
      <w:bookmarkStart w:id="91" w:name="n6932"/>
      <w:bookmarkEnd w:id="90"/>
      <w:bookmarkEnd w:id="91"/>
      <w:r w:rsidRPr="001875E2">
        <w:rPr>
          <w:color w:val="000000"/>
          <w:sz w:val="22"/>
          <w:szCs w:val="22"/>
          <w:lang w:val="uk-UA"/>
        </w:rPr>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rsidR="001875E2" w:rsidRPr="001875E2" w:rsidRDefault="001875E2" w:rsidP="001875E2">
      <w:pPr>
        <w:pStyle w:val="rvps12"/>
        <w:shd w:val="clear" w:color="auto" w:fill="FFFFFF"/>
        <w:spacing w:before="0" w:beforeAutospacing="0" w:after="0" w:afterAutospacing="0"/>
        <w:jc w:val="center"/>
        <w:textAlignment w:val="baseline"/>
        <w:rPr>
          <w:color w:val="000000"/>
          <w:sz w:val="22"/>
          <w:szCs w:val="22"/>
          <w:lang w:val="uk-UA"/>
        </w:rPr>
      </w:pPr>
      <w:bookmarkStart w:id="92" w:name="n6933"/>
      <w:bookmarkEnd w:id="92"/>
      <w:r w:rsidRPr="001875E2">
        <w:rPr>
          <w:color w:val="000000"/>
          <w:sz w:val="22"/>
          <w:szCs w:val="22"/>
          <w:lang w:val="uk-UA"/>
        </w:rPr>
        <w:t>Кi = І:100,</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93" w:name="n6934"/>
      <w:bookmarkEnd w:id="93"/>
      <w:r w:rsidRPr="001875E2">
        <w:rPr>
          <w:color w:val="000000"/>
          <w:sz w:val="22"/>
          <w:szCs w:val="22"/>
          <w:lang w:val="uk-UA"/>
        </w:rPr>
        <w:t>де І – індекс споживчих цін за попередній рік.</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94" w:name="n6935"/>
      <w:bookmarkEnd w:id="94"/>
      <w:r w:rsidRPr="001875E2">
        <w:rPr>
          <w:color w:val="000000"/>
          <w:sz w:val="22"/>
          <w:szCs w:val="22"/>
          <w:lang w:val="uk-UA"/>
        </w:rPr>
        <w:t>У разі якщо індекс споживчих цін перевищує 115 відсотків, такий індекс застосовується із значенням 115.</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bookmarkStart w:id="95" w:name="n14403"/>
      <w:bookmarkStart w:id="96" w:name="n6936"/>
      <w:bookmarkEnd w:id="95"/>
      <w:bookmarkEnd w:id="96"/>
      <w:r w:rsidRPr="001875E2">
        <w:rPr>
          <w:color w:val="000000"/>
          <w:sz w:val="22"/>
          <w:szCs w:val="22"/>
          <w:lang w:val="uk-UA"/>
        </w:rPr>
        <w:t>Коефіцієнт індексації нормативної грошової оцінки земель застосовується кумулятивно залежно від дати проведення нормативної грошової оцінки земель.</w:t>
      </w:r>
    </w:p>
    <w:p w:rsidR="001875E2" w:rsidRPr="001875E2" w:rsidRDefault="001875E2" w:rsidP="001875E2">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1875E2" w:rsidRDefault="001875E2" w:rsidP="001875E2">
      <w:pPr>
        <w:spacing w:after="0"/>
        <w:rPr>
          <w:rFonts w:ascii="Times New Roman" w:hAnsi="Times New Roman" w:cs="Times New Roman"/>
          <w:lang w:val="uk-UA"/>
        </w:rPr>
      </w:pPr>
    </w:p>
    <w:p w:rsidR="001875E2" w:rsidRPr="001875E2" w:rsidRDefault="00D8702D" w:rsidP="001875E2">
      <w:pPr>
        <w:spacing w:after="0"/>
        <w:rPr>
          <w:rFonts w:ascii="Times New Roman" w:hAnsi="Times New Roman" w:cs="Times New Roman"/>
          <w:b/>
          <w:lang w:val="uk-UA"/>
        </w:rPr>
      </w:pPr>
      <w:r>
        <w:rPr>
          <w:rFonts w:ascii="Times New Roman" w:hAnsi="Times New Roman" w:cs="Times New Roman"/>
          <w:b/>
          <w:lang w:val="uk-UA"/>
        </w:rPr>
        <w:t xml:space="preserve">                      </w:t>
      </w:r>
      <w:r w:rsidR="001875E2" w:rsidRPr="001875E2">
        <w:rPr>
          <w:rFonts w:ascii="Times New Roman" w:hAnsi="Times New Roman" w:cs="Times New Roman"/>
          <w:b/>
          <w:lang w:val="uk-UA"/>
        </w:rPr>
        <w:t>Голова  сільської ради                                                  К.В. Долина</w:t>
      </w:r>
    </w:p>
    <w:p w:rsidR="001875E2" w:rsidRPr="001875E2" w:rsidRDefault="001875E2" w:rsidP="001875E2">
      <w:pPr>
        <w:spacing w:after="0"/>
        <w:rPr>
          <w:rFonts w:ascii="Times New Roman" w:hAnsi="Times New Roman" w:cs="Times New Roman"/>
          <w:b/>
          <w:lang w:val="uk-UA"/>
        </w:rPr>
      </w:pPr>
    </w:p>
    <w:p w:rsidR="001875E2" w:rsidRPr="001875E2" w:rsidRDefault="001875E2" w:rsidP="001875E2">
      <w:pPr>
        <w:spacing w:after="0"/>
        <w:rPr>
          <w:rFonts w:ascii="Times New Roman" w:hAnsi="Times New Roman" w:cs="Times New Roman"/>
          <w:b/>
          <w:lang w:val="uk-UA"/>
        </w:rPr>
      </w:pPr>
    </w:p>
    <w:p w:rsidR="001875E2" w:rsidRPr="001875E2" w:rsidRDefault="001875E2" w:rsidP="001875E2">
      <w:pPr>
        <w:spacing w:after="0"/>
        <w:rPr>
          <w:rFonts w:ascii="Times New Roman" w:hAnsi="Times New Roman" w:cs="Times New Roman"/>
          <w:b/>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Додаток 1.1</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до Положення про оподаткування платою за землю</w:t>
      </w:r>
      <w:r w:rsidRPr="001875E2">
        <w:rPr>
          <w:rFonts w:ascii="Times New Roman" w:hAnsi="Times New Roman" w:cs="Times New Roman"/>
          <w:lang w:val="uk-UA"/>
        </w:rPr>
        <w:br/>
        <w:t>на території Рубіжненської сільської ради,</w:t>
      </w:r>
      <w:r w:rsidRPr="001875E2">
        <w:rPr>
          <w:rFonts w:ascii="Times New Roman" w:hAnsi="Times New Roman" w:cs="Times New Roman"/>
          <w:lang w:val="uk-UA"/>
        </w:rPr>
        <w:br/>
        <w:t xml:space="preserve">затвердженого рішенням </w:t>
      </w:r>
      <w:r w:rsidRPr="001875E2">
        <w:rPr>
          <w:rFonts w:ascii="Times New Roman" w:hAnsi="Times New Roman" w:cs="Times New Roman"/>
          <w:lang w:val="en-US"/>
        </w:rPr>
        <w:t>XXI</w:t>
      </w:r>
      <w:r w:rsidRPr="001875E2">
        <w:rPr>
          <w:rFonts w:ascii="Times New Roman" w:hAnsi="Times New Roman" w:cs="Times New Roman"/>
          <w:lang w:val="uk-UA"/>
        </w:rPr>
        <w:t xml:space="preserve"> сесії VIІ скликання</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від 13 липня 2017 року № 303-VIІ</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jc w:val="center"/>
        <w:rPr>
          <w:rFonts w:ascii="Times New Roman" w:hAnsi="Times New Roman" w:cs="Times New Roman"/>
          <w:b/>
          <w:bCs/>
          <w:lang w:val="uk-UA"/>
        </w:rPr>
      </w:pPr>
    </w:p>
    <w:p w:rsidR="001875E2" w:rsidRPr="001875E2" w:rsidRDefault="001875E2" w:rsidP="001875E2">
      <w:pPr>
        <w:spacing w:after="0"/>
        <w:jc w:val="center"/>
        <w:rPr>
          <w:rFonts w:ascii="Times New Roman" w:hAnsi="Times New Roman" w:cs="Times New Roman"/>
          <w:b/>
          <w:bCs/>
          <w:vertAlign w:val="superscript"/>
          <w:lang w:val="uk-UA"/>
        </w:rPr>
      </w:pPr>
      <w:r w:rsidRPr="001875E2">
        <w:rPr>
          <w:rFonts w:ascii="Times New Roman" w:hAnsi="Times New Roman" w:cs="Times New Roman"/>
          <w:b/>
          <w:bCs/>
          <w:lang w:val="uk-UA"/>
        </w:rPr>
        <w:t>Ставки земельного податку</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 xml:space="preserve">на 2018 рік, </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введені в дію з 1 січня 2018 року</w:t>
      </w:r>
    </w:p>
    <w:p w:rsidR="001875E2" w:rsidRPr="001875E2" w:rsidRDefault="001875E2" w:rsidP="001875E2">
      <w:pPr>
        <w:spacing w:after="0"/>
        <w:jc w:val="center"/>
        <w:rPr>
          <w:rFonts w:ascii="Times New Roman" w:hAnsi="Times New Roman" w:cs="Times New Roman"/>
          <w:b/>
          <w:bCs/>
          <w:lang w:val="uk-UA"/>
        </w:rPr>
      </w:pPr>
    </w:p>
    <w:p w:rsidR="001875E2" w:rsidRPr="001875E2" w:rsidRDefault="001875E2" w:rsidP="001875E2">
      <w:pPr>
        <w:widowControl w:val="0"/>
        <w:spacing w:after="0"/>
        <w:rPr>
          <w:rFonts w:ascii="Times New Roman" w:hAnsi="Times New Roman" w:cs="Times New Roman"/>
          <w:b/>
          <w:bCs/>
          <w:lang w:val="uk-UA"/>
        </w:rPr>
      </w:pPr>
      <w:r w:rsidRPr="001875E2">
        <w:rPr>
          <w:rFonts w:ascii="Times New Roman" w:hAnsi="Times New Roman" w:cs="Times New Roman"/>
          <w:b/>
          <w:bCs/>
          <w:lang w:val="uk-UA"/>
        </w:rPr>
        <w:t>Адміністративно-територіальна одиниця,</w:t>
      </w:r>
      <w:r w:rsidRPr="001875E2">
        <w:rPr>
          <w:rFonts w:ascii="Times New Roman" w:hAnsi="Times New Roman" w:cs="Times New Roman"/>
          <w:b/>
          <w:bCs/>
          <w:lang w:val="uk-UA"/>
        </w:rPr>
        <w:br w:type="textWrapping" w:clear="all"/>
        <w:t>на яку поширюється дія рішення органу місцевого самоврядування: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3"/>
        <w:gridCol w:w="1205"/>
        <w:gridCol w:w="1760"/>
        <w:gridCol w:w="6161"/>
      </w:tblGrid>
      <w:tr w:rsidR="001875E2" w:rsidRPr="001875E2" w:rsidTr="001875E2">
        <w:tc>
          <w:tcPr>
            <w:tcW w:w="1223"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bCs/>
                <w:lang w:val="uk-UA"/>
              </w:rPr>
            </w:pPr>
            <w:r w:rsidRPr="001875E2">
              <w:rPr>
                <w:rFonts w:ascii="Times New Roman" w:hAnsi="Times New Roman" w:cs="Times New Roman"/>
                <w:b/>
                <w:bCs/>
                <w:lang w:val="uk-UA"/>
              </w:rPr>
              <w:t>Код області</w:t>
            </w:r>
          </w:p>
        </w:tc>
        <w:tc>
          <w:tcPr>
            <w:tcW w:w="1205"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bCs/>
                <w:lang w:val="uk-UA"/>
              </w:rPr>
            </w:pPr>
            <w:r w:rsidRPr="001875E2">
              <w:rPr>
                <w:rFonts w:ascii="Times New Roman" w:hAnsi="Times New Roman" w:cs="Times New Roman"/>
                <w:b/>
                <w:bCs/>
                <w:lang w:val="uk-UA"/>
              </w:rPr>
              <w:t>Код району</w:t>
            </w:r>
          </w:p>
        </w:tc>
        <w:tc>
          <w:tcPr>
            <w:tcW w:w="176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bCs/>
                <w:lang w:val="uk-UA"/>
              </w:rPr>
            </w:pPr>
            <w:r w:rsidRPr="001875E2">
              <w:rPr>
                <w:rFonts w:ascii="Times New Roman" w:hAnsi="Times New Roman" w:cs="Times New Roman"/>
                <w:b/>
                <w:bCs/>
                <w:lang w:val="uk-UA"/>
              </w:rPr>
              <w:t>Код КОАТУУ</w:t>
            </w:r>
          </w:p>
        </w:tc>
        <w:tc>
          <w:tcPr>
            <w:tcW w:w="6161"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bCs/>
                <w:lang w:val="uk-UA"/>
              </w:rPr>
            </w:pPr>
            <w:r w:rsidRPr="001875E2">
              <w:rPr>
                <w:rFonts w:ascii="Times New Roman" w:hAnsi="Times New Roman" w:cs="Times New Roman"/>
                <w:b/>
                <w:bCs/>
                <w:lang w:val="uk-UA"/>
              </w:rPr>
              <w:t>Назва</w:t>
            </w:r>
          </w:p>
        </w:tc>
      </w:tr>
      <w:tr w:rsidR="001875E2" w:rsidRPr="001875E2" w:rsidTr="001875E2">
        <w:tc>
          <w:tcPr>
            <w:tcW w:w="1223"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Cs/>
                <w:lang w:val="uk-UA"/>
              </w:rPr>
            </w:pPr>
            <w:r w:rsidRPr="001875E2">
              <w:rPr>
                <w:rFonts w:ascii="Times New Roman" w:hAnsi="Times New Roman" w:cs="Times New Roman"/>
                <w:bCs/>
                <w:lang w:val="uk-UA"/>
              </w:rPr>
              <w:t>63</w:t>
            </w:r>
          </w:p>
        </w:tc>
        <w:tc>
          <w:tcPr>
            <w:tcW w:w="1205"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Cs/>
                <w:lang w:val="uk-UA"/>
              </w:rPr>
            </w:pPr>
            <w:r w:rsidRPr="001875E2">
              <w:rPr>
                <w:rFonts w:ascii="Times New Roman" w:hAnsi="Times New Roman" w:cs="Times New Roman"/>
                <w:bCs/>
                <w:lang w:val="uk-UA"/>
              </w:rPr>
              <w:t>63216</w:t>
            </w:r>
          </w:p>
        </w:tc>
        <w:tc>
          <w:tcPr>
            <w:tcW w:w="176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Cs/>
                <w:lang w:val="uk-UA"/>
              </w:rPr>
            </w:pPr>
            <w:r w:rsidRPr="001875E2">
              <w:rPr>
                <w:rFonts w:ascii="Times New Roman" w:hAnsi="Times New Roman" w:cs="Times New Roman"/>
                <w:bCs/>
                <w:lang w:val="uk-UA"/>
              </w:rPr>
              <w:t>6321687201</w:t>
            </w:r>
          </w:p>
        </w:tc>
        <w:tc>
          <w:tcPr>
            <w:tcW w:w="6161"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Cs/>
                <w:lang w:val="uk-UA"/>
              </w:rPr>
            </w:pPr>
            <w:r w:rsidRPr="001875E2">
              <w:rPr>
                <w:rFonts w:ascii="Times New Roman" w:hAnsi="Times New Roman" w:cs="Times New Roman"/>
                <w:shd w:val="clear" w:color="auto" w:fill="FBFBFB"/>
              </w:rPr>
              <w:t> </w:t>
            </w:r>
            <w:r w:rsidR="00533EF0">
              <w:rPr>
                <w:rFonts w:ascii="Times New Roman" w:hAnsi="Times New Roman" w:cs="Times New Roman"/>
                <w:shd w:val="clear" w:color="auto" w:fill="FBFBFB"/>
                <w:lang w:val="uk-UA"/>
              </w:rPr>
              <w:t xml:space="preserve">село Рубіжне,  </w:t>
            </w:r>
            <w:r w:rsidRPr="001875E2">
              <w:rPr>
                <w:rFonts w:ascii="Times New Roman" w:hAnsi="Times New Roman" w:cs="Times New Roman"/>
                <w:shd w:val="clear" w:color="auto" w:fill="FBFBFB"/>
              </w:rPr>
              <w:t>село Байрак, село Варварівка,</w:t>
            </w:r>
            <w:r w:rsidR="00533EF0">
              <w:rPr>
                <w:rFonts w:ascii="Times New Roman" w:hAnsi="Times New Roman" w:cs="Times New Roman"/>
                <w:shd w:val="clear" w:color="auto" w:fill="FBFBFB"/>
                <w:lang w:val="uk-UA"/>
              </w:rPr>
              <w:t xml:space="preserve">                                  </w:t>
            </w:r>
            <w:r w:rsidRPr="001875E2">
              <w:rPr>
                <w:rFonts w:ascii="Times New Roman" w:hAnsi="Times New Roman" w:cs="Times New Roman"/>
                <w:shd w:val="clear" w:color="auto" w:fill="FBFBFB"/>
              </w:rPr>
              <w:t xml:space="preserve"> село Верхній Салтів, село </w:t>
            </w:r>
            <w:r w:rsidRPr="001875E2">
              <w:rPr>
                <w:rFonts w:ascii="Times New Roman" w:hAnsi="Times New Roman" w:cs="Times New Roman"/>
                <w:shd w:val="clear" w:color="auto" w:fill="FBFBFB"/>
                <w:lang w:val="uk-UA"/>
              </w:rPr>
              <w:t>Замулівка</w:t>
            </w:r>
            <w:r w:rsidRPr="001875E2">
              <w:rPr>
                <w:rFonts w:ascii="Times New Roman" w:hAnsi="Times New Roman" w:cs="Times New Roman"/>
                <w:shd w:val="clear" w:color="auto" w:fill="FBFBFB"/>
              </w:rPr>
              <w:t>, село Українка</w:t>
            </w:r>
          </w:p>
        </w:tc>
      </w:tr>
    </w:tbl>
    <w:p w:rsidR="001875E2" w:rsidRPr="001875E2" w:rsidRDefault="001875E2" w:rsidP="001875E2">
      <w:pPr>
        <w:spacing w:after="0"/>
        <w:rPr>
          <w:rFonts w:ascii="Times New Roman" w:eastAsia="Times New Roman" w:hAnsi="Times New Roman" w:cs="Times New Roman"/>
          <w:lang w:val="uk-UA"/>
        </w:rPr>
      </w:pPr>
    </w:p>
    <w:tbl>
      <w:tblPr>
        <w:tblW w:w="999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5"/>
        <w:gridCol w:w="4961"/>
        <w:gridCol w:w="1080"/>
        <w:gridCol w:w="1080"/>
        <w:gridCol w:w="1080"/>
        <w:gridCol w:w="1080"/>
      </w:tblGrid>
      <w:tr w:rsidR="001875E2" w:rsidRPr="001875E2" w:rsidTr="001875E2">
        <w:tc>
          <w:tcPr>
            <w:tcW w:w="5680" w:type="dxa"/>
            <w:gridSpan w:val="2"/>
            <w:vMerge w:val="restart"/>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jc w:val="center"/>
              <w:rPr>
                <w:rFonts w:ascii="Times New Roman" w:eastAsia="Times New Roman" w:hAnsi="Times New Roman" w:cs="Times New Roman"/>
                <w:b/>
                <w:lang w:val="uk-UA"/>
              </w:rPr>
            </w:pPr>
          </w:p>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Вид цільового призначення земель</w:t>
            </w:r>
            <w:r w:rsidRPr="001875E2">
              <w:rPr>
                <w:rFonts w:ascii="Times New Roman" w:hAnsi="Times New Roman" w:cs="Times New Roman"/>
                <w:b/>
                <w:vertAlign w:val="superscript"/>
                <w:lang w:val="uk-UA"/>
              </w:rPr>
              <w:t xml:space="preserve"> 3</w:t>
            </w:r>
          </w:p>
        </w:tc>
        <w:tc>
          <w:tcPr>
            <w:tcW w:w="4320" w:type="dxa"/>
            <w:gridSpan w:val="4"/>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Ставки податку</w:t>
            </w:r>
            <w:r w:rsidRPr="001875E2">
              <w:rPr>
                <w:rFonts w:ascii="Times New Roman" w:hAnsi="Times New Roman" w:cs="Times New Roman"/>
                <w:b/>
                <w:vertAlign w:val="superscript"/>
                <w:lang w:val="uk-UA"/>
              </w:rPr>
              <w:t>4</w:t>
            </w:r>
            <w:r w:rsidRPr="001875E2">
              <w:rPr>
                <w:rFonts w:ascii="Times New Roman" w:hAnsi="Times New Roman" w:cs="Times New Roman"/>
                <w:b/>
                <w:lang w:val="uk-UA"/>
              </w:rPr>
              <w:t xml:space="preserve"> </w:t>
            </w:r>
            <w:r w:rsidRPr="001875E2">
              <w:rPr>
                <w:rFonts w:ascii="Times New Roman" w:hAnsi="Times New Roman" w:cs="Times New Roman"/>
                <w:b/>
                <w:lang w:val="uk-UA"/>
              </w:rPr>
              <w:br/>
              <w:t xml:space="preserve">(% нормативної грошової оцінки) </w:t>
            </w:r>
          </w:p>
        </w:tc>
      </w:tr>
      <w:tr w:rsidR="001875E2" w:rsidRPr="001875E2" w:rsidTr="001875E2">
        <w:tc>
          <w:tcPr>
            <w:tcW w:w="10644" w:type="dxa"/>
            <w:gridSpan w:val="2"/>
            <w:vMerge/>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rsidP="001875E2">
            <w:pPr>
              <w:spacing w:after="0"/>
              <w:rPr>
                <w:rFonts w:ascii="Times New Roman" w:eastAsia="Times New Roman" w:hAnsi="Times New Roman" w:cs="Times New Roman"/>
                <w:b/>
                <w:lang w:val="uk-UA"/>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За земельні ділянки, нормативну грошову оцінку яких проведено (незалежно від місцезнаходження)</w:t>
            </w:r>
          </w:p>
        </w:tc>
        <w:tc>
          <w:tcPr>
            <w:tcW w:w="2160" w:type="dxa"/>
            <w:gridSpan w:val="2"/>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За земельні ділянки за межами населених пунктів, нормативну грошову оцінку яких не проведено</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ind w:right="-108"/>
              <w:jc w:val="center"/>
              <w:rPr>
                <w:rFonts w:ascii="Times New Roman" w:eastAsia="Times New Roman" w:hAnsi="Times New Roman" w:cs="Times New Roman"/>
                <w:b/>
                <w:lang w:val="uk-UA"/>
              </w:rPr>
            </w:pPr>
          </w:p>
          <w:p w:rsidR="001875E2" w:rsidRPr="001875E2" w:rsidRDefault="001875E2" w:rsidP="001875E2">
            <w:pPr>
              <w:spacing w:after="0"/>
              <w:ind w:right="-108"/>
              <w:jc w:val="center"/>
              <w:rPr>
                <w:rFonts w:ascii="Times New Roman" w:eastAsia="Times New Roman" w:hAnsi="Times New Roman" w:cs="Times New Roman"/>
                <w:b/>
                <w:lang w:val="uk-UA"/>
              </w:rPr>
            </w:pPr>
            <w:r w:rsidRPr="001875E2">
              <w:rPr>
                <w:rFonts w:ascii="Times New Roman" w:hAnsi="Times New Roman" w:cs="Times New Roman"/>
                <w:b/>
                <w:lang w:val="uk-UA"/>
              </w:rPr>
              <w:t>Код</w:t>
            </w:r>
            <w:r w:rsidRPr="001875E2">
              <w:rPr>
                <w:rFonts w:ascii="Times New Roman" w:hAnsi="Times New Roman" w:cs="Times New Roman"/>
                <w:b/>
                <w:vertAlign w:val="superscript"/>
                <w:lang w:val="uk-UA"/>
              </w:rPr>
              <w:t>3</w:t>
            </w:r>
          </w:p>
        </w:tc>
        <w:tc>
          <w:tcPr>
            <w:tcW w:w="4964" w:type="dxa"/>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jc w:val="center"/>
              <w:rPr>
                <w:rFonts w:ascii="Times New Roman" w:eastAsia="Times New Roman" w:hAnsi="Times New Roman" w:cs="Times New Roman"/>
                <w:b/>
                <w:lang w:val="uk-UA"/>
              </w:rPr>
            </w:pPr>
          </w:p>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Назва</w:t>
            </w:r>
            <w:r w:rsidRPr="001875E2">
              <w:rPr>
                <w:rFonts w:ascii="Times New Roman" w:hAnsi="Times New Roman" w:cs="Times New Roman"/>
                <w:b/>
                <w:vertAlign w:val="superscript"/>
                <w:lang w:val="uk-UA"/>
              </w:rPr>
              <w:t>3</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для юридич-них осіб</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для фізичних осіб</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для юридич-них осіб</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для фізичних осіб</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ind w:right="-108"/>
              <w:jc w:val="center"/>
              <w:rPr>
                <w:rFonts w:ascii="Times New Roman" w:eastAsia="Times New Roman" w:hAnsi="Times New Roman" w:cs="Times New Roman"/>
                <w:b/>
                <w:lang w:val="uk-UA"/>
              </w:rPr>
            </w:pPr>
            <w:r w:rsidRPr="001875E2">
              <w:rPr>
                <w:rFonts w:ascii="Times New Roman" w:hAnsi="Times New Roman" w:cs="Times New Roman"/>
                <w:b/>
                <w:lang w:val="uk-UA"/>
              </w:rPr>
              <w:t>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2</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3</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4</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5</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6</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sz w:val="22"/>
                <w:szCs w:val="22"/>
                <w:lang w:val="uk-UA"/>
              </w:rPr>
            </w:pPr>
            <w:r w:rsidRPr="001875E2">
              <w:rPr>
                <w:b/>
                <w:sz w:val="22"/>
                <w:szCs w:val="22"/>
                <w:lang w:val="uk-UA"/>
              </w:rPr>
              <w:t>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sz w:val="22"/>
                <w:szCs w:val="22"/>
                <w:lang w:val="uk-UA"/>
              </w:rPr>
            </w:pPr>
            <w:r w:rsidRPr="001875E2">
              <w:rPr>
                <w:b/>
                <w:bCs/>
                <w:sz w:val="22"/>
                <w:szCs w:val="22"/>
                <w:lang w:val="uk-UA"/>
              </w:rPr>
              <w:t xml:space="preserve">Землі сільськогосподарського призначення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ведення товарного сільськогосподарського виробництва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ведення фермерського господарства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2,000</w:t>
            </w:r>
          </w:p>
          <w:p w:rsidR="001875E2" w:rsidRPr="001875E2" w:rsidRDefault="001875E2" w:rsidP="001875E2">
            <w:pPr>
              <w:spacing w:after="0"/>
              <w:jc w:val="center"/>
              <w:rPr>
                <w:rFonts w:ascii="Times New Roman" w:eastAsia="Times New Roman" w:hAnsi="Times New Roman" w:cs="Times New Roman"/>
                <w:lang w:val="uk-UA"/>
              </w:rPr>
            </w:pP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ведення особистого селянського господарства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 xml:space="preserve">    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ведення підсобного сільського господарства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 xml:space="preserve">    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індивідуального садівництва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колективного садівництва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городництва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сінокосіння і випасання худоби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01.09</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дослідних і навчальних цілей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01.10</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пропаганди передового досвіду ведення сільського господарства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01.11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надання послуг у сільському господарстві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01.12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інфраструктури оптових ринків сільськогосподарської продукції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01.13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іншого сільськогосподарського призначення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0,500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01.14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01.01 - 01.13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sz w:val="22"/>
                <w:szCs w:val="22"/>
                <w:lang w:val="uk-UA"/>
              </w:rPr>
            </w:pPr>
            <w:r w:rsidRPr="001875E2">
              <w:rPr>
                <w:b/>
                <w:sz w:val="22"/>
                <w:szCs w:val="22"/>
                <w:lang w:val="uk-UA"/>
              </w:rPr>
              <w:t>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sz w:val="22"/>
                <w:szCs w:val="22"/>
                <w:lang w:val="uk-UA"/>
              </w:rPr>
            </w:pPr>
            <w:r w:rsidRPr="001875E2">
              <w:rPr>
                <w:b/>
                <w:bCs/>
                <w:sz w:val="22"/>
                <w:szCs w:val="22"/>
                <w:lang w:val="uk-UA"/>
              </w:rPr>
              <w:t xml:space="preserve">Землі житлової забудови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і обслуговування житлового будинку, господарських будівель і споруд (присадибна ділянка)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колективного житлового будівництва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і обслуговування багатоквартирного житлового будинку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і обслуговування будівель тимчасового проживання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індивідуальних гаражів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колективного гаражного будівництва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іншої житлової забудови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02.08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02.01 - 02.07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sz w:val="22"/>
                <w:szCs w:val="22"/>
                <w:lang w:val="uk-UA"/>
              </w:rPr>
            </w:pPr>
            <w:r w:rsidRPr="001875E2">
              <w:rPr>
                <w:b/>
                <w:sz w:val="22"/>
                <w:szCs w:val="22"/>
                <w:lang w:val="uk-UA"/>
              </w:rPr>
              <w:t>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sz w:val="22"/>
                <w:szCs w:val="22"/>
                <w:lang w:val="uk-UA"/>
              </w:rPr>
            </w:pPr>
            <w:r w:rsidRPr="001875E2">
              <w:rPr>
                <w:b/>
                <w:bCs/>
                <w:sz w:val="22"/>
                <w:szCs w:val="22"/>
                <w:lang w:val="uk-UA"/>
              </w:rPr>
              <w:t xml:space="preserve">Землі громадської забудови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органів державної влади та місцевого самоврядування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 xml:space="preserve">Для будівництва та обслуговування будівель </w:t>
            </w:r>
            <w:r w:rsidRPr="001875E2">
              <w:rPr>
                <w:rFonts w:ascii="Times New Roman" w:hAnsi="Times New Roman" w:cs="Times New Roman"/>
                <w:lang w:val="uk-UA"/>
              </w:rPr>
              <w:lastRenderedPageBreak/>
              <w:t>закладів</w:t>
            </w:r>
            <w:r w:rsidRPr="001875E2">
              <w:rPr>
                <w:rFonts w:ascii="Times New Roman" w:hAnsi="Times New Roman" w:cs="Times New Roman"/>
                <w:b/>
                <w:bCs/>
                <w:lang w:val="uk-UA"/>
              </w:rPr>
              <w:t xml:space="preserve"> </w:t>
            </w:r>
            <w:r w:rsidRPr="001875E2">
              <w:rPr>
                <w:rFonts w:ascii="Times New Roman" w:hAnsi="Times New Roman" w:cs="Times New Roman"/>
                <w:lang w:val="uk-UA"/>
              </w:rPr>
              <w:t>освіти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lastRenderedPageBreak/>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lastRenderedPageBreak/>
              <w:t>03.03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закладів охорони здоров'я та соціальної допомоги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громадських та релігійних організацій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закладів культурно-просвітницького обслуговування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екстериторіальних організацій та органів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торгівлі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об'єктів туристичної інфраструктури та закладів громадського харчування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03.09</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кредитно-фінансових установ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03.10</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ринкової інфраструктури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03.11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і споруд закладів науки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03.12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закладів комунального обслуговування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03.13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будівель закладів побутового обслуговування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03.14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органів МНС</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03.15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інших будівель громадської забудови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03.16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03.01 - 03.15 та для збереження та використання земель природно-заповідного фонду</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sz w:val="22"/>
                <w:szCs w:val="22"/>
                <w:lang w:val="uk-UA"/>
              </w:rPr>
            </w:pPr>
            <w:r w:rsidRPr="001875E2">
              <w:rPr>
                <w:b/>
                <w:sz w:val="22"/>
                <w:szCs w:val="22"/>
                <w:lang w:val="uk-UA"/>
              </w:rPr>
              <w:t>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sz w:val="22"/>
                <w:szCs w:val="22"/>
                <w:lang w:val="uk-UA"/>
              </w:rPr>
            </w:pPr>
            <w:r w:rsidRPr="001875E2">
              <w:rPr>
                <w:b/>
                <w:bCs/>
                <w:sz w:val="22"/>
                <w:szCs w:val="22"/>
                <w:lang w:val="uk-UA"/>
              </w:rPr>
              <w:t xml:space="preserve">Землі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біосферних заповідників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природних заповідників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національних природних парків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ботанічних садів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зоологічних парків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дендрологічних парків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парків-пам'яток садово-паркового мистецтва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заказників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04.09</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заповідних урочищ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04.10</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пам'яток природи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04.11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збереження та використання регіональних ландшафтних парків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sz w:val="22"/>
                <w:szCs w:val="22"/>
                <w:lang w:val="uk-UA"/>
              </w:rPr>
            </w:pPr>
            <w:r w:rsidRPr="001875E2">
              <w:rPr>
                <w:b/>
                <w:sz w:val="22"/>
                <w:szCs w:val="22"/>
                <w:lang w:val="uk-UA"/>
              </w:rPr>
              <w:lastRenderedPageBreak/>
              <w:t>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sz w:val="22"/>
                <w:szCs w:val="22"/>
                <w:lang w:val="uk-UA"/>
              </w:rPr>
            </w:pPr>
            <w:r w:rsidRPr="001875E2">
              <w:rPr>
                <w:b/>
                <w:bCs/>
                <w:sz w:val="22"/>
                <w:szCs w:val="22"/>
                <w:lang w:val="uk-UA"/>
              </w:rPr>
              <w:t>Землі іншого природоохоронного призначення</w:t>
            </w:r>
            <w:r w:rsidRPr="001875E2">
              <w:rPr>
                <w:sz w:val="22"/>
                <w:szCs w:val="22"/>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sz w:val="22"/>
                <w:szCs w:val="22"/>
                <w:lang w:val="uk-UA"/>
              </w:rPr>
            </w:pPr>
            <w:r w:rsidRPr="001875E2">
              <w:rPr>
                <w:b/>
                <w:sz w:val="22"/>
                <w:szCs w:val="22"/>
                <w:lang w:val="uk-UA"/>
              </w:rPr>
              <w:t>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sz w:val="22"/>
                <w:szCs w:val="22"/>
                <w:lang w:val="uk-UA"/>
              </w:rPr>
            </w:pPr>
            <w:r w:rsidRPr="001875E2">
              <w:rPr>
                <w:b/>
                <w:bCs/>
                <w:sz w:val="22"/>
                <w:szCs w:val="22"/>
                <w:lang w:val="uk-UA"/>
              </w:rPr>
              <w:t xml:space="preserve">Землі оздоровчого призначення </w:t>
            </w:r>
            <w:r w:rsidRPr="001875E2">
              <w:rPr>
                <w:sz w:val="22"/>
                <w:szCs w:val="22"/>
                <w:lang w:val="uk-UA"/>
              </w:rPr>
              <w:t>(землі, що мають природні лікувальні властивості, які використовуються або можуть використовуватися для профілактики захворювань і лікування людей)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06.01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і обслуговування санаторно-оздоровчих закладів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06.02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розробки родовищ природних лікувальних ресурсів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06.03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інших оздоровчих цілей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06.04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06.01 - 06.03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bCs/>
                <w:sz w:val="22"/>
                <w:szCs w:val="22"/>
                <w:lang w:val="uk-UA"/>
              </w:rPr>
            </w:pPr>
            <w:r w:rsidRPr="001875E2">
              <w:rPr>
                <w:b/>
                <w:bCs/>
                <w:sz w:val="22"/>
                <w:szCs w:val="22"/>
                <w:lang w:val="uk-UA"/>
              </w:rPr>
              <w:t>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bCs/>
                <w:sz w:val="22"/>
                <w:szCs w:val="22"/>
                <w:lang w:val="uk-UA"/>
              </w:rPr>
            </w:pPr>
            <w:r w:rsidRPr="001875E2">
              <w:rPr>
                <w:b/>
                <w:bCs/>
                <w:sz w:val="22"/>
                <w:szCs w:val="22"/>
                <w:lang w:val="uk-UA"/>
              </w:rPr>
              <w:t xml:space="preserve">Землі рекреаційного призначення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07.01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об'єктів рекреаційного призначення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07.02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обслуговування об'єктів фізичної культури і 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07.03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індивідуального дачного будівництва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5,000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5,000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07.04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колективного дачного будівництва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5,000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5,000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07.05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07.01 - 07.04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bCs/>
                <w:sz w:val="22"/>
                <w:szCs w:val="22"/>
                <w:lang w:val="uk-UA"/>
              </w:rPr>
            </w:pPr>
            <w:r w:rsidRPr="001875E2">
              <w:rPr>
                <w:b/>
                <w:bCs/>
                <w:sz w:val="22"/>
                <w:szCs w:val="22"/>
                <w:lang w:val="uk-UA"/>
              </w:rPr>
              <w:t>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bCs/>
                <w:sz w:val="22"/>
                <w:szCs w:val="22"/>
                <w:lang w:val="uk-UA"/>
              </w:rPr>
            </w:pPr>
            <w:r w:rsidRPr="001875E2">
              <w:rPr>
                <w:b/>
                <w:bCs/>
                <w:sz w:val="22"/>
                <w:szCs w:val="22"/>
                <w:lang w:val="uk-UA"/>
              </w:rPr>
              <w:t xml:space="preserve">Землі історико-культурного призначення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08.01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забезпечення охорони об'єктів культурної спадщини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5,000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08.02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обслуговування музейних закладів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5,000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08.03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іншого історико-культурного призначення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5,000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08.04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08.01 - 08.03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5,000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bCs/>
                <w:sz w:val="22"/>
                <w:szCs w:val="22"/>
                <w:lang w:val="uk-UA"/>
              </w:rPr>
            </w:pPr>
            <w:r w:rsidRPr="001875E2">
              <w:rPr>
                <w:b/>
                <w:bCs/>
                <w:sz w:val="22"/>
                <w:szCs w:val="22"/>
                <w:lang w:val="uk-UA"/>
              </w:rPr>
              <w:t>09</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b/>
                <w:bCs/>
                <w:lang w:val="uk-UA"/>
              </w:rPr>
            </w:pPr>
            <w:r w:rsidRPr="001875E2">
              <w:rPr>
                <w:rFonts w:ascii="Times New Roman" w:hAnsi="Times New Roman" w:cs="Times New Roman"/>
                <w:b/>
                <w:bCs/>
                <w:lang w:val="uk-UA"/>
              </w:rPr>
              <w:t>Землі лісогосподарського призначення</w:t>
            </w:r>
            <w:r w:rsidRPr="001875E2">
              <w:rPr>
                <w:rFonts w:ascii="Times New Roman" w:hAnsi="Times New Roman" w:cs="Times New Roman"/>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09.01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ведення лісового господарства і пов'язаних з ним послуг  </w:t>
            </w:r>
          </w:p>
        </w:tc>
        <w:tc>
          <w:tcPr>
            <w:tcW w:w="4320" w:type="dxa"/>
            <w:gridSpan w:val="4"/>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color w:val="000000"/>
                <w:shd w:val="clear" w:color="auto" w:fill="FFFFFF"/>
                <w:lang w:val="uk-UA"/>
              </w:rPr>
              <w:t>Податок за лісові землі справляється як складова рентної плати (ст. 273.1 ПКУ)</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09.02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іншого лісогосподарського призначення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0,030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5,000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09.03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09.01 - 09.02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bCs/>
                <w:sz w:val="22"/>
                <w:szCs w:val="22"/>
                <w:lang w:val="uk-UA"/>
              </w:rPr>
            </w:pPr>
            <w:r w:rsidRPr="001875E2">
              <w:rPr>
                <w:b/>
                <w:bCs/>
                <w:sz w:val="22"/>
                <w:szCs w:val="22"/>
                <w:lang w:val="uk-UA"/>
              </w:rPr>
              <w:t>10</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bCs/>
                <w:sz w:val="22"/>
                <w:szCs w:val="22"/>
                <w:lang w:val="uk-UA"/>
              </w:rPr>
            </w:pPr>
            <w:r w:rsidRPr="001875E2">
              <w:rPr>
                <w:b/>
                <w:bCs/>
                <w:sz w:val="22"/>
                <w:szCs w:val="22"/>
                <w:lang w:val="uk-UA"/>
              </w:rPr>
              <w:t>Землі водного фонду</w:t>
            </w:r>
            <w:r w:rsidRPr="001875E2">
              <w:rPr>
                <w:sz w:val="22"/>
                <w:szCs w:val="22"/>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експлуатації та догляду за водними об'єктами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облаштування та догляду за прибережними захисними смугами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експлуатації та догляду за смугами відведення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експлуатації та догляду за гідротехнічними, іншими водогосподарськими спорудами і каналами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догляду за береговими смугами водних шляхів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сінокосіння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рибогосподарських потреб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культурно-оздоровчих потреб, рекреаційних, спортивних і туристичних цілей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lastRenderedPageBreak/>
              <w:t>10.09</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проведення науково-дослідних робіт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10.10</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експлуатації гідротехнічних, гідрометричних та лінійних споруд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0,003</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10.11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10.12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10.01 - 10.11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ind w:right="-108"/>
              <w:jc w:val="center"/>
              <w:rPr>
                <w:b/>
                <w:bCs/>
                <w:sz w:val="22"/>
                <w:szCs w:val="22"/>
                <w:lang w:val="uk-UA"/>
              </w:rPr>
            </w:pPr>
            <w:r w:rsidRPr="001875E2">
              <w:rPr>
                <w:b/>
                <w:bCs/>
                <w:sz w:val="22"/>
                <w:szCs w:val="22"/>
                <w:lang w:val="uk-UA"/>
              </w:rPr>
              <w:t>11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pStyle w:val="ad"/>
              <w:spacing w:before="0" w:beforeAutospacing="0" w:after="0" w:afterAutospacing="0"/>
              <w:rPr>
                <w:bCs/>
                <w:sz w:val="22"/>
                <w:szCs w:val="22"/>
                <w:lang w:val="uk-UA"/>
              </w:rPr>
            </w:pPr>
            <w:r w:rsidRPr="001875E2">
              <w:rPr>
                <w:b/>
                <w:bCs/>
                <w:sz w:val="22"/>
                <w:szCs w:val="22"/>
                <w:lang w:val="uk-UA"/>
              </w:rPr>
              <w:t xml:space="preserve">Землі промисловості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11.01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11.02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11.03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основних, підсобних і допоміжних будівель та споруд будівельних організацій та підприємств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11.04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2.000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11.05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11.01 - 11.04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12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b/>
                <w:bCs/>
                <w:lang w:val="uk-UA"/>
              </w:rPr>
              <w:t xml:space="preserve">Землі 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залізничного 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морського 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річкового 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автомобільного транспорту та дорожнього господарства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авіаційного 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об'єктів трубопровідного 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міського електротранспорту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додаткових транспортних послуг та допоміжних операцій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12.09</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будівель і споруд іншого наземного транспорту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12.10</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 xml:space="preserve">Для цілей підрозділів 12.01 - 12.09 та для </w:t>
            </w:r>
            <w:r w:rsidRPr="001875E2">
              <w:rPr>
                <w:rFonts w:ascii="Times New Roman" w:hAnsi="Times New Roman" w:cs="Times New Roman"/>
                <w:lang w:val="uk-UA"/>
              </w:rPr>
              <w:lastRenderedPageBreak/>
              <w:t>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lastRenderedPageBreak/>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lastRenderedPageBreak/>
              <w:t>13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b/>
                <w:bCs/>
                <w:lang w:val="uk-UA"/>
              </w:rPr>
              <w:t>Землі зв'язку</w:t>
            </w:r>
            <w:r w:rsidRPr="001875E2">
              <w:rPr>
                <w:rFonts w:ascii="Times New Roman" w:hAnsi="Times New Roman" w:cs="Times New Roman"/>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13.01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експлуатації об'єктів і споруд телекомунікацій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13.02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w:t>
            </w:r>
            <w:r w:rsidRPr="001875E2">
              <w:rPr>
                <w:rFonts w:ascii="Times New Roman" w:hAnsi="Times New Roman" w:cs="Times New Roman"/>
                <w:b/>
                <w:bCs/>
                <w:lang w:val="uk-UA"/>
              </w:rPr>
              <w:t xml:space="preserve"> </w:t>
            </w:r>
            <w:r w:rsidRPr="001875E2">
              <w:rPr>
                <w:rFonts w:ascii="Times New Roman" w:hAnsi="Times New Roman" w:cs="Times New Roman"/>
                <w:lang w:val="uk-UA"/>
              </w:rPr>
              <w:t>експлуатації будівель та споруд об'єктів поштового зв'язку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13.03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w:t>
            </w:r>
            <w:r w:rsidRPr="001875E2">
              <w:rPr>
                <w:rFonts w:ascii="Times New Roman" w:hAnsi="Times New Roman" w:cs="Times New Roman"/>
                <w:b/>
                <w:bCs/>
                <w:lang w:val="uk-UA"/>
              </w:rPr>
              <w:t xml:space="preserve"> </w:t>
            </w:r>
            <w:r w:rsidRPr="001875E2">
              <w:rPr>
                <w:rFonts w:ascii="Times New Roman" w:hAnsi="Times New Roman" w:cs="Times New Roman"/>
                <w:lang w:val="uk-UA"/>
              </w:rPr>
              <w:t>експлуатації інших технічних засобів зв'язку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13.04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виключено</w:t>
            </w:r>
          </w:p>
        </w:tc>
        <w:tc>
          <w:tcPr>
            <w:tcW w:w="1080" w:type="dxa"/>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jc w:val="center"/>
              <w:rPr>
                <w:rFonts w:ascii="Times New Roman" w:eastAsia="Times New Roman" w:hAnsi="Times New Roman" w:cs="Times New Roman"/>
                <w:lang w:val="uk-UA"/>
              </w:rPr>
            </w:pPr>
          </w:p>
        </w:tc>
        <w:tc>
          <w:tcPr>
            <w:tcW w:w="1080" w:type="dxa"/>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jc w:val="center"/>
              <w:rPr>
                <w:rFonts w:ascii="Times New Roman" w:eastAsia="Times New Roman" w:hAnsi="Times New Roman" w:cs="Times New Roman"/>
                <w:lang w:val="uk-UA"/>
              </w:rPr>
            </w:pPr>
          </w:p>
        </w:tc>
        <w:tc>
          <w:tcPr>
            <w:tcW w:w="1080" w:type="dxa"/>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jc w:val="center"/>
              <w:rPr>
                <w:rFonts w:ascii="Times New Roman" w:eastAsia="Times New Roman" w:hAnsi="Times New Roman" w:cs="Times New Roman"/>
                <w:lang w:val="uk-UA"/>
              </w:rPr>
            </w:pPr>
          </w:p>
        </w:tc>
        <w:tc>
          <w:tcPr>
            <w:tcW w:w="1080" w:type="dxa"/>
            <w:tcBorders>
              <w:top w:val="single" w:sz="4" w:space="0" w:color="auto"/>
              <w:left w:val="single" w:sz="4" w:space="0" w:color="auto"/>
              <w:bottom w:val="single" w:sz="4" w:space="0" w:color="auto"/>
              <w:right w:val="single" w:sz="4" w:space="0" w:color="auto"/>
            </w:tcBorders>
          </w:tcPr>
          <w:p w:rsidR="001875E2" w:rsidRPr="001875E2" w:rsidRDefault="001875E2" w:rsidP="001875E2">
            <w:pPr>
              <w:spacing w:after="0"/>
              <w:jc w:val="center"/>
              <w:rPr>
                <w:rFonts w:ascii="Times New Roman" w:eastAsia="Times New Roman" w:hAnsi="Times New Roman" w:cs="Times New Roman"/>
                <w:lang w:val="uk-UA"/>
              </w:rPr>
            </w:pP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13.04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13.01 - 13.03, 13.05 та для збереження і використання земель природно-заповідного фонду</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14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b/>
                <w:bCs/>
                <w:lang w:val="uk-UA"/>
              </w:rPr>
              <w:t xml:space="preserve">Землі енергетики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14.01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14.02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14.03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14.01 - 14.02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15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b/>
                <w:lang w:val="uk-UA"/>
              </w:rPr>
            </w:pPr>
            <w:r w:rsidRPr="001875E2">
              <w:rPr>
                <w:rFonts w:ascii="Times New Roman" w:hAnsi="Times New Roman" w:cs="Times New Roman"/>
                <w:b/>
                <w:lang w:val="uk-UA"/>
              </w:rPr>
              <w:t xml:space="preserve">Землі оборони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15.01</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Збройних Сил України</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15.02</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внутрішніх військ МВС</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15.03</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Державної прикордонної служби України</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15.04</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Служби безпеки України</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15.05</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Державної спеціальної служби транспорту</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Служби зовнішньої розвідки України</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розміщення та постійної діяльності інших, створених відповідно до законів України, військових формувань</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15.08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lang w:val="uk-UA"/>
              </w:rPr>
              <w:t>Для цілей підрозділів 15.01 - 15.07 та для збереження та використання земель природно-заповідного фонду</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lang w:val="uk-UA"/>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_</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16</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lang w:val="uk-UA"/>
              </w:rPr>
            </w:pPr>
            <w:r w:rsidRPr="001875E2">
              <w:rPr>
                <w:rFonts w:ascii="Times New Roman" w:hAnsi="Times New Roman" w:cs="Times New Roman"/>
                <w:b/>
                <w:bCs/>
                <w:lang w:val="uk-UA"/>
              </w:rPr>
              <w:t xml:space="preserve">Землі запасу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17</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b/>
                <w:bCs/>
                <w:lang w:val="uk-UA"/>
              </w:rPr>
            </w:pPr>
            <w:r w:rsidRPr="001875E2">
              <w:rPr>
                <w:rFonts w:ascii="Times New Roman" w:hAnsi="Times New Roman" w:cs="Times New Roman"/>
                <w:b/>
                <w:bCs/>
                <w:lang w:val="uk-UA"/>
              </w:rPr>
              <w:t>Землі резервного фонду</w:t>
            </w:r>
            <w:r w:rsidRPr="001875E2">
              <w:rPr>
                <w:rFonts w:ascii="Times New Roman" w:hAnsi="Times New Roman" w:cs="Times New Roman"/>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18</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b/>
                <w:bCs/>
                <w:lang w:val="uk-UA"/>
              </w:rPr>
            </w:pPr>
            <w:r w:rsidRPr="001875E2">
              <w:rPr>
                <w:rFonts w:ascii="Times New Roman" w:hAnsi="Times New Roman" w:cs="Times New Roman"/>
                <w:b/>
                <w:bCs/>
                <w:lang w:val="uk-UA"/>
              </w:rPr>
              <w:t xml:space="preserve">Землі загального користування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1.000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rPr>
            </w:pPr>
            <w:r w:rsidRPr="001875E2">
              <w:rPr>
                <w:rFonts w:ascii="Times New Roman" w:hAnsi="Times New Roman" w:cs="Times New Roman"/>
                <w:lang w:val="uk-UA"/>
              </w:rPr>
              <w:t>3,000</w:t>
            </w:r>
          </w:p>
        </w:tc>
      </w:tr>
      <w:tr w:rsidR="001875E2" w:rsidRPr="001875E2" w:rsidTr="001875E2">
        <w:tc>
          <w:tcPr>
            <w:tcW w:w="716"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b/>
                <w:lang w:val="uk-UA"/>
              </w:rPr>
            </w:pPr>
            <w:r w:rsidRPr="001875E2">
              <w:rPr>
                <w:rFonts w:ascii="Times New Roman" w:hAnsi="Times New Roman" w:cs="Times New Roman"/>
                <w:b/>
                <w:lang w:val="uk-UA"/>
              </w:rPr>
              <w:t>19</w:t>
            </w:r>
          </w:p>
        </w:tc>
        <w:tc>
          <w:tcPr>
            <w:tcW w:w="4964"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rPr>
                <w:rFonts w:ascii="Times New Roman" w:eastAsia="Times New Roman" w:hAnsi="Times New Roman" w:cs="Times New Roman"/>
                <w:b/>
                <w:bCs/>
                <w:lang w:val="uk-UA"/>
              </w:rPr>
            </w:pPr>
            <w:r w:rsidRPr="001875E2">
              <w:rPr>
                <w:rFonts w:ascii="Times New Roman" w:hAnsi="Times New Roman" w:cs="Times New Roman"/>
                <w:lang w:val="uk-UA"/>
              </w:rPr>
              <w:t>Для цілей підрозділів 16 - 18 та для збереження та використання земель природно-заповідного фонду </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c>
          <w:tcPr>
            <w:tcW w:w="1080" w:type="dxa"/>
            <w:tcBorders>
              <w:top w:val="single" w:sz="4" w:space="0" w:color="auto"/>
              <w:left w:val="single" w:sz="4" w:space="0" w:color="auto"/>
              <w:bottom w:val="single" w:sz="4" w:space="0" w:color="auto"/>
              <w:right w:val="single" w:sz="4" w:space="0" w:color="auto"/>
            </w:tcBorders>
            <w:hideMark/>
          </w:tcPr>
          <w:p w:rsidR="001875E2" w:rsidRPr="001875E2" w:rsidRDefault="001875E2" w:rsidP="001875E2">
            <w:pPr>
              <w:spacing w:after="0"/>
              <w:jc w:val="center"/>
              <w:rPr>
                <w:rFonts w:ascii="Times New Roman" w:eastAsia="Times New Roman" w:hAnsi="Times New Roman" w:cs="Times New Roman"/>
              </w:rPr>
            </w:pPr>
            <w:r w:rsidRPr="001875E2">
              <w:rPr>
                <w:rFonts w:ascii="Times New Roman" w:hAnsi="Times New Roman" w:cs="Times New Roman"/>
                <w:lang w:val="uk-UA"/>
              </w:rPr>
              <w:t>_</w:t>
            </w:r>
          </w:p>
        </w:tc>
      </w:tr>
    </w:tbl>
    <w:p w:rsidR="001875E2" w:rsidRDefault="001875E2" w:rsidP="001875E2">
      <w:pPr>
        <w:jc w:val="both"/>
        <w:rPr>
          <w:rFonts w:ascii="Calibri" w:hAnsi="Calibri"/>
          <w:b/>
          <w:sz w:val="28"/>
          <w:szCs w:val="28"/>
          <w:lang w:val="uk-UA"/>
        </w:rPr>
      </w:pPr>
    </w:p>
    <w:p w:rsidR="001875E2" w:rsidRDefault="001875E2" w:rsidP="001875E2">
      <w:pPr>
        <w:rPr>
          <w:sz w:val="28"/>
          <w:szCs w:val="28"/>
          <w:lang w:val="uk-UA"/>
        </w:rPr>
      </w:pPr>
    </w:p>
    <w:p w:rsidR="001875E2" w:rsidRPr="001875E2" w:rsidRDefault="001875E2" w:rsidP="001875E2">
      <w:pPr>
        <w:jc w:val="right"/>
        <w:rPr>
          <w:rFonts w:ascii="Times New Roman" w:hAnsi="Times New Roman" w:cs="Times New Roman"/>
          <w:lang w:val="uk-UA"/>
        </w:rPr>
      </w:pPr>
      <w:r w:rsidRPr="001875E2">
        <w:rPr>
          <w:rFonts w:ascii="Times New Roman" w:hAnsi="Times New Roman" w:cs="Times New Roman"/>
          <w:lang w:val="uk-UA"/>
        </w:rPr>
        <w:lastRenderedPageBreak/>
        <w:t>Додаток 1.2</w:t>
      </w:r>
    </w:p>
    <w:p w:rsidR="001875E2" w:rsidRPr="001875E2" w:rsidRDefault="001875E2" w:rsidP="001875E2">
      <w:pPr>
        <w:jc w:val="right"/>
        <w:rPr>
          <w:rFonts w:ascii="Times New Roman" w:hAnsi="Times New Roman" w:cs="Times New Roman"/>
          <w:lang w:val="uk-UA"/>
        </w:rPr>
      </w:pPr>
      <w:r w:rsidRPr="001875E2">
        <w:rPr>
          <w:rFonts w:ascii="Times New Roman" w:hAnsi="Times New Roman" w:cs="Times New Roman"/>
          <w:lang w:val="uk-UA"/>
        </w:rPr>
        <w:t>до Положення про оподаткування платою за землю</w:t>
      </w:r>
      <w:r w:rsidRPr="001875E2">
        <w:rPr>
          <w:rFonts w:ascii="Times New Roman" w:hAnsi="Times New Roman" w:cs="Times New Roman"/>
          <w:lang w:val="uk-UA"/>
        </w:rPr>
        <w:br/>
        <w:t>на території Рубіжненської сільської ради,</w:t>
      </w:r>
      <w:r w:rsidRPr="001875E2">
        <w:rPr>
          <w:rFonts w:ascii="Times New Roman" w:hAnsi="Times New Roman" w:cs="Times New Roman"/>
          <w:lang w:val="uk-UA"/>
        </w:rPr>
        <w:br/>
        <w:t xml:space="preserve">затвердженого рішенням </w:t>
      </w:r>
      <w:r w:rsidRPr="001875E2">
        <w:rPr>
          <w:rFonts w:ascii="Times New Roman" w:hAnsi="Times New Roman" w:cs="Times New Roman"/>
          <w:lang w:val="en-US"/>
        </w:rPr>
        <w:t>XXI</w:t>
      </w:r>
      <w:r w:rsidRPr="001875E2">
        <w:rPr>
          <w:rFonts w:ascii="Times New Roman" w:hAnsi="Times New Roman" w:cs="Times New Roman"/>
          <w:lang w:val="uk-UA"/>
        </w:rPr>
        <w:t xml:space="preserve"> сесії VIІ скликання</w:t>
      </w:r>
    </w:p>
    <w:p w:rsidR="001875E2" w:rsidRPr="001875E2" w:rsidRDefault="001875E2" w:rsidP="001875E2">
      <w:pPr>
        <w:jc w:val="right"/>
        <w:rPr>
          <w:rFonts w:ascii="Times New Roman" w:hAnsi="Times New Roman" w:cs="Times New Roman"/>
          <w:lang w:val="uk-UA"/>
        </w:rPr>
      </w:pPr>
      <w:r w:rsidRPr="001875E2">
        <w:rPr>
          <w:rFonts w:ascii="Times New Roman" w:hAnsi="Times New Roman" w:cs="Times New Roman"/>
          <w:lang w:val="uk-UA"/>
        </w:rPr>
        <w:t>від 13 липня  2017 року № 303 - VIІ</w:t>
      </w:r>
    </w:p>
    <w:p w:rsidR="001875E2" w:rsidRPr="001875E2" w:rsidRDefault="001875E2" w:rsidP="001875E2">
      <w:pPr>
        <w:spacing w:before="60"/>
        <w:jc w:val="center"/>
        <w:rPr>
          <w:rFonts w:ascii="Times New Roman" w:hAnsi="Times New Roman" w:cs="Times New Roman"/>
          <w:b/>
          <w:bCs/>
          <w:lang w:val="uk-UA"/>
        </w:rPr>
      </w:pPr>
    </w:p>
    <w:p w:rsidR="001875E2" w:rsidRPr="001875E2" w:rsidRDefault="001875E2" w:rsidP="001875E2">
      <w:pPr>
        <w:spacing w:after="0"/>
        <w:jc w:val="center"/>
        <w:rPr>
          <w:rFonts w:ascii="Times New Roman" w:hAnsi="Times New Roman" w:cs="Times New Roman"/>
          <w:b/>
          <w:bCs/>
          <w:vertAlign w:val="superscript"/>
          <w:lang w:val="uk-UA"/>
        </w:rPr>
      </w:pPr>
      <w:r w:rsidRPr="001875E2">
        <w:rPr>
          <w:rFonts w:ascii="Times New Roman" w:hAnsi="Times New Roman" w:cs="Times New Roman"/>
          <w:b/>
          <w:bCs/>
          <w:lang w:val="uk-UA"/>
        </w:rPr>
        <w:t>Пільги зі сплати земельного податку</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 xml:space="preserve">на 2018 рік, </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введені в дію з 1 січня 2018 року</w:t>
      </w:r>
    </w:p>
    <w:p w:rsidR="001875E2" w:rsidRPr="001875E2" w:rsidRDefault="001875E2" w:rsidP="001875E2">
      <w:pPr>
        <w:spacing w:before="60"/>
        <w:jc w:val="center"/>
        <w:rPr>
          <w:rFonts w:ascii="Times New Roman" w:hAnsi="Times New Roman" w:cs="Times New Roman"/>
          <w:b/>
          <w:bCs/>
          <w:lang w:val="uk-UA"/>
        </w:rPr>
      </w:pPr>
    </w:p>
    <w:p w:rsidR="001875E2" w:rsidRPr="001875E2" w:rsidRDefault="001875E2" w:rsidP="001875E2">
      <w:pPr>
        <w:widowControl w:val="0"/>
        <w:spacing w:before="60"/>
        <w:rPr>
          <w:rFonts w:ascii="Times New Roman" w:hAnsi="Times New Roman" w:cs="Times New Roman"/>
          <w:b/>
          <w:bCs/>
          <w:lang w:val="uk-UA"/>
        </w:rPr>
      </w:pPr>
      <w:r w:rsidRPr="001875E2">
        <w:rPr>
          <w:rFonts w:ascii="Times New Roman" w:hAnsi="Times New Roman" w:cs="Times New Roman"/>
          <w:b/>
          <w:bCs/>
          <w:lang w:val="uk-UA"/>
        </w:rPr>
        <w:t>Адміністративно-територіальна одиниця,</w:t>
      </w:r>
      <w:r w:rsidRPr="001875E2">
        <w:rPr>
          <w:rFonts w:ascii="Times New Roman" w:hAnsi="Times New Roman" w:cs="Times New Roman"/>
          <w:b/>
          <w:bCs/>
          <w:lang w:val="uk-UA"/>
        </w:rPr>
        <w:br w:type="textWrapping" w:clear="all"/>
        <w:t>на яку поширюється дія рішення органу місцевого самоврядування: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1"/>
        <w:gridCol w:w="1233"/>
        <w:gridCol w:w="1800"/>
        <w:gridCol w:w="6065"/>
      </w:tblGrid>
      <w:tr w:rsidR="001875E2" w:rsidRPr="001875E2" w:rsidTr="001875E2">
        <w:tc>
          <w:tcPr>
            <w:tcW w:w="1251"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center"/>
              <w:rPr>
                <w:rFonts w:ascii="Times New Roman" w:eastAsia="Times New Roman" w:hAnsi="Times New Roman" w:cs="Times New Roman"/>
                <w:b/>
                <w:bCs/>
                <w:lang w:val="uk-UA"/>
              </w:rPr>
            </w:pPr>
            <w:r w:rsidRPr="001875E2">
              <w:rPr>
                <w:rFonts w:ascii="Times New Roman" w:hAnsi="Times New Roman" w:cs="Times New Roman"/>
                <w:b/>
                <w:bCs/>
                <w:lang w:val="uk-UA"/>
              </w:rPr>
              <w:t>Код області</w:t>
            </w:r>
          </w:p>
        </w:tc>
        <w:tc>
          <w:tcPr>
            <w:tcW w:w="1233"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center"/>
              <w:rPr>
                <w:rFonts w:ascii="Times New Roman" w:eastAsia="Times New Roman" w:hAnsi="Times New Roman" w:cs="Times New Roman"/>
                <w:b/>
                <w:bCs/>
                <w:lang w:val="uk-UA"/>
              </w:rPr>
            </w:pPr>
            <w:r w:rsidRPr="001875E2">
              <w:rPr>
                <w:rFonts w:ascii="Times New Roman" w:hAnsi="Times New Roman" w:cs="Times New Roman"/>
                <w:b/>
                <w:bCs/>
                <w:lang w:val="uk-UA"/>
              </w:rPr>
              <w:t>Код району</w:t>
            </w:r>
          </w:p>
        </w:tc>
        <w:tc>
          <w:tcPr>
            <w:tcW w:w="1800"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center"/>
              <w:rPr>
                <w:rFonts w:ascii="Times New Roman" w:eastAsia="Times New Roman" w:hAnsi="Times New Roman" w:cs="Times New Roman"/>
                <w:b/>
                <w:bCs/>
                <w:lang w:val="uk-UA"/>
              </w:rPr>
            </w:pPr>
            <w:r w:rsidRPr="001875E2">
              <w:rPr>
                <w:rFonts w:ascii="Times New Roman" w:hAnsi="Times New Roman" w:cs="Times New Roman"/>
                <w:b/>
                <w:bCs/>
                <w:lang w:val="uk-UA"/>
              </w:rPr>
              <w:t>Код КОАТУУ</w:t>
            </w:r>
          </w:p>
        </w:tc>
        <w:tc>
          <w:tcPr>
            <w:tcW w:w="6065"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center"/>
              <w:rPr>
                <w:rFonts w:ascii="Times New Roman" w:eastAsia="Times New Roman" w:hAnsi="Times New Roman" w:cs="Times New Roman"/>
                <w:b/>
                <w:bCs/>
                <w:lang w:val="uk-UA"/>
              </w:rPr>
            </w:pPr>
            <w:r w:rsidRPr="001875E2">
              <w:rPr>
                <w:rFonts w:ascii="Times New Roman" w:hAnsi="Times New Roman" w:cs="Times New Roman"/>
                <w:b/>
                <w:bCs/>
                <w:lang w:val="uk-UA"/>
              </w:rPr>
              <w:t>Назва</w:t>
            </w:r>
          </w:p>
        </w:tc>
      </w:tr>
      <w:tr w:rsidR="001875E2" w:rsidRPr="001875E2" w:rsidTr="001875E2">
        <w:tc>
          <w:tcPr>
            <w:tcW w:w="1251"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both"/>
              <w:rPr>
                <w:rFonts w:ascii="Times New Roman" w:eastAsia="Times New Roman" w:hAnsi="Times New Roman" w:cs="Times New Roman"/>
                <w:bCs/>
                <w:lang w:val="uk-UA"/>
              </w:rPr>
            </w:pPr>
            <w:r w:rsidRPr="001875E2">
              <w:rPr>
                <w:rFonts w:ascii="Times New Roman" w:hAnsi="Times New Roman" w:cs="Times New Roman"/>
                <w:bCs/>
                <w:lang w:val="uk-UA"/>
              </w:rPr>
              <w:t>63</w:t>
            </w:r>
          </w:p>
        </w:tc>
        <w:tc>
          <w:tcPr>
            <w:tcW w:w="1233"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both"/>
              <w:rPr>
                <w:rFonts w:ascii="Times New Roman" w:eastAsia="Times New Roman" w:hAnsi="Times New Roman" w:cs="Times New Roman"/>
                <w:bCs/>
                <w:lang w:val="uk-UA"/>
              </w:rPr>
            </w:pPr>
            <w:r w:rsidRPr="001875E2">
              <w:rPr>
                <w:rFonts w:ascii="Times New Roman" w:hAnsi="Times New Roman" w:cs="Times New Roman"/>
                <w:bCs/>
                <w:lang w:val="uk-UA"/>
              </w:rPr>
              <w:t>63216</w:t>
            </w:r>
          </w:p>
        </w:tc>
        <w:tc>
          <w:tcPr>
            <w:tcW w:w="1800"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center"/>
              <w:rPr>
                <w:rFonts w:ascii="Times New Roman" w:eastAsia="Times New Roman" w:hAnsi="Times New Roman" w:cs="Times New Roman"/>
                <w:bCs/>
                <w:lang w:val="uk-UA"/>
              </w:rPr>
            </w:pPr>
            <w:r w:rsidRPr="001875E2">
              <w:rPr>
                <w:rFonts w:ascii="Times New Roman" w:hAnsi="Times New Roman" w:cs="Times New Roman"/>
                <w:bCs/>
                <w:lang w:val="uk-UA"/>
              </w:rPr>
              <w:t>6321687201</w:t>
            </w:r>
          </w:p>
        </w:tc>
        <w:tc>
          <w:tcPr>
            <w:tcW w:w="6065" w:type="dxa"/>
            <w:tcBorders>
              <w:top w:val="single" w:sz="4" w:space="0" w:color="auto"/>
              <w:left w:val="single" w:sz="4" w:space="0" w:color="auto"/>
              <w:bottom w:val="single" w:sz="4" w:space="0" w:color="auto"/>
              <w:right w:val="single" w:sz="4" w:space="0" w:color="auto"/>
            </w:tcBorders>
            <w:hideMark/>
          </w:tcPr>
          <w:p w:rsidR="001875E2" w:rsidRPr="001875E2" w:rsidRDefault="001875E2">
            <w:pPr>
              <w:jc w:val="center"/>
              <w:rPr>
                <w:rFonts w:ascii="Times New Roman" w:eastAsia="Times New Roman" w:hAnsi="Times New Roman" w:cs="Times New Roman"/>
                <w:bCs/>
                <w:lang w:val="uk-UA"/>
              </w:rPr>
            </w:pPr>
            <w:r w:rsidRPr="001875E2">
              <w:rPr>
                <w:rFonts w:ascii="Times New Roman" w:hAnsi="Times New Roman" w:cs="Times New Roman"/>
                <w:shd w:val="clear" w:color="auto" w:fill="FBFBFB"/>
              </w:rPr>
              <w:t> </w:t>
            </w:r>
            <w:r w:rsidR="00533EF0">
              <w:rPr>
                <w:rFonts w:ascii="Times New Roman" w:hAnsi="Times New Roman" w:cs="Times New Roman"/>
                <w:shd w:val="clear" w:color="auto" w:fill="FBFBFB"/>
                <w:lang w:val="uk-UA"/>
              </w:rPr>
              <w:t xml:space="preserve">село Рубіжне, </w:t>
            </w:r>
            <w:r w:rsidRPr="001875E2">
              <w:rPr>
                <w:rFonts w:ascii="Times New Roman" w:hAnsi="Times New Roman" w:cs="Times New Roman"/>
                <w:shd w:val="clear" w:color="auto" w:fill="FBFBFB"/>
              </w:rPr>
              <w:t xml:space="preserve">село Байрак, село Варварівка, </w:t>
            </w:r>
            <w:r w:rsidR="00533EF0">
              <w:rPr>
                <w:rFonts w:ascii="Times New Roman" w:hAnsi="Times New Roman" w:cs="Times New Roman"/>
                <w:shd w:val="clear" w:color="auto" w:fill="FBFBFB"/>
                <w:lang w:val="uk-UA"/>
              </w:rPr>
              <w:t xml:space="preserve">                                     </w:t>
            </w:r>
            <w:r w:rsidRPr="001875E2">
              <w:rPr>
                <w:rFonts w:ascii="Times New Roman" w:hAnsi="Times New Roman" w:cs="Times New Roman"/>
                <w:shd w:val="clear" w:color="auto" w:fill="FBFBFB"/>
              </w:rPr>
              <w:t xml:space="preserve">село Верхній Салтів, село </w:t>
            </w:r>
            <w:r w:rsidRPr="001875E2">
              <w:rPr>
                <w:rFonts w:ascii="Times New Roman" w:hAnsi="Times New Roman" w:cs="Times New Roman"/>
                <w:shd w:val="clear" w:color="auto" w:fill="FBFBFB"/>
                <w:lang w:val="uk-UA"/>
              </w:rPr>
              <w:t>Замулівка</w:t>
            </w:r>
            <w:r w:rsidRPr="001875E2">
              <w:rPr>
                <w:rFonts w:ascii="Times New Roman" w:hAnsi="Times New Roman" w:cs="Times New Roman"/>
                <w:shd w:val="clear" w:color="auto" w:fill="FBFBFB"/>
              </w:rPr>
              <w:t>, село Українка</w:t>
            </w:r>
          </w:p>
        </w:tc>
      </w:tr>
    </w:tbl>
    <w:p w:rsidR="001875E2" w:rsidRPr="001875E2" w:rsidRDefault="001875E2" w:rsidP="001875E2">
      <w:pPr>
        <w:rPr>
          <w:rFonts w:ascii="Times New Roman" w:eastAsia="Times New Roman" w:hAnsi="Times New Roman" w:cs="Times New Roman"/>
          <w:lang w:val="uk-UA"/>
        </w:rPr>
      </w:pPr>
    </w:p>
    <w:p w:rsidR="001875E2" w:rsidRPr="001875E2" w:rsidRDefault="001875E2" w:rsidP="001875E2">
      <w:pPr>
        <w:pStyle w:val="2"/>
        <w:spacing w:before="0" w:beforeAutospacing="0" w:after="0" w:afterAutospacing="0"/>
        <w:ind w:left="181" w:hanging="181"/>
        <w:jc w:val="center"/>
        <w:rPr>
          <w:b w:val="0"/>
          <w:spacing w:val="-4"/>
          <w:sz w:val="22"/>
          <w:szCs w:val="22"/>
          <w:lang w:val="uk-UA"/>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4"/>
        <w:gridCol w:w="1984"/>
      </w:tblGrid>
      <w:tr w:rsidR="001875E2" w:rsidRPr="001875E2" w:rsidTr="001875E2">
        <w:tc>
          <w:tcPr>
            <w:tcW w:w="8364" w:type="dxa"/>
            <w:tcBorders>
              <w:top w:val="single" w:sz="4" w:space="0" w:color="auto"/>
              <w:left w:val="single" w:sz="4" w:space="0" w:color="auto"/>
              <w:bottom w:val="single" w:sz="4" w:space="0" w:color="auto"/>
              <w:right w:val="single" w:sz="4" w:space="0" w:color="auto"/>
            </w:tcBorders>
            <w:hideMark/>
          </w:tcPr>
          <w:p w:rsidR="001875E2" w:rsidRPr="001875E2" w:rsidRDefault="001875E2">
            <w:pPr>
              <w:pStyle w:val="2"/>
              <w:spacing w:before="0" w:beforeAutospacing="0" w:after="0" w:afterAutospacing="0"/>
              <w:jc w:val="center"/>
              <w:rPr>
                <w:spacing w:val="-4"/>
                <w:sz w:val="22"/>
                <w:szCs w:val="22"/>
                <w:lang w:val="uk-UA"/>
              </w:rPr>
            </w:pPr>
            <w:r w:rsidRPr="001875E2">
              <w:rPr>
                <w:spacing w:val="-4"/>
                <w:sz w:val="22"/>
                <w:szCs w:val="22"/>
                <w:lang w:val="uk-UA"/>
              </w:rPr>
              <w:t>Група платників, категорія/цільове призначення земельних ділянок</w:t>
            </w:r>
          </w:p>
        </w:tc>
        <w:tc>
          <w:tcPr>
            <w:tcW w:w="1984" w:type="dxa"/>
            <w:tcBorders>
              <w:top w:val="single" w:sz="4" w:space="0" w:color="auto"/>
              <w:left w:val="single" w:sz="4" w:space="0" w:color="auto"/>
              <w:bottom w:val="single" w:sz="4" w:space="0" w:color="auto"/>
              <w:right w:val="single" w:sz="4" w:space="0" w:color="auto"/>
            </w:tcBorders>
            <w:hideMark/>
          </w:tcPr>
          <w:p w:rsidR="001875E2" w:rsidRPr="001875E2" w:rsidRDefault="001875E2">
            <w:pPr>
              <w:pStyle w:val="2"/>
              <w:spacing w:before="0" w:beforeAutospacing="0" w:after="0" w:afterAutospacing="0"/>
              <w:jc w:val="center"/>
              <w:rPr>
                <w:spacing w:val="-4"/>
                <w:sz w:val="22"/>
                <w:szCs w:val="22"/>
                <w:lang w:val="uk-UA"/>
              </w:rPr>
            </w:pPr>
            <w:r w:rsidRPr="001875E2">
              <w:rPr>
                <w:spacing w:val="-4"/>
                <w:sz w:val="22"/>
                <w:szCs w:val="22"/>
                <w:lang w:val="uk-UA"/>
              </w:rPr>
              <w:t xml:space="preserve">Розмір пільги </w:t>
            </w:r>
          </w:p>
          <w:p w:rsidR="001875E2" w:rsidRPr="001875E2" w:rsidRDefault="001875E2">
            <w:pPr>
              <w:pStyle w:val="2"/>
              <w:spacing w:before="0" w:beforeAutospacing="0" w:after="0" w:afterAutospacing="0"/>
              <w:jc w:val="center"/>
              <w:rPr>
                <w:spacing w:val="-4"/>
                <w:sz w:val="22"/>
                <w:szCs w:val="22"/>
                <w:lang w:val="uk-UA"/>
              </w:rPr>
            </w:pPr>
            <w:r w:rsidRPr="001875E2">
              <w:rPr>
                <w:spacing w:val="-4"/>
                <w:sz w:val="22"/>
                <w:szCs w:val="22"/>
                <w:lang w:val="uk-UA"/>
              </w:rPr>
              <w:t>(у відсотках)</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tcPr>
          <w:p w:rsidR="001875E2" w:rsidRPr="001875E2" w:rsidRDefault="001875E2">
            <w:pPr>
              <w:pStyle w:val="2"/>
              <w:spacing w:before="0" w:beforeAutospacing="0" w:after="0" w:afterAutospacing="0"/>
              <w:rPr>
                <w:b w:val="0"/>
                <w:sz w:val="22"/>
                <w:szCs w:val="22"/>
                <w:lang w:val="uk-UA"/>
              </w:rPr>
            </w:pPr>
            <w:r w:rsidRPr="001875E2">
              <w:rPr>
                <w:b w:val="0"/>
                <w:sz w:val="22"/>
                <w:szCs w:val="22"/>
                <w:lang w:val="uk-UA"/>
              </w:rPr>
              <w:t>Інваліди першої і другої групи</w:t>
            </w:r>
          </w:p>
          <w:p w:rsidR="001875E2" w:rsidRPr="001875E2" w:rsidRDefault="001875E2">
            <w:pPr>
              <w:pStyle w:val="2"/>
              <w:spacing w:before="0" w:beforeAutospacing="0" w:after="0" w:afterAutospacing="0"/>
              <w:rPr>
                <w:b w:val="0"/>
                <w:spacing w:val="-4"/>
                <w:sz w:val="22"/>
                <w:szCs w:val="22"/>
                <w:lang w:val="uk-U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tcPr>
          <w:p w:rsidR="001875E2" w:rsidRPr="001875E2" w:rsidRDefault="001875E2">
            <w:pPr>
              <w:pStyle w:val="2"/>
              <w:spacing w:before="0" w:beforeAutospacing="0" w:after="0" w:afterAutospacing="0"/>
              <w:rPr>
                <w:b w:val="0"/>
                <w:sz w:val="22"/>
                <w:szCs w:val="22"/>
                <w:shd w:val="clear" w:color="auto" w:fill="FFFFFF"/>
                <w:lang w:val="uk-UA"/>
              </w:rPr>
            </w:pPr>
            <w:r w:rsidRPr="001875E2">
              <w:rPr>
                <w:b w:val="0"/>
                <w:sz w:val="22"/>
                <w:szCs w:val="22"/>
                <w:shd w:val="clear" w:color="auto" w:fill="FFFFFF"/>
                <w:lang w:val="uk-UA"/>
              </w:rPr>
              <w:t>Фізичні особи, які виховують трьох і більше дітей віком до 18 років</w:t>
            </w:r>
          </w:p>
          <w:p w:rsidR="001875E2" w:rsidRPr="001875E2" w:rsidRDefault="001875E2">
            <w:pPr>
              <w:pStyle w:val="2"/>
              <w:spacing w:before="0" w:beforeAutospacing="0" w:after="0" w:afterAutospacing="0"/>
              <w:rPr>
                <w:b w:val="0"/>
                <w:spacing w:val="-4"/>
                <w:sz w:val="22"/>
                <w:szCs w:val="22"/>
                <w:lang w:val="uk-U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tcPr>
          <w:p w:rsidR="001875E2" w:rsidRPr="001875E2" w:rsidRDefault="001875E2">
            <w:pPr>
              <w:pStyle w:val="2"/>
              <w:spacing w:before="0" w:beforeAutospacing="0" w:after="0" w:afterAutospacing="0"/>
              <w:rPr>
                <w:b w:val="0"/>
                <w:sz w:val="22"/>
                <w:szCs w:val="22"/>
                <w:shd w:val="clear" w:color="auto" w:fill="FFFFFF"/>
                <w:lang w:val="uk-UA"/>
              </w:rPr>
            </w:pPr>
            <w:r w:rsidRPr="001875E2">
              <w:rPr>
                <w:b w:val="0"/>
                <w:sz w:val="22"/>
                <w:szCs w:val="22"/>
                <w:shd w:val="clear" w:color="auto" w:fill="FFFFFF"/>
                <w:lang w:val="uk-UA"/>
              </w:rPr>
              <w:t>Пенсіонери (за віком)</w:t>
            </w:r>
          </w:p>
          <w:p w:rsidR="001875E2" w:rsidRPr="001875E2" w:rsidRDefault="001875E2">
            <w:pPr>
              <w:pStyle w:val="2"/>
              <w:spacing w:before="0" w:beforeAutospacing="0" w:after="0" w:afterAutospacing="0"/>
              <w:rPr>
                <w:b w:val="0"/>
                <w:spacing w:val="-4"/>
                <w:sz w:val="22"/>
                <w:szCs w:val="22"/>
                <w:lang w:val="uk-U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sz w:val="22"/>
                <w:szCs w:val="22"/>
                <w:shd w:val="clear" w:color="auto" w:fill="FFFFFF"/>
                <w:lang w:val="uk-UA"/>
              </w:rPr>
              <w:t>Ветерани війни та особи, на яких поширюється дія</w:t>
            </w:r>
            <w:r w:rsidRPr="001875E2">
              <w:rPr>
                <w:rStyle w:val="apple-converted-space"/>
                <w:b w:val="0"/>
                <w:sz w:val="22"/>
                <w:szCs w:val="22"/>
                <w:shd w:val="clear" w:color="auto" w:fill="FFFFFF"/>
                <w:lang w:val="uk-UA"/>
              </w:rPr>
              <w:t> </w:t>
            </w:r>
            <w:hyperlink r:id="rId14" w:tgtFrame="_blank" w:history="1">
              <w:r w:rsidRPr="001875E2">
                <w:rPr>
                  <w:rStyle w:val="ac"/>
                  <w:b w:val="0"/>
                  <w:sz w:val="22"/>
                  <w:szCs w:val="22"/>
                  <w:bdr w:val="none" w:sz="0" w:space="0" w:color="auto" w:frame="1"/>
                  <w:shd w:val="clear" w:color="auto" w:fill="FFFFFF"/>
                  <w:lang w:val="uk-UA"/>
                </w:rPr>
                <w:t>Закону України «Про статус ветеранів війни, гарантії їх соціального захисту</w:t>
              </w:r>
            </w:hyperlink>
            <w:r w:rsidRPr="001875E2">
              <w:rPr>
                <w:b w:val="0"/>
                <w:sz w:val="22"/>
                <w:szCs w:val="22"/>
                <w:lang w:val="uk-UA"/>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sz w:val="22"/>
                <w:szCs w:val="22"/>
                <w:shd w:val="clear" w:color="auto" w:fill="FFFFFF"/>
                <w:lang w:val="uk-UA"/>
              </w:rPr>
              <w:t>Фізичні особи, визнані законом особами, які постраждали внаслідок Чорнобильської катастрофи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sz w:val="22"/>
                <w:szCs w:val="22"/>
                <w:shd w:val="clear" w:color="auto" w:fill="FFFFFF"/>
                <w:lang w:val="uk-UA"/>
              </w:rPr>
              <w:t>Власники земельних ділянок, земельних часток (паїв) та землекористувачі – на період дії єдиного податку четвертої групи – за умови передачі земельних ділянок та земельних часток (паїв) в оренду платнику єдиного податку четвертої групи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color w:val="000000"/>
                <w:sz w:val="22"/>
                <w:szCs w:val="22"/>
                <w:shd w:val="clear" w:color="auto" w:fill="FFFFFF"/>
                <w:lang w:val="uk-UA"/>
              </w:rPr>
              <w:t>Санаторно-курортні та оздоровчі заклади громадських організацій інвалідів, реабілітаційні установи громадських організацій інвалідів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color w:val="000000"/>
                <w:sz w:val="22"/>
                <w:szCs w:val="22"/>
                <w:shd w:val="clear" w:color="auto" w:fill="FFFFFF"/>
                <w:lang w:val="uk-UA"/>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color w:val="000000"/>
                <w:sz w:val="22"/>
                <w:szCs w:val="22"/>
                <w:shd w:val="clear" w:color="auto" w:fill="FFFFFF"/>
                <w:lang w:val="uk-UA"/>
              </w:rPr>
              <w:t>Дошкільні та загальноосвітні навчальні заклади незалежно від форми власності і джерел фінансування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color w:val="000000"/>
                <w:sz w:val="22"/>
                <w:szCs w:val="22"/>
                <w:shd w:val="clear" w:color="auto" w:fill="FFFFFF"/>
                <w:lang w:val="uk-UA"/>
              </w:rPr>
            </w:pPr>
            <w:r w:rsidRPr="001875E2">
              <w:rPr>
                <w:b w:val="0"/>
                <w:color w:val="000000"/>
                <w:sz w:val="22"/>
                <w:szCs w:val="22"/>
                <w:shd w:val="clear" w:color="auto" w:fill="FFFFFF"/>
                <w:lang w:val="uk-UA"/>
              </w:rPr>
              <w:t>Заклади культури, які повністю утримуються за рахунок коштів державного або місцевих бюджетів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color w:val="000000"/>
                <w:sz w:val="22"/>
                <w:szCs w:val="22"/>
                <w:shd w:val="clear" w:color="auto" w:fill="FFFFFF"/>
                <w:lang w:val="uk-UA"/>
              </w:rPr>
            </w:pPr>
            <w:r w:rsidRPr="001875E2">
              <w:rPr>
                <w:b w:val="0"/>
                <w:color w:val="000000"/>
                <w:sz w:val="22"/>
                <w:szCs w:val="22"/>
                <w:shd w:val="clear" w:color="auto" w:fill="FFFFFF"/>
                <w:lang w:val="uk-UA"/>
              </w:rPr>
              <w:t>Заклади науки (крім національних та державних дендрологічних парків), які повністю утримуються за рахунок коштів державного або місцевих бюджетів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color w:val="000000"/>
                <w:sz w:val="22"/>
                <w:szCs w:val="22"/>
                <w:shd w:val="clear" w:color="auto" w:fill="FFFFFF"/>
                <w:lang w:val="uk-UA"/>
              </w:rPr>
            </w:pPr>
            <w:r w:rsidRPr="001875E2">
              <w:rPr>
                <w:b w:val="0"/>
                <w:color w:val="000000"/>
                <w:sz w:val="22"/>
                <w:szCs w:val="22"/>
                <w:shd w:val="clear" w:color="auto" w:fill="FFFFFF"/>
                <w:lang w:val="uk-UA"/>
              </w:rPr>
              <w:t>Заклади освіти, які повністю утримуються за рахунок коштів державного або місцевих бюджетів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color w:val="000000"/>
                <w:sz w:val="22"/>
                <w:szCs w:val="22"/>
                <w:shd w:val="clear" w:color="auto" w:fill="FFFFFF"/>
                <w:lang w:val="uk-UA"/>
              </w:rPr>
            </w:pPr>
            <w:r w:rsidRPr="001875E2">
              <w:rPr>
                <w:b w:val="0"/>
                <w:color w:val="000000"/>
                <w:sz w:val="22"/>
                <w:szCs w:val="22"/>
                <w:shd w:val="clear" w:color="auto" w:fill="FFFFFF"/>
                <w:lang w:val="uk-UA"/>
              </w:rPr>
              <w:lastRenderedPageBreak/>
              <w:t>Заклади охорони здоров’я, які повністю утримуються за рахунок коштів державного або місцевих бюджетів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color w:val="000000"/>
                <w:sz w:val="22"/>
                <w:szCs w:val="22"/>
                <w:shd w:val="clear" w:color="auto" w:fill="FFFFFF"/>
                <w:lang w:val="uk-UA"/>
              </w:rPr>
            </w:pPr>
            <w:r w:rsidRPr="001875E2">
              <w:rPr>
                <w:b w:val="0"/>
                <w:color w:val="000000"/>
                <w:sz w:val="22"/>
                <w:szCs w:val="22"/>
                <w:shd w:val="clear" w:color="auto" w:fill="FFFFFF"/>
                <w:lang w:val="uk-UA"/>
              </w:rPr>
              <w:t>Заклади соціального захисту, які повністю утримуються за рахунок коштів державного або місцевих бюджетів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color w:val="000000"/>
                <w:sz w:val="22"/>
                <w:szCs w:val="22"/>
                <w:shd w:val="clear" w:color="auto" w:fill="FFFFFF"/>
                <w:lang w:val="uk-UA"/>
              </w:rPr>
            </w:pPr>
            <w:r w:rsidRPr="001875E2">
              <w:rPr>
                <w:b w:val="0"/>
                <w:color w:val="000000"/>
                <w:sz w:val="22"/>
                <w:szCs w:val="22"/>
                <w:shd w:val="clear" w:color="auto" w:fill="FFFFFF"/>
                <w:lang w:val="uk-UA"/>
              </w:rPr>
              <w:t>Заклади фізичної культури і спорту, які повністю утримуються за рахунок коштів державного або місцевих бюджетів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color w:val="000000"/>
                <w:sz w:val="22"/>
                <w:szCs w:val="22"/>
                <w:shd w:val="clear" w:color="auto" w:fill="FFFFFF"/>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color w:val="000000"/>
                <w:sz w:val="22"/>
                <w:szCs w:val="22"/>
                <w:shd w:val="clear" w:color="auto" w:fill="FFFFFF"/>
                <w:lang w:val="uk-UA"/>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r w:rsidR="001875E2" w:rsidRPr="001875E2" w:rsidTr="001875E2">
        <w:tc>
          <w:tcPr>
            <w:tcW w:w="836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rPr>
                <w:b w:val="0"/>
                <w:spacing w:val="-4"/>
                <w:sz w:val="22"/>
                <w:szCs w:val="22"/>
                <w:lang w:val="uk-UA"/>
              </w:rPr>
            </w:pPr>
            <w:r w:rsidRPr="001875E2">
              <w:rPr>
                <w:b w:val="0"/>
                <w:sz w:val="22"/>
                <w:szCs w:val="22"/>
                <w:lang w:val="uk-UA"/>
              </w:rPr>
              <w:t>Органи державної влади та органи місцевого самоврядування, органи прокуратури, суди, заклади, установи та організації, військові формування, утворені відповідно до Законів України, Збройні Сили України та Державна прикордонна служба України, органи Державної служби з надзвичайних ситуацій, які повністю утримуються за рахунок коштів державного або місцевих бюджетів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75E2" w:rsidRPr="001875E2" w:rsidRDefault="001875E2">
            <w:pPr>
              <w:pStyle w:val="2"/>
              <w:spacing w:before="0" w:beforeAutospacing="0" w:after="0" w:afterAutospacing="0"/>
              <w:jc w:val="center"/>
              <w:rPr>
                <w:b w:val="0"/>
                <w:spacing w:val="-4"/>
                <w:sz w:val="22"/>
                <w:szCs w:val="22"/>
                <w:lang w:val="uk-UA"/>
              </w:rPr>
            </w:pPr>
            <w:r w:rsidRPr="001875E2">
              <w:rPr>
                <w:b w:val="0"/>
                <w:spacing w:val="-4"/>
                <w:sz w:val="22"/>
                <w:szCs w:val="22"/>
                <w:lang w:val="uk-UA"/>
              </w:rPr>
              <w:t>100</w:t>
            </w:r>
          </w:p>
        </w:tc>
      </w:tr>
    </w:tbl>
    <w:p w:rsidR="001875E2" w:rsidRPr="001875E2" w:rsidRDefault="001875E2" w:rsidP="001875E2">
      <w:pPr>
        <w:rPr>
          <w:rFonts w:ascii="Times New Roman" w:hAnsi="Times New Roman" w:cs="Times New Roman"/>
          <w:bCs/>
          <w:spacing w:val="-4"/>
          <w:lang w:val="uk-UA"/>
        </w:rPr>
      </w:pPr>
    </w:p>
    <w:p w:rsidR="001875E2" w:rsidRPr="001875E2" w:rsidRDefault="001875E2" w:rsidP="001875E2">
      <w:pPr>
        <w:rPr>
          <w:rFonts w:ascii="Times New Roman" w:hAnsi="Times New Roman" w:cs="Times New Roman"/>
          <w:b/>
          <w:lang w:val="uk-UA"/>
        </w:rPr>
      </w:pPr>
      <w:r w:rsidRPr="001875E2">
        <w:rPr>
          <w:rFonts w:ascii="Times New Roman" w:hAnsi="Times New Roman" w:cs="Times New Roman"/>
          <w:b/>
          <w:lang w:val="uk-UA"/>
        </w:rPr>
        <w:t>Секретар сільської ради                                                           Л.В. Чатченко</w:t>
      </w:r>
    </w:p>
    <w:p w:rsidR="001875E2" w:rsidRPr="001875E2" w:rsidRDefault="001875E2" w:rsidP="001875E2">
      <w:pPr>
        <w:rPr>
          <w:rFonts w:ascii="Times New Roman" w:hAnsi="Times New Roman" w:cs="Times New Roman"/>
          <w:lang w:val="uk-UA"/>
        </w:rPr>
      </w:pPr>
    </w:p>
    <w:p w:rsidR="00964B2A" w:rsidRPr="001875E2" w:rsidRDefault="00964B2A">
      <w:pPr>
        <w:rPr>
          <w:rFonts w:ascii="Times New Roman" w:hAnsi="Times New Roman" w:cs="Times New Roman"/>
          <w:lang w:val="uk-UA"/>
        </w:rPr>
      </w:pPr>
    </w:p>
    <w:p w:rsidR="00964B2A" w:rsidRDefault="00964B2A" w:rsidP="00964B2A">
      <w:pPr>
        <w:rPr>
          <w:rFonts w:ascii="Times New Roman" w:eastAsia="Times New Roman" w:hAnsi="Times New Roman" w:cs="Times New Roman"/>
          <w:b/>
          <w:sz w:val="24"/>
          <w:szCs w:val="24"/>
          <w:lang w:val="uk-UA"/>
        </w:rPr>
      </w:pPr>
    </w:p>
    <w:p w:rsidR="001875E2" w:rsidRDefault="001875E2" w:rsidP="00964B2A">
      <w:pPr>
        <w:rPr>
          <w:rFonts w:ascii="Times New Roman" w:eastAsia="Times New Roman" w:hAnsi="Times New Roman" w:cs="Times New Roman"/>
          <w:b/>
          <w:sz w:val="24"/>
          <w:szCs w:val="24"/>
          <w:lang w:val="uk-UA"/>
        </w:rPr>
      </w:pPr>
    </w:p>
    <w:p w:rsidR="001875E2" w:rsidRDefault="001875E2" w:rsidP="00964B2A">
      <w:pPr>
        <w:rPr>
          <w:rFonts w:ascii="Times New Roman" w:eastAsia="Times New Roman" w:hAnsi="Times New Roman" w:cs="Times New Roman"/>
          <w:b/>
          <w:sz w:val="24"/>
          <w:szCs w:val="24"/>
          <w:lang w:val="uk-UA"/>
        </w:rPr>
      </w:pPr>
    </w:p>
    <w:p w:rsidR="001875E2" w:rsidRPr="001875E2" w:rsidRDefault="001875E2" w:rsidP="001875E2">
      <w:pPr>
        <w:spacing w:after="0"/>
        <w:rPr>
          <w:rFonts w:ascii="Times New Roman" w:eastAsia="Times New Roman" w:hAnsi="Times New Roman" w:cs="Times New Roman"/>
          <w:b/>
          <w:lang w:val="uk-UA"/>
        </w:rPr>
      </w:pP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Додаток 2</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 xml:space="preserve">до рішення </w:t>
      </w:r>
      <w:r w:rsidRPr="001875E2">
        <w:rPr>
          <w:rFonts w:ascii="Times New Roman" w:hAnsi="Times New Roman" w:cs="Times New Roman"/>
          <w:lang w:val="en-US"/>
        </w:rPr>
        <w:t>XXI</w:t>
      </w:r>
      <w:r w:rsidRPr="001875E2">
        <w:rPr>
          <w:rFonts w:ascii="Times New Roman" w:hAnsi="Times New Roman" w:cs="Times New Roman"/>
          <w:lang w:val="uk-UA"/>
        </w:rPr>
        <w:t xml:space="preserve"> сесії VIІ скликання</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від 13 липня 2017 року №  303 - VIІ</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jc w:val="center"/>
        <w:rPr>
          <w:rFonts w:ascii="Times New Roman" w:hAnsi="Times New Roman" w:cs="Times New Roman"/>
          <w:b/>
          <w:lang w:val="uk-UA"/>
        </w:rPr>
      </w:pPr>
    </w:p>
    <w:p w:rsidR="001875E2" w:rsidRPr="001875E2" w:rsidRDefault="001875E2" w:rsidP="001875E2">
      <w:pPr>
        <w:spacing w:after="0"/>
        <w:jc w:val="center"/>
        <w:rPr>
          <w:rFonts w:ascii="Times New Roman" w:hAnsi="Times New Roman" w:cs="Times New Roman"/>
          <w:b/>
          <w:lang w:val="uk-UA"/>
        </w:rPr>
      </w:pPr>
    </w:p>
    <w:p w:rsidR="001875E2" w:rsidRPr="001875E2" w:rsidRDefault="001875E2" w:rsidP="001875E2">
      <w:pPr>
        <w:spacing w:after="0"/>
        <w:jc w:val="center"/>
        <w:rPr>
          <w:rFonts w:ascii="Times New Roman" w:hAnsi="Times New Roman" w:cs="Times New Roman"/>
          <w:b/>
          <w:lang w:val="uk-UA"/>
        </w:rPr>
      </w:pPr>
      <w:r w:rsidRPr="001875E2">
        <w:rPr>
          <w:rFonts w:ascii="Times New Roman" w:hAnsi="Times New Roman" w:cs="Times New Roman"/>
          <w:b/>
          <w:lang w:val="uk-UA"/>
        </w:rPr>
        <w:t>ПОЛОЖЕННЯ</w:t>
      </w:r>
    </w:p>
    <w:p w:rsidR="001875E2" w:rsidRPr="001875E2" w:rsidRDefault="001875E2" w:rsidP="001875E2">
      <w:pPr>
        <w:spacing w:after="0"/>
        <w:jc w:val="center"/>
        <w:rPr>
          <w:rFonts w:ascii="Times New Roman" w:hAnsi="Times New Roman" w:cs="Times New Roman"/>
          <w:b/>
          <w:lang w:val="uk-UA"/>
        </w:rPr>
      </w:pPr>
      <w:r w:rsidRPr="001875E2">
        <w:rPr>
          <w:rFonts w:ascii="Times New Roman" w:hAnsi="Times New Roman" w:cs="Times New Roman"/>
          <w:b/>
          <w:lang w:val="uk-UA"/>
        </w:rPr>
        <w:t>про оподаткування податком на нерухоме майно, відмінне від земельної ділянки, на те</w:t>
      </w:r>
      <w:r w:rsidR="008D18DF">
        <w:rPr>
          <w:rFonts w:ascii="Times New Roman" w:hAnsi="Times New Roman" w:cs="Times New Roman"/>
          <w:b/>
          <w:lang w:val="uk-UA"/>
        </w:rPr>
        <w:t>риторії Рубіжненської   сільської  ради</w:t>
      </w:r>
    </w:p>
    <w:p w:rsidR="001875E2" w:rsidRPr="001875E2" w:rsidRDefault="001875E2" w:rsidP="001875E2">
      <w:pPr>
        <w:spacing w:after="0"/>
        <w:rPr>
          <w:rFonts w:ascii="Times New Roman" w:hAnsi="Times New Roman" w:cs="Times New Roman"/>
          <w:lang w:val="uk-UA"/>
        </w:rPr>
      </w:pPr>
      <w:r w:rsidRPr="001875E2">
        <w:rPr>
          <w:rFonts w:ascii="Times New Roman" w:hAnsi="Times New Roman" w:cs="Times New Roman"/>
          <w:lang w:val="uk-UA"/>
        </w:rPr>
        <w:t xml:space="preserve"> </w:t>
      </w: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І. Платники податку на майно, відмінне від земельної ділянки:</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 xml:space="preserve">1.1. </w:t>
      </w:r>
      <w:r w:rsidRPr="001875E2">
        <w:rPr>
          <w:rStyle w:val="apple-converted-space"/>
          <w:sz w:val="22"/>
          <w:szCs w:val="22"/>
        </w:rPr>
        <w:t> </w:t>
      </w:r>
      <w:r w:rsidRPr="001875E2">
        <w:rPr>
          <w:sz w:val="22"/>
          <w:szCs w:val="22"/>
          <w:lang w:val="uk-UA"/>
        </w:rPr>
        <w:t>Платниками податку є фізичні та юридичні особи, в тому числі нерезиденти, які є власниками об’єктів житлової та/або нежитлової нерухомості.</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97" w:name="n11784"/>
      <w:bookmarkEnd w:id="97"/>
      <w:r w:rsidRPr="001875E2">
        <w:rPr>
          <w:sz w:val="22"/>
          <w:szCs w:val="22"/>
          <w:lang w:val="uk-UA"/>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98" w:name="n11785"/>
      <w:bookmarkEnd w:id="98"/>
      <w:r w:rsidRPr="001875E2">
        <w:rPr>
          <w:sz w:val="22"/>
          <w:szCs w:val="22"/>
          <w:lang w:val="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99" w:name="n11786"/>
      <w:bookmarkEnd w:id="99"/>
      <w:r w:rsidRPr="001875E2">
        <w:rPr>
          <w:sz w:val="22"/>
          <w:szCs w:val="22"/>
          <w:lang w:val="uk-UA"/>
        </w:rPr>
        <w:lastRenderedPageBreak/>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00" w:name="n11787"/>
      <w:bookmarkEnd w:id="100"/>
      <w:r w:rsidRPr="001875E2">
        <w:rPr>
          <w:sz w:val="22"/>
          <w:szCs w:val="22"/>
          <w:lang w:val="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1875E2" w:rsidRPr="001875E2" w:rsidRDefault="001875E2" w:rsidP="001875E2">
      <w:pPr>
        <w:spacing w:after="0"/>
        <w:jc w:val="both"/>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r w:rsidRPr="001875E2">
        <w:rPr>
          <w:rFonts w:ascii="Times New Roman" w:hAnsi="Times New Roman" w:cs="Times New Roman"/>
          <w:b/>
          <w:lang w:val="uk-UA"/>
        </w:rPr>
        <w:t>ІІ. Об’єкти оподаткування:</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2.1</w:t>
      </w:r>
      <w:bookmarkStart w:id="101" w:name="n11789"/>
      <w:bookmarkEnd w:id="101"/>
      <w:r w:rsidRPr="001875E2">
        <w:rPr>
          <w:sz w:val="22"/>
          <w:szCs w:val="22"/>
          <w:lang w:val="uk-UA"/>
        </w:rPr>
        <w:t>. Об’єктом оподаткування є об’єкт житлової та нежитлової нерухомості, в тому числі його частка</w:t>
      </w:r>
      <w:bookmarkStart w:id="102" w:name="n11790"/>
      <w:bookmarkEnd w:id="102"/>
      <w:r w:rsidRPr="001875E2">
        <w:rPr>
          <w:sz w:val="22"/>
          <w:szCs w:val="22"/>
          <w:lang w:val="uk-UA"/>
        </w:rPr>
        <w:t>.</w:t>
      </w: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IІІ. База оподаткування:</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3.1. Базою оподаткування є загальна площа об’єкта житлової та нежитлової нерухомості, в тому числі його часток.</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103" w:name="n11803"/>
      <w:bookmarkEnd w:id="103"/>
      <w:r w:rsidRPr="001875E2">
        <w:rPr>
          <w:sz w:val="22"/>
          <w:szCs w:val="22"/>
          <w:lang w:val="uk-UA"/>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104" w:name="n11804"/>
      <w:bookmarkEnd w:id="104"/>
      <w:r w:rsidRPr="001875E2">
        <w:rPr>
          <w:sz w:val="22"/>
          <w:szCs w:val="22"/>
          <w:lang w:val="uk-UA"/>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ІV. Ставки:</w:t>
      </w: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4.1. Ставки податку для об’єктів житлової та/або нежитлової нерухомості, що перебувають у власності фізичних та юридичних осіб, визначаються у відсотках від розміру мінімальної заробітної плати, встановленої законом на 1 січня звітного (податкового) року, за 1 квадратний метр бази оподаткування.</w:t>
      </w:r>
    </w:p>
    <w:p w:rsidR="001875E2" w:rsidRPr="001875E2" w:rsidRDefault="001875E2" w:rsidP="001875E2">
      <w:pPr>
        <w:spacing w:after="0"/>
        <w:jc w:val="both"/>
        <w:rPr>
          <w:rFonts w:ascii="Times New Roman" w:hAnsi="Times New Roman" w:cs="Times New Roman"/>
          <w:lang w:val="uk-UA"/>
        </w:rPr>
      </w:pPr>
    </w:p>
    <w:p w:rsidR="001875E2" w:rsidRPr="001875E2" w:rsidRDefault="001875E2" w:rsidP="001875E2">
      <w:pPr>
        <w:spacing w:after="0"/>
        <w:jc w:val="both"/>
        <w:rPr>
          <w:rFonts w:ascii="Times New Roman" w:hAnsi="Times New Roman" w:cs="Times New Roman"/>
          <w:lang w:val="uk-UA"/>
        </w:rPr>
      </w:pPr>
      <w:r w:rsidRPr="001875E2">
        <w:rPr>
          <w:rFonts w:ascii="Times New Roman" w:hAnsi="Times New Roman" w:cs="Times New Roman"/>
          <w:lang w:val="uk-UA"/>
        </w:rPr>
        <w:t>4.2. Ставки податку на нерухоме майно, відмінне від земельної ділянки, визначені у Додатку 2.1 до цього Положення. Ставки застосовуються з урахуванням пункту 5.2 цього Положення.</w:t>
      </w:r>
    </w:p>
    <w:p w:rsidR="001875E2" w:rsidRPr="001875E2" w:rsidRDefault="001875E2" w:rsidP="001875E2">
      <w:pPr>
        <w:spacing w:after="0"/>
        <w:jc w:val="both"/>
        <w:rPr>
          <w:rFonts w:ascii="Times New Roman" w:hAnsi="Times New Roman" w:cs="Times New Roman"/>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V. Пільги зі сплати податку на нерухоме майно, відмінне від земельної ділянки:</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5.1.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05" w:name="n11807"/>
      <w:bookmarkEnd w:id="105"/>
      <w:r w:rsidRPr="001875E2">
        <w:rPr>
          <w:sz w:val="22"/>
          <w:szCs w:val="22"/>
          <w:lang w:val="uk-UA"/>
        </w:rPr>
        <w:t xml:space="preserve">а) для квартири/квартир незалежно від їх кількості – на </w:t>
      </w:r>
      <w:r w:rsidRPr="001875E2">
        <w:rPr>
          <w:b/>
          <w:sz w:val="22"/>
          <w:szCs w:val="22"/>
          <w:lang w:val="uk-UA"/>
        </w:rPr>
        <w:t>60 кв. метрів</w:t>
      </w:r>
      <w:r w:rsidRPr="001875E2">
        <w:rPr>
          <w:sz w:val="22"/>
          <w:szCs w:val="22"/>
          <w:lang w:val="uk-UA"/>
        </w:rPr>
        <w:t>;</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06" w:name="n11808"/>
      <w:bookmarkEnd w:id="106"/>
      <w:r w:rsidRPr="001875E2">
        <w:rPr>
          <w:sz w:val="22"/>
          <w:szCs w:val="22"/>
          <w:lang w:val="uk-UA"/>
        </w:rPr>
        <w:t xml:space="preserve">б) для житлового будинку/будинків незалежно від їх кількості – на </w:t>
      </w:r>
      <w:r w:rsidRPr="001875E2">
        <w:rPr>
          <w:b/>
          <w:sz w:val="22"/>
          <w:szCs w:val="22"/>
          <w:lang w:val="uk-UA"/>
        </w:rPr>
        <w:t>120 кв. метрів</w:t>
      </w:r>
      <w:r w:rsidRPr="001875E2">
        <w:rPr>
          <w:sz w:val="22"/>
          <w:szCs w:val="22"/>
          <w:lang w:val="uk-UA"/>
        </w:rPr>
        <w:t>;</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07" w:name="n11809"/>
      <w:bookmarkEnd w:id="107"/>
      <w:r w:rsidRPr="001875E2">
        <w:rPr>
          <w:sz w:val="22"/>
          <w:szCs w:val="22"/>
          <w:lang w:val="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w:t>
      </w:r>
      <w:r w:rsidRPr="001875E2">
        <w:rPr>
          <w:b/>
          <w:sz w:val="22"/>
          <w:szCs w:val="22"/>
          <w:lang w:val="uk-UA"/>
        </w:rPr>
        <w:t>180 кв. метрів</w:t>
      </w:r>
      <w:r w:rsidRPr="001875E2">
        <w:rPr>
          <w:sz w:val="22"/>
          <w:szCs w:val="22"/>
          <w:lang w:val="uk-UA"/>
        </w:rPr>
        <w:t>.</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08" w:name="n11810"/>
      <w:bookmarkEnd w:id="108"/>
      <w:r w:rsidRPr="001875E2">
        <w:rPr>
          <w:sz w:val="22"/>
          <w:szCs w:val="22"/>
          <w:lang w:val="uk-UA"/>
        </w:rPr>
        <w:t>Таке зменшення надається один раз за кожний базовий податковий (звітний) період (рік).</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109" w:name="n11811"/>
      <w:bookmarkStart w:id="110" w:name="n11812"/>
      <w:bookmarkStart w:id="111" w:name="n14370"/>
      <w:bookmarkEnd w:id="109"/>
      <w:bookmarkEnd w:id="110"/>
      <w:bookmarkEnd w:id="111"/>
      <w:r w:rsidRPr="001875E2">
        <w:rPr>
          <w:sz w:val="22"/>
          <w:szCs w:val="22"/>
          <w:lang w:val="uk-UA"/>
        </w:rPr>
        <w:t xml:space="preserve">Пільги з податку на майно, відмінне від земельної ділянки, для фізичних осіб </w:t>
      </w:r>
      <w:r w:rsidRPr="001875E2">
        <w:rPr>
          <w:b/>
          <w:sz w:val="22"/>
          <w:szCs w:val="22"/>
          <w:lang w:val="uk-UA"/>
        </w:rPr>
        <w:t>не застосовуються до</w:t>
      </w:r>
      <w:r w:rsidRPr="001875E2">
        <w:rPr>
          <w:sz w:val="22"/>
          <w:szCs w:val="22"/>
          <w:lang w:val="uk-UA"/>
        </w:rPr>
        <w:t>:</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12" w:name="n14371"/>
      <w:bookmarkEnd w:id="112"/>
      <w:r w:rsidRPr="001875E2">
        <w:rPr>
          <w:sz w:val="22"/>
          <w:szCs w:val="22"/>
          <w:lang w:val="uk-UA"/>
        </w:rPr>
        <w:t>об’єкта/об’єктів оподаткування, якщо площа такого/таких об’єкта/об’єктів перевищує п’ятикратний розмір неоподатковуваної площі, встановленої пунктом 5.1 цього Положення;</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13" w:name="n14372"/>
      <w:bookmarkEnd w:id="113"/>
      <w:r w:rsidRPr="001875E2">
        <w:rPr>
          <w:sz w:val="22"/>
          <w:szCs w:val="22"/>
          <w:lang w:val="uk-UA"/>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114" w:name="n14369"/>
      <w:bookmarkEnd w:id="114"/>
      <w:r w:rsidRPr="001875E2">
        <w:rPr>
          <w:sz w:val="22"/>
          <w:szCs w:val="22"/>
          <w:lang w:val="uk-UA"/>
        </w:rPr>
        <w:br/>
        <w:t xml:space="preserve">5.2. </w:t>
      </w:r>
      <w:r w:rsidRPr="001875E2">
        <w:rPr>
          <w:b/>
          <w:sz w:val="22"/>
          <w:szCs w:val="22"/>
          <w:lang w:val="uk-UA"/>
        </w:rPr>
        <w:t>Не</w:t>
      </w:r>
      <w:r w:rsidR="00533EF0">
        <w:rPr>
          <w:b/>
          <w:sz w:val="22"/>
          <w:szCs w:val="22"/>
          <w:lang w:val="uk-UA"/>
        </w:rPr>
        <w:t xml:space="preserve">  </w:t>
      </w:r>
      <w:r w:rsidRPr="001875E2">
        <w:rPr>
          <w:b/>
          <w:sz w:val="22"/>
          <w:szCs w:val="22"/>
          <w:lang w:val="uk-UA"/>
        </w:rPr>
        <w:t xml:space="preserve"> є</w:t>
      </w:r>
      <w:r w:rsidR="00533EF0">
        <w:rPr>
          <w:b/>
          <w:sz w:val="22"/>
          <w:szCs w:val="22"/>
          <w:lang w:val="uk-UA"/>
        </w:rPr>
        <w:t xml:space="preserve">  </w:t>
      </w:r>
      <w:r w:rsidRPr="001875E2">
        <w:rPr>
          <w:b/>
          <w:sz w:val="22"/>
          <w:szCs w:val="22"/>
          <w:lang w:val="uk-UA"/>
        </w:rPr>
        <w:t xml:space="preserve"> об’єктом</w:t>
      </w:r>
      <w:r w:rsidR="00533EF0">
        <w:rPr>
          <w:b/>
          <w:sz w:val="22"/>
          <w:szCs w:val="22"/>
          <w:lang w:val="uk-UA"/>
        </w:rPr>
        <w:t xml:space="preserve">   </w:t>
      </w:r>
      <w:r w:rsidRPr="001875E2">
        <w:rPr>
          <w:b/>
          <w:sz w:val="22"/>
          <w:szCs w:val="22"/>
          <w:lang w:val="uk-UA"/>
        </w:rPr>
        <w:t xml:space="preserve"> оподаткування</w:t>
      </w:r>
      <w:r w:rsidRPr="001875E2">
        <w:rPr>
          <w:sz w:val="22"/>
          <w:szCs w:val="22"/>
          <w:lang w:val="uk-UA"/>
        </w:rPr>
        <w:t>:</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в) будівлі дитячих будинків сімейного типу;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г) гуртожитки;</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ґ) житлова нерухомість непридатна для проживання, у тому числі у зв’язку з аварійним станом, визнана такою згідно з рішенням міської ради;</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w:t>
      </w:r>
      <w:r w:rsidRPr="001875E2">
        <w:rPr>
          <w:sz w:val="22"/>
          <w:szCs w:val="22"/>
          <w:lang w:val="uk-UA"/>
        </w:rPr>
        <w:lastRenderedPageBreak/>
        <w:t>дітям-інвалідам, які виховуються одинокими матерями (батьками), але не більше одного такого об’єкта на дитину;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є) будівлі промисловості, зокрема виробничі корпуси, цехи, складські приміщення промислових підприємств;</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з) об’єкти житлової та нежитлової нерухомості, які перебувають у власності громадських організацій інвалідів та їх підприємств;</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к) об’єкти нежитлової нерухомості баз олімпійської та параолімпійської підготовки. Перелік таких баз затверджується Кабінетом Міністрів України;</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r w:rsidRPr="001875E2">
        <w:rPr>
          <w:sz w:val="22"/>
          <w:szCs w:val="22"/>
          <w:lang w:val="uk-UA"/>
        </w:rPr>
        <w:t>л) об’єкти житлової нерухомості, які належать багатодітним або прийомним сім’ям, у яких виховується п’ять та більше дітей.</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5.3. Перелік пільг зі сплати податку на нерухоме майно, відмінне від земельної ділянки, визначений у Додатку 2.2 до цього Положення.</w:t>
      </w: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br/>
        <w:t>VІ. Порядок обчислення:</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 xml:space="preserve">6.1. </w:t>
      </w:r>
      <w:r w:rsidRPr="001875E2">
        <w:rPr>
          <w:rStyle w:val="apple-converted-space"/>
          <w:sz w:val="22"/>
          <w:szCs w:val="22"/>
        </w:rPr>
        <w:t> </w:t>
      </w:r>
      <w:r w:rsidRPr="001875E2">
        <w:rPr>
          <w:sz w:val="22"/>
          <w:szCs w:val="22"/>
          <w:lang w:val="uk-UA"/>
        </w:rPr>
        <w:t>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15" w:name="n11824"/>
      <w:bookmarkEnd w:id="115"/>
      <w:r w:rsidRPr="001875E2">
        <w:rPr>
          <w:sz w:val="22"/>
          <w:szCs w:val="22"/>
          <w:lang w:val="uk-UA"/>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w:t>
      </w:r>
      <w:r w:rsidRPr="001875E2">
        <w:rPr>
          <w:rStyle w:val="apple-converted-space"/>
          <w:sz w:val="22"/>
          <w:szCs w:val="22"/>
        </w:rPr>
        <w:t> </w:t>
      </w:r>
      <w:r w:rsidRPr="001875E2">
        <w:rPr>
          <w:rStyle w:val="apple-converted-space"/>
          <w:sz w:val="22"/>
          <w:szCs w:val="22"/>
          <w:lang w:val="uk-UA"/>
        </w:rPr>
        <w:t>пункту 5.1 цього Положення,</w:t>
      </w:r>
      <w:r w:rsidRPr="001875E2">
        <w:rPr>
          <w:sz w:val="22"/>
          <w:szCs w:val="22"/>
          <w:lang w:val="uk-UA"/>
        </w:rPr>
        <w:t xml:space="preserve"> та відповідної ставки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16" w:name="n12918"/>
      <w:bookmarkStart w:id="117" w:name="n11825"/>
      <w:bookmarkEnd w:id="116"/>
      <w:bookmarkEnd w:id="117"/>
      <w:r w:rsidRPr="001875E2">
        <w:rPr>
          <w:sz w:val="22"/>
          <w:szCs w:val="22"/>
          <w:lang w:val="uk-UA"/>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w:t>
      </w:r>
      <w:r w:rsidRPr="001875E2">
        <w:rPr>
          <w:rStyle w:val="apple-converted-space"/>
          <w:sz w:val="22"/>
          <w:szCs w:val="22"/>
        </w:rPr>
        <w:t> </w:t>
      </w:r>
      <w:r w:rsidRPr="001875E2">
        <w:rPr>
          <w:rStyle w:val="apple-converted-space"/>
          <w:sz w:val="22"/>
          <w:szCs w:val="22"/>
          <w:lang w:val="uk-UA"/>
        </w:rPr>
        <w:t>пункту 5.1 цього Положення</w:t>
      </w:r>
      <w:r w:rsidRPr="001875E2">
        <w:rPr>
          <w:sz w:val="22"/>
          <w:szCs w:val="22"/>
          <w:lang w:val="uk-UA"/>
        </w:rPr>
        <w:t>, та відповідної ставки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18" w:name="n12919"/>
      <w:bookmarkStart w:id="119" w:name="n11826"/>
      <w:bookmarkEnd w:id="118"/>
      <w:bookmarkEnd w:id="119"/>
      <w:r w:rsidRPr="001875E2">
        <w:rPr>
          <w:sz w:val="22"/>
          <w:szCs w:val="22"/>
          <w:lang w:val="uk-UA"/>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w:t>
      </w:r>
      <w:r w:rsidRPr="001875E2">
        <w:rPr>
          <w:rStyle w:val="apple-converted-space"/>
          <w:sz w:val="22"/>
          <w:szCs w:val="22"/>
        </w:rPr>
        <w:t> </w:t>
      </w:r>
      <w:r w:rsidRPr="001875E2">
        <w:rPr>
          <w:rStyle w:val="apple-converted-space"/>
          <w:sz w:val="22"/>
          <w:szCs w:val="22"/>
          <w:lang w:val="uk-UA"/>
        </w:rPr>
        <w:t>пункту 5.1 цього Положення</w:t>
      </w:r>
      <w:r w:rsidRPr="001875E2">
        <w:rPr>
          <w:sz w:val="22"/>
          <w:szCs w:val="22"/>
          <w:lang w:val="uk-UA"/>
        </w:rPr>
        <w:t>, та відповідної ставки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20" w:name="n12920"/>
      <w:bookmarkStart w:id="121" w:name="n11827"/>
      <w:bookmarkEnd w:id="120"/>
      <w:bookmarkEnd w:id="121"/>
      <w:r w:rsidRPr="001875E2">
        <w:rPr>
          <w:sz w:val="22"/>
          <w:szCs w:val="22"/>
          <w:lang w:val="uk-UA"/>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22" w:name="n12921"/>
      <w:bookmarkStart w:id="123" w:name="n12923"/>
      <w:bookmarkEnd w:id="122"/>
      <w:bookmarkEnd w:id="123"/>
      <w:r w:rsidRPr="001875E2">
        <w:rPr>
          <w:sz w:val="22"/>
          <w:szCs w:val="22"/>
          <w:lang w:val="uk-UA"/>
        </w:rPr>
        <w:t xml:space="preserve">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w:t>
      </w:r>
      <w:r w:rsidRPr="001875E2">
        <w:rPr>
          <w:sz w:val="22"/>
          <w:szCs w:val="22"/>
          <w:lang w:val="uk-UA"/>
        </w:rPr>
        <w:lastRenderedPageBreak/>
        <w:t>площа якого перевищує 300 квадратних метрів (для квартири) та/або 500 квадратних метрів (для будинку), сума податку, розрахована відповідно до підпунктів "а"-"г" цього підпункту, збільшується на 25000 гривень на рік за кожен такий об’єкт житлової нерухомості (його частку).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124" w:name="n12922"/>
      <w:bookmarkStart w:id="125" w:name="n11828"/>
      <w:bookmarkEnd w:id="124"/>
      <w:bookmarkEnd w:id="125"/>
      <w:r w:rsidRPr="001875E2">
        <w:rPr>
          <w:sz w:val="22"/>
          <w:szCs w:val="22"/>
          <w:lang w:val="uk-UA"/>
        </w:rPr>
        <w:t>6.2. 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26" w:name="n11829"/>
      <w:bookmarkEnd w:id="126"/>
      <w:r w:rsidRPr="001875E2">
        <w:rPr>
          <w:sz w:val="22"/>
          <w:szCs w:val="22"/>
          <w:lang w:val="uk-UA"/>
        </w:rPr>
        <w:t>Податкове/податкові повідомлення-рішення про сплату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27" w:name="n11830"/>
      <w:bookmarkEnd w:id="127"/>
      <w:r w:rsidRPr="001875E2">
        <w:rPr>
          <w:sz w:val="22"/>
          <w:szCs w:val="22"/>
          <w:lang w:val="uk-UA"/>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28" w:name="n11831"/>
      <w:bookmarkEnd w:id="128"/>
      <w:r w:rsidRPr="001875E2">
        <w:rPr>
          <w:sz w:val="22"/>
          <w:szCs w:val="22"/>
          <w:lang w:val="uk-UA"/>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29" w:name="n13461"/>
      <w:bookmarkStart w:id="130" w:name="n11832"/>
      <w:bookmarkEnd w:id="129"/>
      <w:bookmarkEnd w:id="130"/>
      <w:r w:rsidRPr="001875E2">
        <w:rPr>
          <w:sz w:val="22"/>
          <w:szCs w:val="22"/>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131" w:name="n11833"/>
      <w:bookmarkEnd w:id="131"/>
      <w:r w:rsidRPr="001875E2">
        <w:rPr>
          <w:sz w:val="22"/>
          <w:szCs w:val="22"/>
          <w:lang w:val="uk-UA"/>
        </w:rPr>
        <w:t>6.3.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2" w:name="n11834"/>
      <w:bookmarkEnd w:id="132"/>
      <w:r w:rsidRPr="001875E2">
        <w:rPr>
          <w:sz w:val="22"/>
          <w:szCs w:val="22"/>
          <w:lang w:val="uk-UA"/>
        </w:rPr>
        <w:t>об’єктів житлової та/або нежитлової нерухомості, в тому числі їх часток, що перебувають у власності платника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3" w:name="n11835"/>
      <w:bookmarkEnd w:id="133"/>
      <w:r w:rsidRPr="001875E2">
        <w:rPr>
          <w:sz w:val="22"/>
          <w:szCs w:val="22"/>
          <w:lang w:val="uk-UA"/>
        </w:rPr>
        <w:t>розміру загальної площі об’єктів житлової та/або нежитлової нерухомості, що перебувають у власності платника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4" w:name="n11836"/>
      <w:bookmarkEnd w:id="134"/>
      <w:r w:rsidRPr="001875E2">
        <w:rPr>
          <w:sz w:val="22"/>
          <w:szCs w:val="22"/>
          <w:lang w:val="uk-UA"/>
        </w:rPr>
        <w:t>права на користування пільгою із сплати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5" w:name="n11837"/>
      <w:bookmarkEnd w:id="135"/>
      <w:r w:rsidRPr="001875E2">
        <w:rPr>
          <w:sz w:val="22"/>
          <w:szCs w:val="22"/>
          <w:lang w:val="uk-UA"/>
        </w:rPr>
        <w:t>розміру ставки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6" w:name="n11838"/>
      <w:bookmarkEnd w:id="136"/>
      <w:r w:rsidRPr="001875E2">
        <w:rPr>
          <w:sz w:val="22"/>
          <w:szCs w:val="22"/>
          <w:lang w:val="uk-UA"/>
        </w:rPr>
        <w:t>нарахованої суми податку.</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7" w:name="n11839"/>
      <w:bookmarkEnd w:id="137"/>
      <w:r w:rsidRPr="001875E2">
        <w:rPr>
          <w:sz w:val="22"/>
          <w:szCs w:val="22"/>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38" w:name="n11840"/>
      <w:bookmarkStart w:id="139" w:name="n11841"/>
      <w:bookmarkStart w:id="140" w:name="n11843"/>
      <w:bookmarkStart w:id="141" w:name="n11844"/>
      <w:bookmarkEnd w:id="138"/>
      <w:bookmarkEnd w:id="139"/>
      <w:bookmarkEnd w:id="140"/>
      <w:bookmarkEnd w:id="141"/>
      <w:r w:rsidRPr="001875E2">
        <w:rPr>
          <w:sz w:val="22"/>
          <w:szCs w:val="22"/>
          <w:lang w:val="uk-UA"/>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42" w:name="n14374"/>
      <w:bookmarkStart w:id="143" w:name="n11845"/>
      <w:bookmarkEnd w:id="142"/>
      <w:bookmarkEnd w:id="143"/>
      <w:r w:rsidRPr="001875E2">
        <w:rPr>
          <w:sz w:val="22"/>
          <w:szCs w:val="22"/>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color w:val="000000"/>
          <w:sz w:val="22"/>
          <w:szCs w:val="22"/>
          <w:lang w:val="uk-UA"/>
        </w:rPr>
      </w:pPr>
      <w:r w:rsidRPr="001875E2">
        <w:rPr>
          <w:sz w:val="22"/>
          <w:szCs w:val="22"/>
          <w:lang w:val="uk-UA"/>
        </w:rPr>
        <w:t xml:space="preserve">6.4. </w:t>
      </w:r>
      <w:r w:rsidRPr="001875E2">
        <w:rPr>
          <w:color w:val="000000"/>
          <w:sz w:val="22"/>
          <w:szCs w:val="22"/>
          <w:lang w:val="uk-UA"/>
        </w:rPr>
        <w:t>Платники податку – юридичні особи самостійно обчислюють суму податку станом на 1 січня звітного року з розбивкою річної суми рівними частками поквартально.</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VІІ. Податковий період:</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 xml:space="preserve">7.1. </w:t>
      </w:r>
      <w:r w:rsidRPr="001875E2">
        <w:rPr>
          <w:sz w:val="22"/>
          <w:szCs w:val="22"/>
          <w:shd w:val="clear" w:color="auto" w:fill="FFFFFF"/>
          <w:lang w:val="uk-UA"/>
        </w:rPr>
        <w:t>Базовий податковий (звітний) період дорівнює календарному року.</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VІІІ. Строк та порядок сплати податку на нерухоме майно, відмінне від земельної ділянки:</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8.1. Податок сплачується за місцем розташування об’єкта/об’єктів оподаткування і зараховується до відповідного бюджету згідно з положеннями</w:t>
      </w:r>
      <w:r w:rsidRPr="001875E2">
        <w:rPr>
          <w:rStyle w:val="apple-converted-space"/>
          <w:sz w:val="22"/>
          <w:szCs w:val="22"/>
        </w:rPr>
        <w:t> </w:t>
      </w:r>
      <w:hyperlink r:id="rId15" w:tgtFrame="_blank" w:history="1">
        <w:r w:rsidRPr="001875E2">
          <w:rPr>
            <w:rStyle w:val="ac"/>
            <w:color w:val="auto"/>
            <w:sz w:val="22"/>
            <w:szCs w:val="22"/>
            <w:bdr w:val="none" w:sz="0" w:space="0" w:color="auto" w:frame="1"/>
            <w:lang w:val="uk-UA"/>
          </w:rPr>
          <w:t>Бюджетного кодексу України</w:t>
        </w:r>
      </w:hyperlink>
      <w:r w:rsidRPr="001875E2">
        <w:rPr>
          <w:sz w:val="22"/>
          <w:szCs w:val="22"/>
          <w:lang w:val="uk-UA"/>
        </w:rPr>
        <w:t>.</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bookmarkStart w:id="144" w:name="n11848"/>
      <w:bookmarkStart w:id="145" w:name="n11850"/>
      <w:bookmarkEnd w:id="144"/>
      <w:bookmarkEnd w:id="145"/>
      <w:r w:rsidRPr="001875E2">
        <w:rPr>
          <w:sz w:val="22"/>
          <w:szCs w:val="22"/>
          <w:lang w:val="uk-UA"/>
        </w:rPr>
        <w:t>8.2. Податкове зобов’язання за звітний рік з податку сплачується:</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46" w:name="n11851"/>
      <w:bookmarkEnd w:id="146"/>
      <w:r w:rsidRPr="001875E2">
        <w:rPr>
          <w:sz w:val="22"/>
          <w:szCs w:val="22"/>
          <w:lang w:val="uk-UA"/>
        </w:rPr>
        <w:t>а) фізичними особами – протягом 60 днів з дня вручення податкового повідомлення-рішення;</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47" w:name="n11852"/>
      <w:bookmarkEnd w:id="147"/>
      <w:r w:rsidRPr="001875E2">
        <w:rPr>
          <w:sz w:val="22"/>
          <w:szCs w:val="22"/>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1875E2" w:rsidRPr="001875E2" w:rsidRDefault="001875E2" w:rsidP="001875E2">
      <w:pPr>
        <w:spacing w:after="0"/>
        <w:rPr>
          <w:rFonts w:ascii="Times New Roman" w:hAnsi="Times New Roman" w:cs="Times New Roman"/>
          <w:lang w:val="uk-UA"/>
        </w:rPr>
      </w:pPr>
      <w:bookmarkStart w:id="148" w:name="n11781"/>
      <w:bookmarkEnd w:id="148"/>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ІХ. Строк та порядок подання звітності:</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9.1.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w:t>
      </w:r>
      <w:r w:rsidRPr="001875E2">
        <w:rPr>
          <w:rStyle w:val="apple-converted-space"/>
          <w:sz w:val="22"/>
          <w:szCs w:val="22"/>
        </w:rPr>
        <w:t> </w:t>
      </w:r>
      <w:r w:rsidRPr="001875E2">
        <w:rPr>
          <w:sz w:val="22"/>
          <w:szCs w:val="22"/>
          <w:lang w:val="uk-UA"/>
        </w:rPr>
        <w:t>встановленою формою з розбивкою річної суми рівними частками поквартально.</w:t>
      </w:r>
    </w:p>
    <w:p w:rsidR="001875E2" w:rsidRPr="001875E2" w:rsidRDefault="001875E2" w:rsidP="001875E2">
      <w:pPr>
        <w:pStyle w:val="rvps2"/>
        <w:shd w:val="clear" w:color="auto" w:fill="FFFFFF"/>
        <w:spacing w:before="0" w:beforeAutospacing="0" w:after="0" w:afterAutospacing="0"/>
        <w:ind w:firstLine="360"/>
        <w:jc w:val="both"/>
        <w:textAlignment w:val="baseline"/>
        <w:rPr>
          <w:sz w:val="22"/>
          <w:szCs w:val="22"/>
          <w:lang w:val="uk-UA"/>
        </w:rPr>
      </w:pPr>
      <w:bookmarkStart w:id="149" w:name="n11842"/>
      <w:bookmarkEnd w:id="149"/>
      <w:r w:rsidRPr="001875E2">
        <w:rPr>
          <w:sz w:val="22"/>
          <w:szCs w:val="22"/>
          <w:lang w:val="uk-UA"/>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p>
    <w:p w:rsidR="001875E2" w:rsidRPr="001875E2" w:rsidRDefault="001875E2" w:rsidP="001875E2">
      <w:pPr>
        <w:spacing w:after="0"/>
        <w:rPr>
          <w:rFonts w:ascii="Times New Roman" w:hAnsi="Times New Roman" w:cs="Times New Roman"/>
          <w:lang w:val="uk-UA"/>
        </w:rPr>
      </w:pPr>
      <w:r w:rsidRPr="001875E2">
        <w:rPr>
          <w:rFonts w:ascii="Times New Roman" w:hAnsi="Times New Roman" w:cs="Times New Roman"/>
          <w:b/>
          <w:lang w:val="uk-UA"/>
        </w:rPr>
        <w:t>Х. Додаткові норми Положення:</w:t>
      </w:r>
    </w:p>
    <w:p w:rsidR="001875E2" w:rsidRPr="001875E2" w:rsidRDefault="001875E2" w:rsidP="001875E2">
      <w:pPr>
        <w:pStyle w:val="rvps2"/>
        <w:shd w:val="clear" w:color="auto" w:fill="FFFFFF"/>
        <w:spacing w:before="0" w:beforeAutospacing="0" w:after="0" w:afterAutospacing="0"/>
        <w:jc w:val="both"/>
        <w:textAlignment w:val="baseline"/>
        <w:rPr>
          <w:sz w:val="22"/>
          <w:szCs w:val="22"/>
          <w:lang w:val="uk-UA"/>
        </w:rPr>
      </w:pPr>
      <w:r w:rsidRPr="001875E2">
        <w:rPr>
          <w:sz w:val="22"/>
          <w:szCs w:val="22"/>
          <w:lang w:val="uk-UA"/>
        </w:rPr>
        <w:t>10.1. Рубіжненська  сільська  рада до 25 грудня року, що передує звітному, подає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w:t>
      </w:r>
    </w:p>
    <w:p w:rsidR="001875E2" w:rsidRPr="001875E2" w:rsidRDefault="001875E2" w:rsidP="001875E2">
      <w:pPr>
        <w:spacing w:after="0"/>
        <w:jc w:val="both"/>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Секретар сільської ради                                                                     Л.В.Чатченко</w:t>
      </w:r>
    </w:p>
    <w:p w:rsidR="001875E2" w:rsidRPr="001875E2" w:rsidRDefault="001875E2" w:rsidP="001875E2">
      <w:pPr>
        <w:spacing w:after="0"/>
        <w:rPr>
          <w:rFonts w:ascii="Times New Roman" w:hAnsi="Times New Roman" w:cs="Times New Roman"/>
          <w:lang w:val="uk-UA"/>
        </w:rPr>
      </w:pPr>
      <w:r w:rsidRPr="001875E2">
        <w:rPr>
          <w:rFonts w:ascii="Times New Roman" w:hAnsi="Times New Roman" w:cs="Times New Roman"/>
          <w:lang w:val="uk-UA"/>
        </w:rPr>
        <w:t xml:space="preserve"> </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jc w:val="right"/>
        <w:rPr>
          <w:rFonts w:ascii="Times New Roman" w:hAnsi="Times New Roman" w:cs="Times New Roman"/>
          <w:lang w:val="uk-UA"/>
        </w:rPr>
        <w:sectPr w:rsidR="001875E2" w:rsidRPr="001875E2" w:rsidSect="001875E2">
          <w:pgSz w:w="11906" w:h="16838"/>
          <w:pgMar w:top="709" w:right="850" w:bottom="709" w:left="1276" w:header="708" w:footer="708" w:gutter="0"/>
          <w:cols w:space="708"/>
          <w:docGrid w:linePitch="360"/>
        </w:sectPr>
      </w:pP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lastRenderedPageBreak/>
        <w:t>Додаток 2.1</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до Положення про оподаткування податком на нерухоме майно,</w:t>
      </w:r>
      <w:r w:rsidRPr="001875E2">
        <w:rPr>
          <w:rFonts w:ascii="Times New Roman" w:hAnsi="Times New Roman" w:cs="Times New Roman"/>
          <w:lang w:val="uk-UA"/>
        </w:rPr>
        <w:br/>
        <w:t>відмінне від земельної ділянки, на території  Рубіжненської сільської ради,</w:t>
      </w:r>
      <w:r w:rsidRPr="001875E2">
        <w:rPr>
          <w:rFonts w:ascii="Times New Roman" w:hAnsi="Times New Roman" w:cs="Times New Roman"/>
          <w:lang w:val="uk-UA"/>
        </w:rPr>
        <w:br/>
        <w:t xml:space="preserve">затвердженого рішенням </w:t>
      </w:r>
      <w:r w:rsidRPr="001875E2">
        <w:rPr>
          <w:rFonts w:ascii="Times New Roman" w:hAnsi="Times New Roman" w:cs="Times New Roman"/>
          <w:lang w:val="en-US"/>
        </w:rPr>
        <w:t>XXI</w:t>
      </w:r>
      <w:r w:rsidRPr="001875E2">
        <w:rPr>
          <w:rFonts w:ascii="Times New Roman" w:hAnsi="Times New Roman" w:cs="Times New Roman"/>
          <w:lang w:val="uk-UA"/>
        </w:rPr>
        <w:t xml:space="preserve"> сесії VIІ скликання</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від  13 липня 2017 року № 303-VIІ</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jc w:val="center"/>
        <w:rPr>
          <w:rFonts w:ascii="Times New Roman" w:hAnsi="Times New Roman" w:cs="Times New Roman"/>
          <w:b/>
          <w:bCs/>
          <w:lang w:val="uk-UA"/>
        </w:rPr>
      </w:pPr>
    </w:p>
    <w:p w:rsidR="001875E2" w:rsidRPr="001875E2" w:rsidRDefault="001875E2" w:rsidP="001875E2">
      <w:pPr>
        <w:spacing w:after="0"/>
        <w:jc w:val="center"/>
        <w:rPr>
          <w:rFonts w:ascii="Times New Roman" w:hAnsi="Times New Roman" w:cs="Times New Roman"/>
          <w:b/>
          <w:bCs/>
          <w:lang w:val="uk-UA"/>
        </w:rPr>
      </w:pPr>
    </w:p>
    <w:p w:rsidR="001875E2" w:rsidRPr="001875E2" w:rsidRDefault="001875E2" w:rsidP="001875E2">
      <w:pPr>
        <w:spacing w:after="0"/>
        <w:jc w:val="center"/>
        <w:rPr>
          <w:rFonts w:ascii="Times New Roman" w:hAnsi="Times New Roman" w:cs="Times New Roman"/>
          <w:b/>
          <w:bCs/>
          <w:vertAlign w:val="superscript"/>
          <w:lang w:val="uk-UA"/>
        </w:rPr>
      </w:pPr>
      <w:r w:rsidRPr="001875E2">
        <w:rPr>
          <w:rFonts w:ascii="Times New Roman" w:hAnsi="Times New Roman" w:cs="Times New Roman"/>
          <w:b/>
          <w:bCs/>
          <w:lang w:val="uk-UA"/>
        </w:rPr>
        <w:t>Ставки податку на нерухоме майно, відмінне від земельної ділянки,</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 xml:space="preserve">на 2018 рік, </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введені в дію з 1 січня 2018 року</w:t>
      </w:r>
    </w:p>
    <w:p w:rsidR="001875E2" w:rsidRPr="001875E2" w:rsidRDefault="001875E2" w:rsidP="001875E2">
      <w:pPr>
        <w:spacing w:after="0"/>
        <w:jc w:val="center"/>
        <w:rPr>
          <w:rFonts w:ascii="Times New Roman" w:hAnsi="Times New Roman" w:cs="Times New Roman"/>
          <w:b/>
          <w:bCs/>
          <w:lang w:val="uk-UA"/>
        </w:rPr>
      </w:pPr>
    </w:p>
    <w:p w:rsidR="001875E2" w:rsidRPr="001875E2" w:rsidRDefault="001875E2" w:rsidP="001875E2">
      <w:pPr>
        <w:widowControl w:val="0"/>
        <w:spacing w:after="0"/>
        <w:rPr>
          <w:rFonts w:ascii="Times New Roman" w:hAnsi="Times New Roman" w:cs="Times New Roman"/>
          <w:b/>
          <w:bCs/>
          <w:lang w:val="uk-UA"/>
        </w:rPr>
      </w:pPr>
      <w:r w:rsidRPr="001875E2">
        <w:rPr>
          <w:rFonts w:ascii="Times New Roman" w:hAnsi="Times New Roman" w:cs="Times New Roman"/>
          <w:b/>
          <w:bCs/>
          <w:lang w:val="uk-UA"/>
        </w:rPr>
        <w:t>Адміністративно-територіальна одиниця,</w:t>
      </w:r>
      <w:r w:rsidRPr="001875E2">
        <w:rPr>
          <w:rFonts w:ascii="Times New Roman" w:hAnsi="Times New Roman" w:cs="Times New Roman"/>
          <w:b/>
          <w:bCs/>
          <w:lang w:val="uk-UA"/>
        </w:rPr>
        <w:br w:type="textWrapping" w:clear="all"/>
        <w:t>на яку поширюється дія рішення органу місцевого самоврядування:</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1"/>
        <w:gridCol w:w="1130"/>
        <w:gridCol w:w="1396"/>
        <w:gridCol w:w="11173"/>
      </w:tblGrid>
      <w:tr w:rsidR="001875E2" w:rsidRPr="001875E2" w:rsidTr="001875E2">
        <w:tc>
          <w:tcPr>
            <w:tcW w:w="1601" w:type="dxa"/>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Код області</w:t>
            </w:r>
          </w:p>
        </w:tc>
        <w:tc>
          <w:tcPr>
            <w:tcW w:w="1130" w:type="dxa"/>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Код району</w:t>
            </w:r>
          </w:p>
        </w:tc>
        <w:tc>
          <w:tcPr>
            <w:tcW w:w="1396" w:type="dxa"/>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Код КОАТУУ</w:t>
            </w:r>
          </w:p>
        </w:tc>
        <w:tc>
          <w:tcPr>
            <w:tcW w:w="11173" w:type="dxa"/>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Назва</w:t>
            </w:r>
          </w:p>
        </w:tc>
      </w:tr>
      <w:tr w:rsidR="001875E2" w:rsidRPr="001875E2" w:rsidTr="001875E2">
        <w:tc>
          <w:tcPr>
            <w:tcW w:w="1601" w:type="dxa"/>
          </w:tcPr>
          <w:p w:rsidR="001875E2" w:rsidRPr="001875E2" w:rsidRDefault="001875E2" w:rsidP="001875E2">
            <w:pPr>
              <w:spacing w:after="0"/>
              <w:jc w:val="center"/>
              <w:rPr>
                <w:rFonts w:ascii="Times New Roman" w:hAnsi="Times New Roman" w:cs="Times New Roman"/>
                <w:bCs/>
                <w:lang w:val="uk-UA"/>
              </w:rPr>
            </w:pPr>
            <w:r w:rsidRPr="001875E2">
              <w:rPr>
                <w:rFonts w:ascii="Times New Roman" w:hAnsi="Times New Roman" w:cs="Times New Roman"/>
                <w:bCs/>
                <w:lang w:val="uk-UA"/>
              </w:rPr>
              <w:t>63</w:t>
            </w:r>
          </w:p>
        </w:tc>
        <w:tc>
          <w:tcPr>
            <w:tcW w:w="1130" w:type="dxa"/>
          </w:tcPr>
          <w:p w:rsidR="001875E2" w:rsidRPr="001875E2" w:rsidRDefault="001875E2" w:rsidP="001875E2">
            <w:pPr>
              <w:spacing w:after="0"/>
              <w:jc w:val="center"/>
              <w:rPr>
                <w:rFonts w:ascii="Times New Roman" w:hAnsi="Times New Roman" w:cs="Times New Roman"/>
                <w:bCs/>
                <w:lang w:val="uk-UA"/>
              </w:rPr>
            </w:pPr>
            <w:r w:rsidRPr="001875E2">
              <w:rPr>
                <w:rFonts w:ascii="Times New Roman" w:hAnsi="Times New Roman" w:cs="Times New Roman"/>
                <w:bCs/>
                <w:lang w:val="uk-UA"/>
              </w:rPr>
              <w:t>63216</w:t>
            </w:r>
          </w:p>
        </w:tc>
        <w:tc>
          <w:tcPr>
            <w:tcW w:w="1396" w:type="dxa"/>
          </w:tcPr>
          <w:p w:rsidR="001875E2" w:rsidRPr="001875E2" w:rsidRDefault="001875E2" w:rsidP="001875E2">
            <w:pPr>
              <w:spacing w:after="0"/>
              <w:jc w:val="center"/>
              <w:rPr>
                <w:rFonts w:ascii="Times New Roman" w:hAnsi="Times New Roman" w:cs="Times New Roman"/>
                <w:bCs/>
                <w:lang w:val="uk-UA"/>
              </w:rPr>
            </w:pPr>
            <w:r w:rsidRPr="001875E2">
              <w:rPr>
                <w:rFonts w:ascii="Times New Roman" w:hAnsi="Times New Roman" w:cs="Times New Roman"/>
                <w:bCs/>
                <w:lang w:val="uk-UA"/>
              </w:rPr>
              <w:t>6321610100</w:t>
            </w:r>
          </w:p>
        </w:tc>
        <w:tc>
          <w:tcPr>
            <w:tcW w:w="11173" w:type="dxa"/>
          </w:tcPr>
          <w:p w:rsidR="001875E2" w:rsidRPr="001875E2" w:rsidRDefault="00533EF0" w:rsidP="001875E2">
            <w:pPr>
              <w:spacing w:after="0"/>
              <w:jc w:val="center"/>
              <w:rPr>
                <w:rFonts w:ascii="Times New Roman" w:hAnsi="Times New Roman" w:cs="Times New Roman"/>
                <w:bCs/>
                <w:lang w:val="uk-UA"/>
              </w:rPr>
            </w:pPr>
            <w:r w:rsidRPr="001875E2">
              <w:rPr>
                <w:rFonts w:ascii="Times New Roman" w:hAnsi="Times New Roman" w:cs="Times New Roman"/>
                <w:shd w:val="clear" w:color="auto" w:fill="FBFBFB"/>
              </w:rPr>
              <w:t> </w:t>
            </w:r>
            <w:r>
              <w:rPr>
                <w:rFonts w:ascii="Times New Roman" w:hAnsi="Times New Roman" w:cs="Times New Roman"/>
                <w:shd w:val="clear" w:color="auto" w:fill="FBFBFB"/>
                <w:lang w:val="uk-UA"/>
              </w:rPr>
              <w:t xml:space="preserve">село Рубіжне, </w:t>
            </w:r>
            <w:r w:rsidRPr="001875E2">
              <w:rPr>
                <w:rFonts w:ascii="Times New Roman" w:hAnsi="Times New Roman" w:cs="Times New Roman"/>
                <w:shd w:val="clear" w:color="auto" w:fill="FBFBFB"/>
              </w:rPr>
              <w:t xml:space="preserve">село Байрак, село Варварівка, </w:t>
            </w:r>
            <w:r>
              <w:rPr>
                <w:rFonts w:ascii="Times New Roman" w:hAnsi="Times New Roman" w:cs="Times New Roman"/>
                <w:shd w:val="clear" w:color="auto" w:fill="FBFBFB"/>
                <w:lang w:val="uk-UA"/>
              </w:rPr>
              <w:t xml:space="preserve"> </w:t>
            </w:r>
            <w:r w:rsidRPr="001875E2">
              <w:rPr>
                <w:rFonts w:ascii="Times New Roman" w:hAnsi="Times New Roman" w:cs="Times New Roman"/>
                <w:shd w:val="clear" w:color="auto" w:fill="FBFBFB"/>
              </w:rPr>
              <w:t xml:space="preserve">село Верхній Салтів, село </w:t>
            </w:r>
            <w:r w:rsidRPr="001875E2">
              <w:rPr>
                <w:rFonts w:ascii="Times New Roman" w:hAnsi="Times New Roman" w:cs="Times New Roman"/>
                <w:shd w:val="clear" w:color="auto" w:fill="FBFBFB"/>
                <w:lang w:val="uk-UA"/>
              </w:rPr>
              <w:t>Замулівка</w:t>
            </w:r>
            <w:r w:rsidRPr="001875E2">
              <w:rPr>
                <w:rFonts w:ascii="Times New Roman" w:hAnsi="Times New Roman" w:cs="Times New Roman"/>
                <w:shd w:val="clear" w:color="auto" w:fill="FBFBFB"/>
              </w:rPr>
              <w:t>, село Українка</w:t>
            </w:r>
          </w:p>
        </w:tc>
      </w:tr>
    </w:tbl>
    <w:p w:rsidR="001875E2" w:rsidRPr="001875E2" w:rsidRDefault="001875E2" w:rsidP="001875E2">
      <w:pPr>
        <w:widowControl w:val="0"/>
        <w:spacing w:after="0"/>
        <w:rPr>
          <w:rFonts w:ascii="Times New Roman" w:hAnsi="Times New Roman" w:cs="Times New Roman"/>
          <w:lang w:val="uk-UA"/>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074"/>
        <w:gridCol w:w="7918"/>
        <w:gridCol w:w="1063"/>
        <w:gridCol w:w="1047"/>
        <w:gridCol w:w="1090"/>
        <w:gridCol w:w="1118"/>
        <w:gridCol w:w="980"/>
        <w:gridCol w:w="1020"/>
      </w:tblGrid>
      <w:tr w:rsidR="001875E2" w:rsidRPr="001875E2" w:rsidTr="001875E2">
        <w:tc>
          <w:tcPr>
            <w:tcW w:w="2937" w:type="pct"/>
            <w:gridSpan w:val="2"/>
            <w:shd w:val="clear" w:color="auto" w:fill="auto"/>
            <w:vAlign w:val="center"/>
          </w:tcPr>
          <w:p w:rsidR="001875E2" w:rsidRPr="001875E2" w:rsidRDefault="001875E2" w:rsidP="001875E2">
            <w:pPr>
              <w:widowControl w:val="0"/>
              <w:spacing w:after="0"/>
              <w:jc w:val="center"/>
              <w:rPr>
                <w:rFonts w:ascii="Times New Roman" w:hAnsi="Times New Roman" w:cs="Times New Roman"/>
                <w:b/>
                <w:lang w:val="uk-UA"/>
              </w:rPr>
            </w:pPr>
            <w:r w:rsidRPr="001875E2">
              <w:rPr>
                <w:rFonts w:ascii="Times New Roman" w:hAnsi="Times New Roman" w:cs="Times New Roman"/>
                <w:b/>
                <w:lang w:val="uk-UA"/>
              </w:rPr>
              <w:t xml:space="preserve">Класифікація будівель та споруд </w:t>
            </w:r>
            <w:r w:rsidRPr="001875E2">
              <w:rPr>
                <w:rFonts w:ascii="Times New Roman" w:hAnsi="Times New Roman" w:cs="Times New Roman"/>
                <w:b/>
                <w:lang w:val="uk-UA"/>
              </w:rPr>
              <w:br/>
              <w:t>(відповідно до Державного класифікатора будівель та споруд ДК 018-2000, затвердженого наказом Державного комітету України по стандартизації, метрології та сертифікації від 17.08.2000 р. № 507)</w:t>
            </w:r>
          </w:p>
        </w:tc>
        <w:tc>
          <w:tcPr>
            <w:tcW w:w="2063" w:type="pct"/>
            <w:gridSpan w:val="6"/>
            <w:shd w:val="clear" w:color="auto" w:fill="auto"/>
          </w:tcPr>
          <w:p w:rsidR="001875E2" w:rsidRPr="001875E2" w:rsidRDefault="001875E2" w:rsidP="001875E2">
            <w:pPr>
              <w:widowControl w:val="0"/>
              <w:spacing w:after="0"/>
              <w:jc w:val="center"/>
              <w:rPr>
                <w:rFonts w:ascii="Times New Roman" w:hAnsi="Times New Roman" w:cs="Times New Roman"/>
                <w:b/>
                <w:lang w:val="uk-UA"/>
              </w:rPr>
            </w:pPr>
            <w:r w:rsidRPr="001875E2">
              <w:rPr>
                <w:rFonts w:ascii="Times New Roman" w:hAnsi="Times New Roman" w:cs="Times New Roman"/>
                <w:b/>
                <w:lang w:val="uk-UA"/>
              </w:rPr>
              <w:t>Ставки податку</w:t>
            </w:r>
            <w:r w:rsidRPr="001875E2">
              <w:rPr>
                <w:rFonts w:ascii="Times New Roman" w:hAnsi="Times New Roman" w:cs="Times New Roman"/>
                <w:b/>
                <w:lang w:val="uk-UA"/>
              </w:rPr>
              <w:br/>
              <w:t xml:space="preserve">(у % від розміру мінімальної заробітної плати) </w:t>
            </w:r>
          </w:p>
          <w:p w:rsidR="001875E2" w:rsidRPr="001875E2" w:rsidRDefault="001875E2" w:rsidP="001875E2">
            <w:pPr>
              <w:widowControl w:val="0"/>
              <w:spacing w:after="0"/>
              <w:jc w:val="center"/>
              <w:rPr>
                <w:rFonts w:ascii="Times New Roman" w:hAnsi="Times New Roman" w:cs="Times New Roman"/>
                <w:b/>
                <w:lang w:val="uk-UA"/>
              </w:rPr>
            </w:pPr>
            <w:r w:rsidRPr="001875E2">
              <w:rPr>
                <w:rFonts w:ascii="Times New Roman" w:hAnsi="Times New Roman" w:cs="Times New Roman"/>
                <w:b/>
                <w:lang w:val="uk-UA"/>
              </w:rPr>
              <w:t>за 1 кв. метр</w:t>
            </w:r>
          </w:p>
        </w:tc>
      </w:tr>
      <w:tr w:rsidR="001875E2" w:rsidRPr="001875E2" w:rsidTr="001875E2">
        <w:tc>
          <w:tcPr>
            <w:tcW w:w="351" w:type="pct"/>
            <w:shd w:val="clear" w:color="auto" w:fill="auto"/>
            <w:vAlign w:val="center"/>
          </w:tcPr>
          <w:p w:rsidR="001875E2" w:rsidRPr="001875E2" w:rsidRDefault="001875E2" w:rsidP="001875E2">
            <w:pPr>
              <w:widowControl w:val="0"/>
              <w:spacing w:after="0"/>
              <w:ind w:right="-108"/>
              <w:jc w:val="center"/>
              <w:rPr>
                <w:rFonts w:ascii="Times New Roman" w:hAnsi="Times New Roman" w:cs="Times New Roman"/>
                <w:b/>
                <w:lang w:val="uk-UA"/>
              </w:rPr>
            </w:pPr>
            <w:r w:rsidRPr="001875E2">
              <w:rPr>
                <w:rFonts w:ascii="Times New Roman" w:hAnsi="Times New Roman" w:cs="Times New Roman"/>
                <w:b/>
                <w:lang w:val="uk-UA"/>
              </w:rPr>
              <w:t>Код</w:t>
            </w:r>
          </w:p>
        </w:tc>
        <w:tc>
          <w:tcPr>
            <w:tcW w:w="2586" w:type="pct"/>
            <w:shd w:val="clear" w:color="auto" w:fill="auto"/>
            <w:vAlign w:val="center"/>
          </w:tcPr>
          <w:p w:rsidR="001875E2" w:rsidRPr="001875E2" w:rsidRDefault="001875E2" w:rsidP="001875E2">
            <w:pPr>
              <w:widowControl w:val="0"/>
              <w:spacing w:after="0"/>
              <w:jc w:val="center"/>
              <w:rPr>
                <w:rFonts w:ascii="Times New Roman" w:hAnsi="Times New Roman" w:cs="Times New Roman"/>
                <w:b/>
                <w:lang w:val="uk-UA"/>
              </w:rPr>
            </w:pPr>
            <w:r w:rsidRPr="001875E2">
              <w:rPr>
                <w:rFonts w:ascii="Times New Roman" w:hAnsi="Times New Roman" w:cs="Times New Roman"/>
                <w:b/>
                <w:lang w:val="uk-UA"/>
              </w:rPr>
              <w:t>Назва</w:t>
            </w:r>
          </w:p>
        </w:tc>
        <w:tc>
          <w:tcPr>
            <w:tcW w:w="1045" w:type="pct"/>
            <w:gridSpan w:val="3"/>
            <w:shd w:val="clear" w:color="auto" w:fill="auto"/>
            <w:tcMar>
              <w:left w:w="28" w:type="dxa"/>
              <w:right w:w="28" w:type="dxa"/>
            </w:tcMar>
            <w:vAlign w:val="center"/>
          </w:tcPr>
          <w:p w:rsidR="001875E2" w:rsidRPr="001875E2" w:rsidRDefault="001875E2" w:rsidP="001875E2">
            <w:pPr>
              <w:widowControl w:val="0"/>
              <w:spacing w:after="0"/>
              <w:ind w:left="-55" w:right="68"/>
              <w:jc w:val="center"/>
              <w:rPr>
                <w:rFonts w:ascii="Times New Roman" w:hAnsi="Times New Roman" w:cs="Times New Roman"/>
                <w:b/>
                <w:lang w:val="uk-UA"/>
              </w:rPr>
            </w:pPr>
            <w:r w:rsidRPr="001875E2">
              <w:rPr>
                <w:rFonts w:ascii="Times New Roman" w:hAnsi="Times New Roman" w:cs="Times New Roman"/>
                <w:b/>
                <w:lang w:val="uk-UA"/>
              </w:rPr>
              <w:t>Для юридичних осіб</w:t>
            </w:r>
          </w:p>
        </w:tc>
        <w:tc>
          <w:tcPr>
            <w:tcW w:w="1018" w:type="pct"/>
            <w:gridSpan w:val="3"/>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 xml:space="preserve">Для фізичних осіб </w:t>
            </w:r>
            <w:r w:rsidRPr="001875E2">
              <w:rPr>
                <w:rFonts w:ascii="Times New Roman" w:hAnsi="Times New Roman" w:cs="Times New Roman"/>
                <w:b/>
                <w:lang w:val="uk-UA"/>
              </w:rPr>
              <w:br/>
              <w:t>(в т. ч. ФОП)</w:t>
            </w:r>
          </w:p>
        </w:tc>
      </w:tr>
      <w:tr w:rsidR="001875E2" w:rsidRPr="001875E2" w:rsidTr="001875E2">
        <w:tc>
          <w:tcPr>
            <w:tcW w:w="351" w:type="pct"/>
            <w:shd w:val="clear" w:color="auto" w:fill="auto"/>
            <w:vAlign w:val="center"/>
          </w:tcPr>
          <w:p w:rsidR="001875E2" w:rsidRPr="001875E2" w:rsidRDefault="001875E2" w:rsidP="001875E2">
            <w:pPr>
              <w:widowControl w:val="0"/>
              <w:spacing w:after="0"/>
              <w:ind w:right="-108"/>
              <w:jc w:val="center"/>
              <w:rPr>
                <w:rFonts w:ascii="Times New Roman" w:hAnsi="Times New Roman" w:cs="Times New Roman"/>
                <w:b/>
                <w:lang w:val="uk-UA"/>
              </w:rPr>
            </w:pPr>
          </w:p>
        </w:tc>
        <w:tc>
          <w:tcPr>
            <w:tcW w:w="2586" w:type="pct"/>
            <w:shd w:val="clear" w:color="auto" w:fill="auto"/>
            <w:vAlign w:val="center"/>
          </w:tcPr>
          <w:p w:rsidR="001875E2" w:rsidRPr="001875E2" w:rsidRDefault="001875E2" w:rsidP="001875E2">
            <w:pPr>
              <w:widowControl w:val="0"/>
              <w:spacing w:after="0"/>
              <w:jc w:val="center"/>
              <w:rPr>
                <w:rFonts w:ascii="Times New Roman" w:hAnsi="Times New Roman" w:cs="Times New Roman"/>
                <w:b/>
                <w:lang w:val="uk-UA"/>
              </w:rPr>
            </w:pPr>
          </w:p>
        </w:tc>
        <w:tc>
          <w:tcPr>
            <w:tcW w:w="347" w:type="pct"/>
            <w:shd w:val="clear" w:color="auto" w:fill="auto"/>
            <w:tcMar>
              <w:left w:w="28" w:type="dxa"/>
              <w:right w:w="28" w:type="dxa"/>
            </w:tcMar>
            <w:vAlign w:val="center"/>
          </w:tcPr>
          <w:p w:rsidR="001875E2" w:rsidRPr="001875E2" w:rsidRDefault="001875E2" w:rsidP="001875E2">
            <w:pPr>
              <w:widowControl w:val="0"/>
              <w:spacing w:after="0"/>
              <w:ind w:left="-55" w:right="68"/>
              <w:jc w:val="center"/>
              <w:rPr>
                <w:rFonts w:ascii="Times New Roman" w:hAnsi="Times New Roman" w:cs="Times New Roman"/>
                <w:b/>
                <w:lang w:val="uk-UA"/>
              </w:rPr>
            </w:pPr>
            <w:r w:rsidRPr="001875E2">
              <w:rPr>
                <w:rFonts w:ascii="Times New Roman" w:hAnsi="Times New Roman" w:cs="Times New Roman"/>
                <w:b/>
                <w:lang w:val="uk-UA"/>
              </w:rPr>
              <w:t>1 зона*</w:t>
            </w:r>
          </w:p>
        </w:tc>
        <w:tc>
          <w:tcPr>
            <w:tcW w:w="342" w:type="pct"/>
            <w:shd w:val="clear" w:color="auto" w:fill="auto"/>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2 зона*</w:t>
            </w:r>
          </w:p>
        </w:tc>
        <w:tc>
          <w:tcPr>
            <w:tcW w:w="356" w:type="pct"/>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3 зона*</w:t>
            </w:r>
          </w:p>
        </w:tc>
        <w:tc>
          <w:tcPr>
            <w:tcW w:w="365" w:type="pct"/>
            <w:vAlign w:val="center"/>
          </w:tcPr>
          <w:p w:rsidR="001875E2" w:rsidRPr="001875E2" w:rsidRDefault="001875E2" w:rsidP="001875E2">
            <w:pPr>
              <w:widowControl w:val="0"/>
              <w:spacing w:after="0"/>
              <w:ind w:left="-55" w:right="68"/>
              <w:jc w:val="center"/>
              <w:rPr>
                <w:rFonts w:ascii="Times New Roman" w:hAnsi="Times New Roman" w:cs="Times New Roman"/>
                <w:b/>
                <w:lang w:val="uk-UA"/>
              </w:rPr>
            </w:pPr>
            <w:r w:rsidRPr="001875E2">
              <w:rPr>
                <w:rFonts w:ascii="Times New Roman" w:hAnsi="Times New Roman" w:cs="Times New Roman"/>
                <w:b/>
                <w:lang w:val="uk-UA"/>
              </w:rPr>
              <w:t>1 зона*</w:t>
            </w:r>
          </w:p>
        </w:tc>
        <w:tc>
          <w:tcPr>
            <w:tcW w:w="320" w:type="pct"/>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2 зона*</w:t>
            </w:r>
          </w:p>
        </w:tc>
        <w:tc>
          <w:tcPr>
            <w:tcW w:w="333" w:type="pct"/>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3 зона*</w:t>
            </w:r>
          </w:p>
        </w:tc>
      </w:tr>
      <w:tr w:rsidR="001875E2" w:rsidRPr="001875E2" w:rsidTr="001875E2">
        <w:tc>
          <w:tcPr>
            <w:tcW w:w="351" w:type="pct"/>
            <w:shd w:val="clear" w:color="auto" w:fill="auto"/>
            <w:vAlign w:val="center"/>
          </w:tcPr>
          <w:p w:rsidR="001875E2" w:rsidRPr="001875E2" w:rsidRDefault="001875E2" w:rsidP="001875E2">
            <w:pPr>
              <w:widowControl w:val="0"/>
              <w:spacing w:after="0"/>
              <w:ind w:right="-108"/>
              <w:jc w:val="center"/>
              <w:rPr>
                <w:rFonts w:ascii="Times New Roman" w:hAnsi="Times New Roman" w:cs="Times New Roman"/>
                <w:b/>
                <w:lang w:val="uk-UA"/>
              </w:rPr>
            </w:pPr>
            <w:r w:rsidRPr="001875E2">
              <w:rPr>
                <w:rFonts w:ascii="Times New Roman" w:hAnsi="Times New Roman" w:cs="Times New Roman"/>
                <w:b/>
                <w:lang w:val="uk-UA"/>
              </w:rPr>
              <w:t>1</w:t>
            </w:r>
          </w:p>
        </w:tc>
        <w:tc>
          <w:tcPr>
            <w:tcW w:w="2586" w:type="pct"/>
            <w:shd w:val="clear" w:color="auto" w:fill="auto"/>
            <w:vAlign w:val="center"/>
          </w:tcPr>
          <w:p w:rsidR="001875E2" w:rsidRPr="001875E2" w:rsidRDefault="001875E2" w:rsidP="001875E2">
            <w:pPr>
              <w:widowControl w:val="0"/>
              <w:spacing w:after="0"/>
              <w:jc w:val="center"/>
              <w:rPr>
                <w:rFonts w:ascii="Times New Roman" w:hAnsi="Times New Roman" w:cs="Times New Roman"/>
                <w:b/>
                <w:lang w:val="uk-UA"/>
              </w:rPr>
            </w:pPr>
            <w:r w:rsidRPr="001875E2">
              <w:rPr>
                <w:rFonts w:ascii="Times New Roman" w:hAnsi="Times New Roman" w:cs="Times New Roman"/>
                <w:b/>
                <w:lang w:val="uk-UA"/>
              </w:rPr>
              <w:t>2</w:t>
            </w:r>
          </w:p>
        </w:tc>
        <w:tc>
          <w:tcPr>
            <w:tcW w:w="347" w:type="pct"/>
            <w:shd w:val="clear" w:color="auto" w:fill="auto"/>
            <w:tcMar>
              <w:left w:w="28" w:type="dxa"/>
              <w:right w:w="28" w:type="dxa"/>
            </w:tcMar>
            <w:vAlign w:val="center"/>
          </w:tcPr>
          <w:p w:rsidR="001875E2" w:rsidRPr="001875E2" w:rsidRDefault="001875E2" w:rsidP="001875E2">
            <w:pPr>
              <w:widowControl w:val="0"/>
              <w:spacing w:after="0"/>
              <w:ind w:left="-55" w:right="68"/>
              <w:jc w:val="center"/>
              <w:rPr>
                <w:rFonts w:ascii="Times New Roman" w:hAnsi="Times New Roman" w:cs="Times New Roman"/>
                <w:b/>
                <w:lang w:val="uk-UA"/>
              </w:rPr>
            </w:pPr>
            <w:r w:rsidRPr="001875E2">
              <w:rPr>
                <w:rFonts w:ascii="Times New Roman" w:hAnsi="Times New Roman" w:cs="Times New Roman"/>
                <w:b/>
                <w:lang w:val="uk-UA"/>
              </w:rPr>
              <w:t xml:space="preserve">  3</w:t>
            </w:r>
          </w:p>
        </w:tc>
        <w:tc>
          <w:tcPr>
            <w:tcW w:w="342" w:type="pct"/>
            <w:shd w:val="clear" w:color="auto" w:fill="auto"/>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 xml:space="preserve">  4</w:t>
            </w:r>
          </w:p>
        </w:tc>
        <w:tc>
          <w:tcPr>
            <w:tcW w:w="356" w:type="pct"/>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 xml:space="preserve">  5</w:t>
            </w:r>
          </w:p>
        </w:tc>
        <w:tc>
          <w:tcPr>
            <w:tcW w:w="365" w:type="pct"/>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 xml:space="preserve">  6</w:t>
            </w:r>
          </w:p>
        </w:tc>
        <w:tc>
          <w:tcPr>
            <w:tcW w:w="320" w:type="pct"/>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 xml:space="preserve">  7</w:t>
            </w:r>
          </w:p>
        </w:tc>
        <w:tc>
          <w:tcPr>
            <w:tcW w:w="333" w:type="pct"/>
            <w:vAlign w:val="center"/>
          </w:tcPr>
          <w:p w:rsidR="001875E2" w:rsidRPr="001875E2" w:rsidRDefault="001875E2" w:rsidP="001875E2">
            <w:pPr>
              <w:widowControl w:val="0"/>
              <w:spacing w:after="0"/>
              <w:ind w:left="-108" w:right="68"/>
              <w:jc w:val="center"/>
              <w:rPr>
                <w:rFonts w:ascii="Times New Roman" w:hAnsi="Times New Roman" w:cs="Times New Roman"/>
                <w:b/>
                <w:lang w:val="uk-UA"/>
              </w:rPr>
            </w:pPr>
            <w:r w:rsidRPr="001875E2">
              <w:rPr>
                <w:rFonts w:ascii="Times New Roman" w:hAnsi="Times New Roman" w:cs="Times New Roman"/>
                <w:b/>
                <w:lang w:val="uk-UA"/>
              </w:rPr>
              <w:t xml:space="preserve">  8</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житлові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111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Будинки одноквартирні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1110</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Будинки одноквартирні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відокремлені житлові будинки садибного типу (міські, позаміські, сільські), вілли, дачі, будинки для персоналу лісового господарства, літні будинки для тимчасового проживання, садові будинки та т. ін.</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спарені або зблоковані будинки з окремими квартирами, що мають свій власний вхід з вулиці</w:t>
            </w:r>
            <w:r w:rsidRPr="001875E2">
              <w:rPr>
                <w:sz w:val="22"/>
                <w:szCs w:val="22"/>
                <w:lang w:val="uk-UA"/>
              </w:rPr>
              <w:br/>
            </w:r>
            <w:r w:rsidRPr="001875E2">
              <w:rPr>
                <w:i/>
                <w:iCs/>
                <w:sz w:val="22"/>
                <w:szCs w:val="22"/>
                <w:lang w:val="uk-UA"/>
              </w:rPr>
              <w:lastRenderedPageBreak/>
              <w:t xml:space="preserve">Цей клас не включає: </w:t>
            </w:r>
            <w:r w:rsidRPr="001875E2">
              <w:rPr>
                <w:sz w:val="22"/>
                <w:szCs w:val="22"/>
                <w:lang w:val="uk-UA"/>
              </w:rPr>
              <w:br/>
              <w:t>- нежитлові сільськогосподарські будинки (1271)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lastRenderedPageBreak/>
              <w:t>х</w:t>
            </w: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p w:rsidR="001875E2" w:rsidRPr="001875E2" w:rsidRDefault="001875E2" w:rsidP="001875E2">
            <w:pPr>
              <w:widowControl w:val="0"/>
              <w:spacing w:after="0"/>
              <w:jc w:val="center"/>
              <w:rPr>
                <w:rFonts w:ascii="Times New Roman" w:hAnsi="Times New Roman" w:cs="Times New Roman"/>
                <w:lang w:val="uk-UA"/>
              </w:rPr>
            </w:pP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lastRenderedPageBreak/>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1110.1 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одноквартирні масової забудови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1110.2 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Котеджі та будинки одноквартирні підвищеної комфортності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1110.3 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садибного типу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1110.4 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дачні та садові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112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Будинки з двома та більше квартирами</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1121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Будинки з двома квартирами</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відокремлені, спарені або зблоковані будинки з двома квартирами</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спарені або зблоковані будинки з окремими квартирами, що мають свій власний вхід з вулиці (1110)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1121.1 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двоквартирні масової забудови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1121.2 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Котеджі та будинки двоквартирні підвищеної комфортності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1122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Будинки з трьома та більше квартирами</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інші житлові будинки з трьома та більше квартирами</w:t>
            </w:r>
            <w:r w:rsidRPr="001875E2">
              <w:rPr>
                <w:sz w:val="22"/>
                <w:szCs w:val="22"/>
                <w:lang w:val="uk-UA"/>
              </w:rPr>
              <w:br/>
            </w:r>
            <w:r w:rsidRPr="001875E2">
              <w:rPr>
                <w:i/>
                <w:iCs/>
                <w:sz w:val="22"/>
                <w:szCs w:val="22"/>
                <w:lang w:val="uk-UA"/>
              </w:rPr>
              <w:t>Цей клас не включає:</w:t>
            </w:r>
            <w:r w:rsidRPr="001875E2">
              <w:rPr>
                <w:sz w:val="22"/>
                <w:szCs w:val="22"/>
                <w:lang w:val="uk-UA"/>
              </w:rPr>
              <w:br/>
              <w:t xml:space="preserve">- гуртожитки (1130) </w:t>
            </w:r>
            <w:r w:rsidRPr="001875E2">
              <w:rPr>
                <w:sz w:val="22"/>
                <w:szCs w:val="22"/>
                <w:lang w:val="uk-UA"/>
              </w:rPr>
              <w:br/>
              <w:t xml:space="preserve">- готелі (1211) </w:t>
            </w:r>
            <w:r w:rsidRPr="001875E2">
              <w:rPr>
                <w:sz w:val="22"/>
                <w:szCs w:val="22"/>
                <w:lang w:val="uk-UA"/>
              </w:rPr>
              <w:br/>
              <w:t>- туристичні бази, табори та будинки відпочинку (1212)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1122.1 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багатоквартирні масової забудови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1122.2 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багатоквартирні підвищеної комфортності, індивідуальні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1122.3 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житлові готельного типу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1,000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0,100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113</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Гуртожитки</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житлові будинки для колективного проживання, включаючи будинки для людей похилого віку та інвалідів, студентів, дітей та інших соціальних груп, наприклад, будинки для біженців, гуртожитки для робітників та службовців, гуртожитки для студентів та учнів навчальних закладів, сирітські будинки, притулки для бездомних та т. ін.</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xml:space="preserve">- лікарні, клініки (1264) </w:t>
            </w:r>
            <w:r w:rsidRPr="001875E2">
              <w:rPr>
                <w:sz w:val="22"/>
                <w:szCs w:val="22"/>
                <w:lang w:val="uk-UA"/>
              </w:rPr>
              <w:br/>
              <w:t>- в'язниці, казарми (1274)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1130.1 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Гуртожитки для робітників та службовців </w:t>
            </w:r>
          </w:p>
        </w:tc>
        <w:tc>
          <w:tcPr>
            <w:tcW w:w="2063" w:type="pct"/>
            <w:gridSpan w:val="6"/>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г)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1130.2 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Гуртожитки для студентів вищих навчальних закладів </w:t>
            </w:r>
          </w:p>
        </w:tc>
        <w:tc>
          <w:tcPr>
            <w:tcW w:w="2063" w:type="pct"/>
            <w:gridSpan w:val="6"/>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г)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1130.3 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Гуртожитки для учнів навчальних закладів </w:t>
            </w:r>
          </w:p>
        </w:tc>
        <w:tc>
          <w:tcPr>
            <w:tcW w:w="2063" w:type="pct"/>
            <w:gridSpan w:val="6"/>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г)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1130.4 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Будинки-інтернати для людей похилого віку та інвалідів </w:t>
            </w:r>
          </w:p>
        </w:tc>
        <w:tc>
          <w:tcPr>
            <w:tcW w:w="2063" w:type="pct"/>
            <w:gridSpan w:val="6"/>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г)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1130.5 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дитини та сирітські будинки </w:t>
            </w:r>
          </w:p>
        </w:tc>
        <w:tc>
          <w:tcPr>
            <w:tcW w:w="2063" w:type="pct"/>
            <w:gridSpan w:val="6"/>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г)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1130.6 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для біженців, притулки для бездомних </w:t>
            </w:r>
          </w:p>
        </w:tc>
        <w:tc>
          <w:tcPr>
            <w:tcW w:w="2063" w:type="pct"/>
            <w:gridSpan w:val="6"/>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г)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1130.9 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Будинки для колективного проживання інші </w:t>
            </w:r>
          </w:p>
        </w:tc>
        <w:tc>
          <w:tcPr>
            <w:tcW w:w="2063" w:type="pct"/>
            <w:gridSpan w:val="6"/>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г)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нежитлові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Готелі, ресторани та подібні будівлі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1211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готельні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готелі, мотелі, кемпінги, пансіонати та подібні заклади з надання житла з рестораном або без нього</w:t>
            </w:r>
            <w:r w:rsidRPr="001875E2">
              <w:rPr>
                <w:sz w:val="22"/>
                <w:szCs w:val="22"/>
                <w:lang w:val="uk-UA"/>
              </w:rPr>
              <w:br/>
            </w:r>
            <w:r w:rsidRPr="001875E2">
              <w:rPr>
                <w:i/>
                <w:iCs/>
                <w:sz w:val="22"/>
                <w:szCs w:val="22"/>
                <w:lang w:val="uk-UA"/>
              </w:rPr>
              <w:t>Цей клас включає також:</w:t>
            </w:r>
            <w:r w:rsidRPr="001875E2">
              <w:rPr>
                <w:sz w:val="22"/>
                <w:szCs w:val="22"/>
                <w:lang w:val="uk-UA"/>
              </w:rPr>
              <w:br/>
              <w:t>- окремі ресторани та бари</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xml:space="preserve">- ресторани в житлових будинках (1122) </w:t>
            </w:r>
            <w:r w:rsidRPr="001875E2">
              <w:rPr>
                <w:sz w:val="22"/>
                <w:szCs w:val="22"/>
                <w:lang w:val="uk-UA"/>
              </w:rPr>
              <w:br/>
              <w:t xml:space="preserve">- туристичні бази, гірські притулки, табори для відпочинку, будинки відпочинку (1212) </w:t>
            </w:r>
            <w:r w:rsidRPr="001875E2">
              <w:rPr>
                <w:sz w:val="22"/>
                <w:szCs w:val="22"/>
                <w:lang w:val="uk-UA"/>
              </w:rPr>
              <w:br/>
              <w:t>- ресторани в торгових центрах (1230)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1211.1 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Готелі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1211.2 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Мотелі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1211.3 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Кемпінги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1211.4 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Пансіонати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1211.5 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Ресторани та бари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1212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Інші будівлі для тимчасового проживання</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туристичні бази, гірські притулки, дитячі та сімейні табори відпочинку, будинки відпочинку та інші будівлі для тимчасового проживання, не класифіковані раніше</w:t>
            </w:r>
            <w:r w:rsidRPr="001875E2">
              <w:rPr>
                <w:sz w:val="22"/>
                <w:szCs w:val="22"/>
                <w:lang w:val="uk-UA"/>
              </w:rPr>
              <w:br/>
            </w:r>
            <w:r w:rsidRPr="001875E2">
              <w:rPr>
                <w:i/>
                <w:iCs/>
                <w:sz w:val="22"/>
                <w:szCs w:val="22"/>
                <w:lang w:val="uk-UA"/>
              </w:rPr>
              <w:lastRenderedPageBreak/>
              <w:t xml:space="preserve">Цей клас не включає: </w:t>
            </w:r>
            <w:r w:rsidRPr="001875E2">
              <w:rPr>
                <w:sz w:val="22"/>
                <w:szCs w:val="22"/>
                <w:lang w:val="uk-UA"/>
              </w:rPr>
              <w:br/>
              <w:t xml:space="preserve">- готелі та подібні заклади з надання житла (1211) </w:t>
            </w:r>
            <w:r w:rsidRPr="001875E2">
              <w:rPr>
                <w:sz w:val="22"/>
                <w:szCs w:val="22"/>
                <w:lang w:val="uk-UA"/>
              </w:rPr>
              <w:br/>
              <w:t>- парки для дозвілля та розваг (2412)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lastRenderedPageBreak/>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1212.1 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Туристичні бази та гірські притулки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1212.2 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Дитячі та сімейні табори відпочинку</w:t>
            </w:r>
            <w:r w:rsidRPr="001875E2">
              <w:rPr>
                <w:sz w:val="22"/>
                <w:szCs w:val="22"/>
                <w:vertAlign w:val="superscript"/>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1212.3 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Центри та будинки відпочинку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1212.9 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Інші будівлі для тимчасового проживання, не класифіковані раніше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офісні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1220</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офісні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будівлі, що використовуються як приміщення для конторських та адміністративних цілей, в тому числі для промислових підприємств, банків, поштових відділень, органів місцевого управління, урядових та відомчих департаментів та т. ін.</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центри для з'їздів та конференцій, будівлі органів правосуддя, парламентські будівлі</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офіси в будівлях, що призначені (використовуються), головним чином, для інших цілей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1220.1 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органів державного та місцевого управління</w:t>
            </w:r>
          </w:p>
        </w:tc>
        <w:tc>
          <w:tcPr>
            <w:tcW w:w="2063" w:type="pct"/>
            <w:gridSpan w:val="6"/>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 xml:space="preserve">Звільнені від оподаткування </w:t>
            </w:r>
            <w:r w:rsidRPr="001875E2">
              <w:rPr>
                <w:rFonts w:ascii="Times New Roman" w:hAnsi="Times New Roman" w:cs="Times New Roman"/>
                <w:lang w:val="uk-UA"/>
              </w:rPr>
              <w:br/>
              <w:t>(пп. 266.2.2 а)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1220.2 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фінансового обслуговування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1220.3 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органів правосуддя</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1220.4 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закордонних представництв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1220.5 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Адміністративно-побутові будівлі промислових підприємств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1220.9 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для конторських та адміністративних цілей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123</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торговельні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1230</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торговельні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торгові центри, пасажі, універмаги, спеціалізовані магазини та павільйони, зали для ярмарків, аукціонів, виставок, криті ринки, станції технічного обслуговування автомобілів та т. ін.</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xml:space="preserve">- підприємства та установи громадського харчування (їдальні, кафе, закусочні та т. ін.) </w:t>
            </w:r>
            <w:r w:rsidRPr="001875E2">
              <w:rPr>
                <w:sz w:val="22"/>
                <w:szCs w:val="22"/>
                <w:lang w:val="uk-UA"/>
              </w:rPr>
              <w:br/>
              <w:t xml:space="preserve">- приміщення складські та бази підприємств торгівлі й громадського харчування </w:t>
            </w:r>
            <w:r w:rsidRPr="001875E2">
              <w:rPr>
                <w:sz w:val="22"/>
                <w:szCs w:val="22"/>
                <w:lang w:val="uk-UA"/>
              </w:rPr>
              <w:br/>
            </w:r>
            <w:r w:rsidRPr="001875E2">
              <w:rPr>
                <w:sz w:val="22"/>
                <w:szCs w:val="22"/>
                <w:lang w:val="uk-UA"/>
              </w:rPr>
              <w:lastRenderedPageBreak/>
              <w:t>- підприємства побутового обслуговування</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xml:space="preserve">- невеликі магазини в будівлях, що призначені (використовуються), головним чином, для інших цілей </w:t>
            </w:r>
            <w:r w:rsidRPr="001875E2">
              <w:rPr>
                <w:sz w:val="22"/>
                <w:szCs w:val="22"/>
                <w:lang w:val="uk-UA"/>
              </w:rPr>
              <w:br/>
              <w:t xml:space="preserve">- ресторани та бари, розміщені в готелях або окремо (1211) </w:t>
            </w:r>
            <w:r w:rsidRPr="001875E2">
              <w:rPr>
                <w:sz w:val="22"/>
                <w:szCs w:val="22"/>
                <w:lang w:val="uk-UA"/>
              </w:rPr>
              <w:br/>
              <w:t>- лазні та пральні (1274)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lastRenderedPageBreak/>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1230.1 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Торгові центри, універмаги, магазини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1230.2 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Криті ринки, павільйони та зали для ярмарків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1230.3 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Станції технічного обслуговування автомобілів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1230.4 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Їдальні, кафе, закусочні та т. ін.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1230.5 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Бази та склади підприємств торгівлі й громадського харчування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1230.6 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побутового обслуговування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1230.9 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торговельні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124</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транспорту та засобів зв'язку</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1241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Вокзали, аеровокзали, будівлі засобів зв'язку та пов'язані з ними будівлі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xml:space="preserve">- будівлі цивільних та військових аеропортів, міського електротранспорту, залізничних станцій, автобусних станцій, морських та річкових вокзалів, фунікулерних та підіймальних станцій канатних доріг </w:t>
            </w:r>
            <w:r w:rsidRPr="001875E2">
              <w:rPr>
                <w:sz w:val="22"/>
                <w:szCs w:val="22"/>
                <w:lang w:val="uk-UA"/>
              </w:rPr>
              <w:br/>
              <w:t>- будівлі центрів радіо- та телевізійного мовлення, телефонних станцій, телекомунікаційних центрів та т. ін.</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xml:space="preserve">- ангари для літаків, будівлі залізничних блокпостів, локомотивні та вагонні депо, трамвайні та тролейбусні депо </w:t>
            </w:r>
            <w:r w:rsidRPr="001875E2">
              <w:rPr>
                <w:sz w:val="22"/>
                <w:szCs w:val="22"/>
                <w:lang w:val="uk-UA"/>
              </w:rPr>
              <w:br/>
              <w:t xml:space="preserve">- телефонні кіоски </w:t>
            </w:r>
            <w:r w:rsidRPr="001875E2">
              <w:rPr>
                <w:sz w:val="22"/>
                <w:szCs w:val="22"/>
                <w:lang w:val="uk-UA"/>
              </w:rPr>
              <w:br/>
              <w:t xml:space="preserve">- будівлі маяків </w:t>
            </w:r>
            <w:r w:rsidRPr="001875E2">
              <w:rPr>
                <w:sz w:val="22"/>
                <w:szCs w:val="22"/>
                <w:lang w:val="uk-UA"/>
              </w:rPr>
              <w:br/>
              <w:t>- диспетчерські будівлі повітряного транспорту</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xml:space="preserve">- станції технічного обслуговування автомобілів (1230) </w:t>
            </w:r>
            <w:r w:rsidRPr="001875E2">
              <w:rPr>
                <w:sz w:val="22"/>
                <w:szCs w:val="22"/>
                <w:lang w:val="uk-UA"/>
              </w:rPr>
              <w:br/>
              <w:t xml:space="preserve">- резервуари, силоси та товарні склади (1252) </w:t>
            </w:r>
            <w:r w:rsidRPr="001875E2">
              <w:rPr>
                <w:sz w:val="22"/>
                <w:szCs w:val="22"/>
                <w:lang w:val="uk-UA"/>
              </w:rPr>
              <w:br/>
              <w:t xml:space="preserve">- залізничні колії (2121, 2122) </w:t>
            </w:r>
            <w:r w:rsidRPr="001875E2">
              <w:rPr>
                <w:sz w:val="22"/>
                <w:szCs w:val="22"/>
                <w:lang w:val="uk-UA"/>
              </w:rPr>
              <w:br/>
              <w:t xml:space="preserve">- злітно-посадкові смуги аеродромів (2130) </w:t>
            </w:r>
            <w:r w:rsidRPr="001875E2">
              <w:rPr>
                <w:sz w:val="22"/>
                <w:szCs w:val="22"/>
                <w:lang w:val="uk-UA"/>
              </w:rPr>
              <w:br/>
              <w:t xml:space="preserve">- телекомунікаційні лінії та щогли (2213, 2224) </w:t>
            </w:r>
            <w:r w:rsidRPr="001875E2">
              <w:rPr>
                <w:sz w:val="22"/>
                <w:szCs w:val="22"/>
                <w:lang w:val="uk-UA"/>
              </w:rPr>
              <w:br/>
              <w:t>- нафто-термінали (2303)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Автовокзали та інші будівлі автомобільного транспорту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Вокзали та інші будівлі залізничного транспорту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міського електротранспорту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Аеровокзали та інші будівлі повітряного транспорту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1241.5 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Морські та річкові вокзали, маяки та пов'язані з ними будівлі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станцій підвісних та канатних доріг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1241.7 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центрів радіо- та телевізійного мовлення, телефонних станцій, телекомунікаційних центрів та т. ін.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1241.8 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Ангари для літаків, локомотивні, вагонні, трамвайні та тролейбусні депо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1241.9 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транспорту та засобів зв'язку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1242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Гаражі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гаражі (наземні й підземні) та криті автомобільні стоянки</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навіси для велосипедів</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xml:space="preserve">- автостоянки в будівлях, що використовуються, головним чином, для інших цілей </w:t>
            </w:r>
            <w:r w:rsidRPr="001875E2">
              <w:rPr>
                <w:sz w:val="22"/>
                <w:szCs w:val="22"/>
                <w:lang w:val="uk-UA"/>
              </w:rPr>
              <w:br/>
              <w:t>- станції технічного обслуговування автомобілів (1230)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1242.1 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Гаражі наземні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1242.2 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Гаражі підземні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1242.3 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Стоянки автомобільні криті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1242.4 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Навіси для велосипедів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125</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промислові та склади</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1251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промислові</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криті будівлі промислового призначення, наприклад, фабрики, майстерні, бойні, пивоварні заводи, складальні підприємства та т. ін. за їх функціональним призначенням</w:t>
            </w:r>
            <w:r w:rsidRPr="001875E2">
              <w:rPr>
                <w:sz w:val="22"/>
                <w:szCs w:val="22"/>
                <w:lang w:val="uk-UA"/>
              </w:rPr>
              <w:br/>
            </w:r>
            <w:r w:rsidRPr="001875E2">
              <w:rPr>
                <w:i/>
                <w:iCs/>
                <w:sz w:val="22"/>
                <w:szCs w:val="22"/>
                <w:lang w:val="uk-UA"/>
              </w:rPr>
              <w:t>Цей клас не включає:</w:t>
            </w:r>
            <w:r w:rsidRPr="001875E2">
              <w:rPr>
                <w:sz w:val="22"/>
                <w:szCs w:val="22"/>
                <w:lang w:val="uk-UA"/>
              </w:rPr>
              <w:br/>
              <w:t xml:space="preserve">- резервуари, силоси та склади (1252) </w:t>
            </w:r>
            <w:r w:rsidRPr="001875E2">
              <w:rPr>
                <w:sz w:val="22"/>
                <w:szCs w:val="22"/>
                <w:lang w:val="uk-UA"/>
              </w:rPr>
              <w:br/>
              <w:t xml:space="preserve">- будівлі сільськогосподарського призначення (1271) </w:t>
            </w:r>
            <w:r w:rsidRPr="001875E2">
              <w:rPr>
                <w:sz w:val="22"/>
                <w:szCs w:val="22"/>
                <w:lang w:val="uk-UA"/>
              </w:rPr>
              <w:br/>
              <w:t>- комплексні промислові споруди (електростанції, нафтопереробні заводи та т. ін.), які не мають характеристик будівель (230)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машинобудування та металообробної промисловості </w:t>
            </w:r>
          </w:p>
        </w:tc>
        <w:tc>
          <w:tcPr>
            <w:tcW w:w="2063" w:type="pct"/>
            <w:gridSpan w:val="6"/>
            <w:vMerge w:val="restart"/>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color w:val="000000"/>
                <w:shd w:val="clear" w:color="auto" w:fill="FFFFFF"/>
                <w:lang w:val="uk-UA"/>
              </w:rPr>
              <w:t>Будівлі промисловості, зокрема виробничі корпуси, цехи, складські приміщення промислових підприємств з</w:t>
            </w:r>
            <w:r w:rsidRPr="001875E2">
              <w:rPr>
                <w:rFonts w:ascii="Times New Roman" w:hAnsi="Times New Roman" w:cs="Times New Roman"/>
                <w:lang w:val="uk-UA"/>
              </w:rPr>
              <w:t xml:space="preserve">вільнені від оподаткування </w:t>
            </w:r>
            <w:r w:rsidRPr="001875E2">
              <w:rPr>
                <w:rFonts w:ascii="Times New Roman" w:hAnsi="Times New Roman" w:cs="Times New Roman"/>
                <w:lang w:val="uk-UA"/>
              </w:rPr>
              <w:br/>
              <w:t>(пп. 266.2.2 є)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чорної металургії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хімічної та нафтохімічної промисловості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легкої промисловості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харчової промисловості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медичної та мікробіологічної промисловості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1251.7 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лісової, деревообробної та целюлозно-паперової промисловості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1251.8 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будівельної індустрії, будівельних матеріалів та виробів, скляної та фарфоро-фаянсової промисловості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1251.9 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інших промислових виробництв, включаючи поліграфічне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1252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Резервуари, силоси та склади</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xml:space="preserve">- резервуари та ємності </w:t>
            </w:r>
            <w:r w:rsidRPr="001875E2">
              <w:rPr>
                <w:sz w:val="22"/>
                <w:szCs w:val="22"/>
                <w:lang w:val="uk-UA"/>
              </w:rPr>
              <w:br/>
              <w:t xml:space="preserve">- резервуари для нафти та газу </w:t>
            </w:r>
            <w:r w:rsidRPr="001875E2">
              <w:rPr>
                <w:sz w:val="22"/>
                <w:szCs w:val="22"/>
                <w:lang w:val="uk-UA"/>
              </w:rPr>
              <w:br/>
              <w:t xml:space="preserve">- силоси для зерна, цементу та інших сипких мас </w:t>
            </w:r>
            <w:r w:rsidRPr="001875E2">
              <w:rPr>
                <w:sz w:val="22"/>
                <w:szCs w:val="22"/>
                <w:lang w:val="uk-UA"/>
              </w:rPr>
              <w:br/>
              <w:t>- холодильники та спеціальні склади</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складські майданчики</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xml:space="preserve">- сільськогосподарські силоси та складські будівлі, що використовуються для сільського господарства (1271) </w:t>
            </w:r>
            <w:r w:rsidRPr="001875E2">
              <w:rPr>
                <w:sz w:val="22"/>
                <w:szCs w:val="22"/>
                <w:lang w:val="uk-UA"/>
              </w:rPr>
              <w:br/>
              <w:t xml:space="preserve">- водонапірні башти (2222) </w:t>
            </w:r>
            <w:r w:rsidRPr="001875E2">
              <w:rPr>
                <w:sz w:val="22"/>
                <w:szCs w:val="22"/>
                <w:lang w:val="uk-UA"/>
              </w:rPr>
              <w:br/>
              <w:t>- нафтотермінали (2303)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Резервуари для нафти, нафтопродуктів та газу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Резервуари та ємності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Силоси для зерна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Силоси для цементу та інших сипучих матеріалів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Склади спеціальні товарні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Холодильники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1252.7 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Складські майданчики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1252.8 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Склади універсальні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1252.9 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Склади та сховища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126</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для публічних виступів, закладів освітнього, медичного та оздоровчого призначення</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1261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для публічних виступів</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xml:space="preserve">- кінотеатри, концертні будівлі, театри та т. ін. </w:t>
            </w:r>
            <w:r w:rsidRPr="001875E2">
              <w:rPr>
                <w:sz w:val="22"/>
                <w:szCs w:val="22"/>
                <w:lang w:val="uk-UA"/>
              </w:rPr>
              <w:br/>
              <w:t xml:space="preserve">- зали засідань та багатоцільові зали, що використовуються, головним чином, для публічних виступів </w:t>
            </w:r>
            <w:r w:rsidRPr="001875E2">
              <w:rPr>
                <w:sz w:val="22"/>
                <w:szCs w:val="22"/>
                <w:lang w:val="uk-UA"/>
              </w:rPr>
              <w:br/>
              <w:t>- казино, цирки, музичні зали, танцювальні зали та дискотеки, естради та т. ін.</w:t>
            </w:r>
            <w:r w:rsidRPr="001875E2">
              <w:rPr>
                <w:sz w:val="22"/>
                <w:szCs w:val="22"/>
                <w:lang w:val="uk-UA"/>
              </w:rPr>
              <w:br/>
            </w:r>
            <w:r w:rsidRPr="001875E2">
              <w:rPr>
                <w:i/>
                <w:iCs/>
                <w:sz w:val="22"/>
                <w:szCs w:val="22"/>
                <w:lang w:val="uk-UA"/>
              </w:rPr>
              <w:t>Цей клас не включає:</w:t>
            </w:r>
            <w:r w:rsidRPr="001875E2">
              <w:rPr>
                <w:sz w:val="22"/>
                <w:szCs w:val="22"/>
                <w:lang w:val="uk-UA"/>
              </w:rPr>
              <w:br/>
              <w:t xml:space="preserve">- музеї, художні галереї (1262) </w:t>
            </w:r>
            <w:r w:rsidRPr="001875E2">
              <w:rPr>
                <w:sz w:val="22"/>
                <w:szCs w:val="22"/>
                <w:lang w:val="uk-UA"/>
              </w:rPr>
              <w:br/>
              <w:t xml:space="preserve">- спортивні зали (1265) </w:t>
            </w:r>
            <w:r w:rsidRPr="001875E2">
              <w:rPr>
                <w:sz w:val="22"/>
                <w:szCs w:val="22"/>
                <w:lang w:val="uk-UA"/>
              </w:rPr>
              <w:br/>
              <w:t>- парки для відпочинку та розваг (2412)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1261.1 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Театри, кінотеатри та концертні зали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1261.2 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Зали засідань та багатоцільові зали для публічних виступів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1261.3 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Цирки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1261.4 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Казино, ігорні будинки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1261.5 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Музичні та танцювальні зали, дискотеки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1261.9 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для публічних виступів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1262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Музеї та бібліотеки</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музеї, художні галереї, бібліотеки та технічні центри</w:t>
            </w:r>
            <w:r w:rsidRPr="001875E2">
              <w:rPr>
                <w:sz w:val="22"/>
                <w:szCs w:val="22"/>
                <w:lang w:val="uk-UA"/>
              </w:rPr>
              <w:br/>
            </w:r>
            <w:r w:rsidRPr="001875E2">
              <w:rPr>
                <w:i/>
                <w:iCs/>
                <w:sz w:val="22"/>
                <w:szCs w:val="22"/>
                <w:lang w:val="uk-UA"/>
              </w:rPr>
              <w:t>Цей клас включає також:</w:t>
            </w:r>
            <w:r w:rsidRPr="001875E2">
              <w:rPr>
                <w:sz w:val="22"/>
                <w:szCs w:val="22"/>
                <w:lang w:val="uk-UA"/>
              </w:rPr>
              <w:br/>
              <w:t xml:space="preserve">- будівлі архівів </w:t>
            </w:r>
            <w:r w:rsidRPr="001875E2">
              <w:rPr>
                <w:sz w:val="22"/>
                <w:szCs w:val="22"/>
                <w:lang w:val="uk-UA"/>
              </w:rPr>
              <w:br/>
              <w:t>- будівлі зоологічних та ботанічних садів</w:t>
            </w:r>
            <w:r w:rsidRPr="001875E2">
              <w:rPr>
                <w:sz w:val="22"/>
                <w:szCs w:val="22"/>
                <w:lang w:val="uk-UA"/>
              </w:rPr>
              <w:br/>
            </w:r>
            <w:r w:rsidRPr="001875E2">
              <w:rPr>
                <w:i/>
                <w:iCs/>
                <w:sz w:val="22"/>
                <w:szCs w:val="22"/>
                <w:lang w:val="uk-UA"/>
              </w:rPr>
              <w:t>Цей клас не включає:</w:t>
            </w:r>
            <w:r w:rsidRPr="001875E2">
              <w:rPr>
                <w:sz w:val="22"/>
                <w:szCs w:val="22"/>
                <w:lang w:val="uk-UA"/>
              </w:rPr>
              <w:br/>
              <w:t>- пам'ятки історії (1273)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1262.1 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Музеї та художні галереї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1262.2 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Бібліотеки, книгосховища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1262.3 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Технічні центри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1262.4 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Планетарії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1262.5 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архівів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1262.6 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зоологічних та ботанічних садів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1263</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навчальних та дослідних закладів</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xml:space="preserve">- будівлі для дошкільного та початкового навчання, отримання середньої освіти (дитячі ясла та сади, школи, коледжі, ліцеї, гімназії тощо), спеціалізовані (фахові) школи, професійно-технічні навчальні заклади </w:t>
            </w:r>
            <w:r w:rsidRPr="001875E2">
              <w:rPr>
                <w:sz w:val="22"/>
                <w:szCs w:val="22"/>
                <w:lang w:val="uk-UA"/>
              </w:rPr>
              <w:br/>
              <w:t>- будівлі для вищих навчальних закладів, науково-дослідних закладів, лабораторій</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xml:space="preserve">- спеціальні школи для дітей з фізичними або розумовими вадами </w:t>
            </w:r>
            <w:r w:rsidRPr="001875E2">
              <w:rPr>
                <w:sz w:val="22"/>
                <w:szCs w:val="22"/>
                <w:lang w:val="uk-UA"/>
              </w:rPr>
              <w:br/>
              <w:t xml:space="preserve">- заклади для фахової перепідготовки </w:t>
            </w:r>
            <w:r w:rsidRPr="001875E2">
              <w:rPr>
                <w:sz w:val="22"/>
                <w:szCs w:val="22"/>
                <w:lang w:val="uk-UA"/>
              </w:rPr>
              <w:br/>
              <w:t>- метеорологічні станції, обсерваторії</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xml:space="preserve">- гуртожитки для студентів та учнів (1130) </w:t>
            </w:r>
            <w:r w:rsidRPr="001875E2">
              <w:rPr>
                <w:sz w:val="22"/>
                <w:szCs w:val="22"/>
                <w:lang w:val="uk-UA"/>
              </w:rPr>
              <w:br/>
              <w:t xml:space="preserve">- бібліотеки (1262) </w:t>
            </w:r>
            <w:r w:rsidRPr="001875E2">
              <w:rPr>
                <w:sz w:val="22"/>
                <w:szCs w:val="22"/>
                <w:lang w:val="uk-UA"/>
              </w:rPr>
              <w:br/>
              <w:t>- лікарні навчальних закладів (1264)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науково-дослідних та проектно-вишукувальних установ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вищих навчальних закладів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шкіл та інших середніх навчальних закладів</w:t>
            </w:r>
            <w:r w:rsidRPr="001875E2">
              <w:rPr>
                <w:sz w:val="22"/>
                <w:szCs w:val="22"/>
                <w:vertAlign w:val="superscript"/>
                <w:lang w:val="uk-UA"/>
              </w:rPr>
              <w:t> </w:t>
            </w:r>
            <w:r w:rsidRPr="001875E2">
              <w:rPr>
                <w:sz w:val="22"/>
                <w:szCs w:val="22"/>
                <w:lang w:val="uk-UA"/>
              </w:rPr>
              <w:t> </w:t>
            </w:r>
          </w:p>
        </w:tc>
        <w:tc>
          <w:tcPr>
            <w:tcW w:w="2063" w:type="pct"/>
            <w:gridSpan w:val="6"/>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color w:val="000000"/>
                <w:shd w:val="clear" w:color="auto" w:fill="FFFFFF"/>
                <w:lang w:val="uk-UA"/>
              </w:rPr>
              <w:t xml:space="preserve">Будівлі загальноосвітніх навчальних закладів незалежно від </w:t>
            </w:r>
            <w:r w:rsidRPr="001875E2">
              <w:rPr>
                <w:rFonts w:ascii="Times New Roman" w:hAnsi="Times New Roman" w:cs="Times New Roman"/>
                <w:color w:val="000000"/>
                <w:shd w:val="clear" w:color="auto" w:fill="FFFFFF"/>
                <w:lang w:val="uk-UA"/>
              </w:rPr>
              <w:lastRenderedPageBreak/>
              <w:t>форми власності та джерел фінансування, що використовуються для надання освітніх послуг, з</w:t>
            </w:r>
            <w:r w:rsidRPr="001875E2">
              <w:rPr>
                <w:rFonts w:ascii="Times New Roman" w:hAnsi="Times New Roman" w:cs="Times New Roman"/>
                <w:lang w:val="uk-UA"/>
              </w:rPr>
              <w:t>вільнені від оподаткування (пп. 266.2.2 і)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1263.4 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професійно-технічних навчальних закладів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дошкільних та позашкільних навчальних закладів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1716" w:type="pct"/>
            <w:gridSpan w:val="5"/>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 xml:space="preserve">Будівлі дошкільних навчальних закладів, що використовуються для надання освітніх послуг, </w:t>
            </w:r>
            <w:r w:rsidRPr="001875E2">
              <w:rPr>
                <w:rFonts w:ascii="Times New Roman" w:hAnsi="Times New Roman" w:cs="Times New Roman"/>
                <w:lang w:val="uk-UA"/>
              </w:rPr>
              <w:br/>
              <w:t xml:space="preserve">звільнені від оподаткування </w:t>
            </w:r>
            <w:r w:rsidRPr="001875E2">
              <w:rPr>
                <w:rFonts w:ascii="Times New Roman" w:hAnsi="Times New Roman" w:cs="Times New Roman"/>
                <w:lang w:val="uk-UA"/>
              </w:rPr>
              <w:br/>
              <w:t>(пп. 266.2.2 і)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спеціальних навчальних закладів для дітей з фізичними або розумовими вадами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1263.7 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закладів з фахової перепідготовки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1263.8 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метеорологічних станцій, обсерваторій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1263.9 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освітніх та науково-дослідних закладів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1264</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лікарень та оздоровчих закладів</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xml:space="preserve">- заклади з надання медичної допомоги хворим та травмованим пацієнтам </w:t>
            </w:r>
            <w:r w:rsidRPr="001875E2">
              <w:rPr>
                <w:sz w:val="22"/>
                <w:szCs w:val="22"/>
                <w:lang w:val="uk-UA"/>
              </w:rPr>
              <w:br/>
              <w:t>- санаторії, профілакторії, спеціалізовані лікарні, психіатричні диспансери, пологові будинки, материнські та дитячі реабілітаційні центри</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xml:space="preserve">- лікарні навчальних закладів, шпиталі виправних закладів, в'язниць та збройних сил </w:t>
            </w:r>
            <w:r w:rsidRPr="001875E2">
              <w:rPr>
                <w:sz w:val="22"/>
                <w:szCs w:val="22"/>
                <w:lang w:val="uk-UA"/>
              </w:rPr>
              <w:br/>
              <w:t>-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та т. ін.</w:t>
            </w:r>
            <w:r w:rsidRPr="001875E2">
              <w:rPr>
                <w:sz w:val="22"/>
                <w:szCs w:val="22"/>
                <w:lang w:val="uk-UA"/>
              </w:rPr>
              <w:br/>
            </w:r>
            <w:r w:rsidRPr="001875E2">
              <w:rPr>
                <w:i/>
                <w:iCs/>
                <w:sz w:val="22"/>
                <w:szCs w:val="22"/>
                <w:lang w:val="uk-UA"/>
              </w:rPr>
              <w:t xml:space="preserve">Цей клас не включає: </w:t>
            </w:r>
            <w:r w:rsidRPr="001875E2">
              <w:rPr>
                <w:sz w:val="22"/>
                <w:szCs w:val="22"/>
                <w:lang w:val="uk-UA"/>
              </w:rPr>
              <w:br/>
              <w:t>- будинки-інтернати для людей похилого віку та інвалідів (1130)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1264.1 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Лікарні багатопрофільні територіального обслуговування, навчальних закладів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1264.2 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Лікарні профільні, диспансери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1264.3 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Материнські та дитячі реабілітаційні центри, пологові будинки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1264.4 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Поліклініки, пункти медичного обслуговування та консультації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1264.5 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Шпиталі виправних закладів, в'язниць та збройних сил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1264.6 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Санаторії, профілакторії та центри функціональної реабілітації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1264.9 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Заклади лікувально-профілактичні та оздоровчі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1265</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Зали спортивні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xml:space="preserve">- будівлі, що використовуються в спортивних цілях (баскетбол та теніс у приміщеннях, плавальні басейни, гімнастичні зали, ковзанки або хокейні </w:t>
            </w:r>
            <w:r w:rsidRPr="001875E2">
              <w:rPr>
                <w:sz w:val="22"/>
                <w:szCs w:val="22"/>
                <w:lang w:val="uk-UA"/>
              </w:rPr>
              <w:lastRenderedPageBreak/>
              <w:t>майданчики та т. ін.), що передбачають переобладнання з улаштуванням трибун для глядачів, терас для видовищ та демонстраційних цілей та т. ін.</w:t>
            </w:r>
            <w:r w:rsidRPr="001875E2">
              <w:rPr>
                <w:sz w:val="22"/>
                <w:szCs w:val="22"/>
                <w:lang w:val="uk-UA"/>
              </w:rPr>
              <w:br/>
            </w:r>
            <w:r w:rsidRPr="001875E2">
              <w:rPr>
                <w:i/>
                <w:iCs/>
                <w:sz w:val="22"/>
                <w:szCs w:val="22"/>
                <w:lang w:val="uk-UA"/>
              </w:rPr>
              <w:t>Цей клас не включає:</w:t>
            </w:r>
            <w:r w:rsidRPr="001875E2">
              <w:rPr>
                <w:sz w:val="22"/>
                <w:szCs w:val="22"/>
                <w:lang w:val="uk-UA"/>
              </w:rPr>
              <w:br/>
              <w:t xml:space="preserve">- багатоцільові зали, що використовуються, головним чином, для публічних виступів (1261) </w:t>
            </w:r>
            <w:r w:rsidRPr="001875E2">
              <w:rPr>
                <w:sz w:val="22"/>
                <w:szCs w:val="22"/>
                <w:lang w:val="uk-UA"/>
              </w:rPr>
              <w:br/>
              <w:t>- спортивні майданчики для занять спортом на відкритому повітрі, наприклад, тенісні корти, відкриті плавальні басейни тощо (2411)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lastRenderedPageBreak/>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1265.1 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Зали гімнастичні, баскетбольні, волейбольні, тенісні та т. ін.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1265.2 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Басейни криті для плавання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1265.3 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Хокейні та льодові стадіони криті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1265.4 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Манежі легкоатлетичні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1265.5 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Тири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1265.9 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Зали спортивні інші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127</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нежитлові інші</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1271</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сільськогосподарського призначення, лісівництва та рибного господарства</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будівлі для використання в сільськогосподарській діяльності, наприклад, корівники, стайні, свинарники, кошари, кінні заводи, собачі розплідники, птахофабрики, зерносховища, склади та надвірні будівлі, підвали, винокурні, винні ємності, теплиці, сільськогосподарські силоси та т. ін.</w:t>
            </w:r>
            <w:r w:rsidRPr="001875E2">
              <w:rPr>
                <w:sz w:val="22"/>
                <w:szCs w:val="22"/>
                <w:lang w:val="uk-UA"/>
              </w:rPr>
              <w:br/>
            </w:r>
            <w:r w:rsidRPr="001875E2">
              <w:rPr>
                <w:i/>
                <w:iCs/>
                <w:sz w:val="22"/>
                <w:szCs w:val="22"/>
                <w:lang w:val="uk-UA"/>
              </w:rPr>
              <w:t>Цей клас не включає:</w:t>
            </w:r>
            <w:r w:rsidRPr="001875E2">
              <w:rPr>
                <w:sz w:val="22"/>
                <w:szCs w:val="22"/>
                <w:lang w:val="uk-UA"/>
              </w:rPr>
              <w:br/>
              <w:t>- споруди зоологічних та ботанічних садів (2412)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для тваринництва </w:t>
            </w:r>
          </w:p>
        </w:tc>
        <w:tc>
          <w:tcPr>
            <w:tcW w:w="2063" w:type="pct"/>
            <w:gridSpan w:val="6"/>
            <w:vMerge w:val="restart"/>
            <w:shd w:val="clear" w:color="auto" w:fill="auto"/>
            <w:vAlign w:val="center"/>
          </w:tcPr>
          <w:p w:rsidR="001875E2" w:rsidRPr="001875E2" w:rsidRDefault="001875E2" w:rsidP="001875E2">
            <w:pPr>
              <w:spacing w:after="0"/>
              <w:jc w:val="center"/>
              <w:rPr>
                <w:rFonts w:ascii="Times New Roman" w:hAnsi="Times New Roman" w:cs="Times New Roman"/>
                <w:lang w:val="uk-UA"/>
              </w:rPr>
            </w:pPr>
            <w:r w:rsidRPr="001875E2">
              <w:rPr>
                <w:rFonts w:ascii="Times New Roman" w:hAnsi="Times New Roman" w:cs="Times New Roman"/>
                <w:color w:val="000000"/>
                <w:shd w:val="clear" w:color="auto" w:fill="FFFFFF"/>
                <w:lang w:val="uk-UA"/>
              </w:rPr>
              <w:t>Будівлі, споруди сільськогосподарських товаровиробників, призначені для використання безпосередньо у сільськогосподарській діяльності, з</w:t>
            </w:r>
            <w:r w:rsidRPr="001875E2">
              <w:rPr>
                <w:rFonts w:ascii="Times New Roman" w:hAnsi="Times New Roman" w:cs="Times New Roman"/>
                <w:lang w:val="uk-UA"/>
              </w:rPr>
              <w:t>вільнені від оподаткування (пп. 266.2.2 ж)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для птахівництва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для зберігання зерна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силосні та сінажні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для садівництва, виноградарства та виноробства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1271.6 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тепличного господарства </w:t>
            </w:r>
          </w:p>
        </w:tc>
        <w:tc>
          <w:tcPr>
            <w:tcW w:w="2063" w:type="pct"/>
            <w:gridSpan w:val="6"/>
            <w:vMerge/>
            <w:shd w:val="clear" w:color="auto" w:fill="auto"/>
            <w:vAlign w:val="center"/>
          </w:tcPr>
          <w:p w:rsidR="001875E2" w:rsidRPr="001875E2" w:rsidRDefault="001875E2" w:rsidP="001875E2">
            <w:pPr>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1271.7 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рибного господарства </w:t>
            </w:r>
          </w:p>
        </w:tc>
        <w:tc>
          <w:tcPr>
            <w:tcW w:w="2063" w:type="pct"/>
            <w:gridSpan w:val="6"/>
            <w:vMerge/>
            <w:shd w:val="clear" w:color="auto" w:fill="auto"/>
          </w:tcPr>
          <w:p w:rsidR="001875E2" w:rsidRPr="001875E2" w:rsidRDefault="001875E2" w:rsidP="001875E2">
            <w:pPr>
              <w:widowControl w:val="0"/>
              <w:spacing w:after="0"/>
              <w:jc w:val="center"/>
              <w:rPr>
                <w:rFonts w:ascii="Times New Roman" w:hAnsi="Times New Roman" w:cs="Times New Roman"/>
                <w:lang w:val="uk-UA"/>
              </w:rPr>
            </w:pP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1271.8 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підприємств лісівництва та звірівництва </w:t>
            </w:r>
          </w:p>
        </w:tc>
        <w:tc>
          <w:tcPr>
            <w:tcW w:w="2063" w:type="pct"/>
            <w:gridSpan w:val="6"/>
            <w:vMerge/>
            <w:shd w:val="clear" w:color="auto" w:fill="auto"/>
          </w:tcPr>
          <w:p w:rsidR="001875E2" w:rsidRPr="001875E2" w:rsidRDefault="001875E2" w:rsidP="001875E2">
            <w:pPr>
              <w:widowControl w:val="0"/>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1271.9 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сільськогосподарського призначення інші </w:t>
            </w:r>
          </w:p>
        </w:tc>
        <w:tc>
          <w:tcPr>
            <w:tcW w:w="2063" w:type="pct"/>
            <w:gridSpan w:val="6"/>
            <w:vMerge/>
            <w:shd w:val="clear" w:color="auto" w:fill="auto"/>
          </w:tcPr>
          <w:p w:rsidR="001875E2" w:rsidRPr="001875E2" w:rsidRDefault="001875E2" w:rsidP="001875E2">
            <w:pPr>
              <w:widowControl w:val="0"/>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1272</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для культової та релігійної діяльності</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церкви, каплиці, мечеті, синагоги та т. ін.</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цвинтарі та похоронні споруди, ритуальні зали, крематорії</w:t>
            </w:r>
            <w:r w:rsidRPr="001875E2">
              <w:rPr>
                <w:sz w:val="22"/>
                <w:szCs w:val="22"/>
                <w:lang w:val="uk-UA"/>
              </w:rPr>
              <w:br/>
            </w:r>
            <w:r w:rsidRPr="001875E2">
              <w:rPr>
                <w:i/>
                <w:iCs/>
                <w:sz w:val="22"/>
                <w:szCs w:val="22"/>
                <w:lang w:val="uk-UA"/>
              </w:rPr>
              <w:t>Цей клас не включає:</w:t>
            </w:r>
            <w:r w:rsidRPr="001875E2">
              <w:rPr>
                <w:sz w:val="22"/>
                <w:szCs w:val="22"/>
                <w:lang w:val="uk-UA"/>
              </w:rPr>
              <w:br/>
            </w:r>
            <w:r w:rsidRPr="001875E2">
              <w:rPr>
                <w:sz w:val="22"/>
                <w:szCs w:val="22"/>
                <w:lang w:val="uk-UA"/>
              </w:rPr>
              <w:lastRenderedPageBreak/>
              <w:t xml:space="preserve">- світські релігійні будівлі, що використовуються як музеї (1262) </w:t>
            </w:r>
            <w:r w:rsidRPr="001875E2">
              <w:rPr>
                <w:sz w:val="22"/>
                <w:szCs w:val="22"/>
                <w:lang w:val="uk-UA"/>
              </w:rPr>
              <w:br/>
              <w:t>- культові та релігійні будівлі, що не використовуються за призначенням, а є пам'ятками історії та архітектури (1273)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lastRenderedPageBreak/>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D61E61"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1272.1 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Церкви, собори, костьоли, мечеті, синагоги та т. ін. </w:t>
            </w:r>
          </w:p>
        </w:tc>
        <w:tc>
          <w:tcPr>
            <w:tcW w:w="2063" w:type="pct"/>
            <w:gridSpan w:val="6"/>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color w:val="000000"/>
                <w:shd w:val="clear" w:color="auto" w:fill="FFFFFF"/>
                <w:lang w:val="uk-UA"/>
              </w:rPr>
              <w:t>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з</w:t>
            </w:r>
            <w:r w:rsidRPr="001875E2">
              <w:rPr>
                <w:rFonts w:ascii="Times New Roman" w:hAnsi="Times New Roman" w:cs="Times New Roman"/>
                <w:lang w:val="uk-UA"/>
              </w:rPr>
              <w:t xml:space="preserve">вільнені від оподаткування </w:t>
            </w:r>
            <w:r w:rsidRPr="001875E2">
              <w:rPr>
                <w:rFonts w:ascii="Times New Roman" w:hAnsi="Times New Roman" w:cs="Times New Roman"/>
                <w:lang w:val="uk-UA"/>
              </w:rPr>
              <w:br/>
              <w:t>(пп. 266.2.2 и) п. 266.2 ст. 266 ПКУ)</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1272.2 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Похоронні бюро та ритуальні зали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1272.3 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Цвинтарі та крематорії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1273</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Пам'ятки історичні та такі, що охороняються державою</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будівлі історичні та такі, що охороняються державою і не використовуються для інших цілей</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xml:space="preserve">- старовинні руїни, що охороняються державою, археологічні розкопки </w:t>
            </w:r>
            <w:r w:rsidRPr="001875E2">
              <w:rPr>
                <w:sz w:val="22"/>
                <w:szCs w:val="22"/>
                <w:lang w:val="uk-UA"/>
              </w:rPr>
              <w:br/>
              <w:t>- будівлі меморіального, художнього і декоративного призначення, статуї</w:t>
            </w:r>
            <w:r w:rsidRPr="001875E2">
              <w:rPr>
                <w:sz w:val="22"/>
                <w:szCs w:val="22"/>
                <w:lang w:val="uk-UA"/>
              </w:rPr>
              <w:br/>
            </w:r>
            <w:r w:rsidRPr="001875E2">
              <w:rPr>
                <w:i/>
                <w:iCs/>
                <w:sz w:val="22"/>
                <w:szCs w:val="22"/>
                <w:lang w:val="uk-UA"/>
              </w:rPr>
              <w:t>Цей клас не включає:</w:t>
            </w:r>
            <w:r w:rsidRPr="001875E2">
              <w:rPr>
                <w:sz w:val="22"/>
                <w:szCs w:val="22"/>
                <w:lang w:val="uk-UA"/>
              </w:rPr>
              <w:br/>
              <w:t>- музеї (1262)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1273.1 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Пам’ятки історії та архітектури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1273.2 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Археологічні розкопки, руїни та історичні місця, що охороняються державою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0,500</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1273.3 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Меморіали, художньо-декоративні будівлі, статуї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p>
        </w:tc>
        <w:tc>
          <w:tcPr>
            <w:tcW w:w="356" w:type="pct"/>
          </w:tcPr>
          <w:p w:rsidR="001875E2" w:rsidRPr="001875E2" w:rsidRDefault="001875E2" w:rsidP="001875E2">
            <w:pPr>
              <w:widowControl w:val="0"/>
              <w:spacing w:after="0"/>
              <w:jc w:val="center"/>
              <w:rPr>
                <w:rFonts w:ascii="Times New Roman" w:hAnsi="Times New Roman" w:cs="Times New Roman"/>
                <w:lang w:val="uk-UA"/>
              </w:rPr>
            </w:pPr>
          </w:p>
        </w:tc>
        <w:tc>
          <w:tcPr>
            <w:tcW w:w="365" w:type="pct"/>
          </w:tcPr>
          <w:p w:rsidR="001875E2" w:rsidRPr="001875E2" w:rsidRDefault="001875E2" w:rsidP="001875E2">
            <w:pPr>
              <w:widowControl w:val="0"/>
              <w:spacing w:after="0"/>
              <w:jc w:val="center"/>
              <w:rPr>
                <w:rFonts w:ascii="Times New Roman" w:hAnsi="Times New Roman" w:cs="Times New Roman"/>
                <w:lang w:val="uk-UA"/>
              </w:rPr>
            </w:pPr>
          </w:p>
        </w:tc>
        <w:tc>
          <w:tcPr>
            <w:tcW w:w="320" w:type="pct"/>
          </w:tcPr>
          <w:p w:rsidR="001875E2" w:rsidRPr="001875E2" w:rsidRDefault="001875E2" w:rsidP="001875E2">
            <w:pPr>
              <w:widowControl w:val="0"/>
              <w:spacing w:after="0"/>
              <w:jc w:val="center"/>
              <w:rPr>
                <w:rFonts w:ascii="Times New Roman" w:hAnsi="Times New Roman" w:cs="Times New Roman"/>
                <w:lang w:val="uk-UA"/>
              </w:rPr>
            </w:pPr>
          </w:p>
        </w:tc>
        <w:tc>
          <w:tcPr>
            <w:tcW w:w="333" w:type="pct"/>
          </w:tcPr>
          <w:p w:rsidR="001875E2" w:rsidRPr="001875E2" w:rsidRDefault="001875E2" w:rsidP="001875E2">
            <w:pPr>
              <w:widowControl w:val="0"/>
              <w:spacing w:after="0"/>
              <w:jc w:val="center"/>
              <w:rPr>
                <w:rFonts w:ascii="Times New Roman" w:hAnsi="Times New Roman" w:cs="Times New Roman"/>
                <w:lang w:val="uk-UA"/>
              </w:rPr>
            </w:pP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b/>
                <w:bCs/>
                <w:sz w:val="22"/>
                <w:szCs w:val="22"/>
                <w:lang w:val="uk-UA"/>
              </w:rPr>
              <w:t>1274</w:t>
            </w: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b/>
                <w:bCs/>
                <w:sz w:val="22"/>
                <w:szCs w:val="22"/>
                <w:lang w:val="uk-UA"/>
              </w:rPr>
              <w:t>Будівлі інші, не класифіковані раніше</w:t>
            </w:r>
            <w:r w:rsidRPr="001875E2">
              <w:rPr>
                <w:sz w:val="22"/>
                <w:szCs w:val="22"/>
                <w:lang w:val="uk-UA"/>
              </w:rPr>
              <w:t>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i/>
                <w:iCs/>
                <w:sz w:val="22"/>
                <w:szCs w:val="22"/>
                <w:lang w:val="uk-UA"/>
              </w:rPr>
              <w:t xml:space="preserve">Цей клас включає: </w:t>
            </w:r>
            <w:r w:rsidRPr="001875E2">
              <w:rPr>
                <w:sz w:val="22"/>
                <w:szCs w:val="22"/>
                <w:lang w:val="uk-UA"/>
              </w:rPr>
              <w:br/>
              <w:t>- виправні заклади, в'язниці, слідчі ізолятори, армійські казарми, будівлі міліцейських та пожежних служб</w:t>
            </w:r>
            <w:r w:rsidRPr="001875E2">
              <w:rPr>
                <w:sz w:val="22"/>
                <w:szCs w:val="22"/>
                <w:lang w:val="uk-UA"/>
              </w:rPr>
              <w:br/>
            </w:r>
            <w:r w:rsidRPr="001875E2">
              <w:rPr>
                <w:i/>
                <w:iCs/>
                <w:sz w:val="22"/>
                <w:szCs w:val="22"/>
                <w:lang w:val="uk-UA"/>
              </w:rPr>
              <w:t xml:space="preserve">Цей клас включає також: </w:t>
            </w:r>
            <w:r w:rsidRPr="001875E2">
              <w:rPr>
                <w:sz w:val="22"/>
                <w:szCs w:val="22"/>
                <w:lang w:val="uk-UA"/>
              </w:rPr>
              <w:br/>
              <w:t>- будівлі, такі як автобусні зупинки, громадські туалети, пральні, лазні та т. ін.</w:t>
            </w:r>
            <w:r w:rsidRPr="001875E2">
              <w:rPr>
                <w:sz w:val="22"/>
                <w:szCs w:val="22"/>
                <w:lang w:val="uk-UA"/>
              </w:rPr>
              <w:br/>
            </w:r>
            <w:r w:rsidRPr="001875E2">
              <w:rPr>
                <w:i/>
                <w:iCs/>
                <w:sz w:val="22"/>
                <w:szCs w:val="22"/>
                <w:lang w:val="uk-UA"/>
              </w:rPr>
              <w:t>Цей клас не включає:</w:t>
            </w:r>
            <w:r w:rsidRPr="001875E2">
              <w:rPr>
                <w:sz w:val="22"/>
                <w:szCs w:val="22"/>
                <w:lang w:val="uk-UA"/>
              </w:rPr>
              <w:br/>
              <w:t xml:space="preserve">- телефонні кіоски (1241) </w:t>
            </w:r>
            <w:r w:rsidRPr="001875E2">
              <w:rPr>
                <w:sz w:val="22"/>
                <w:szCs w:val="22"/>
                <w:lang w:val="uk-UA"/>
              </w:rPr>
              <w:br/>
              <w:t xml:space="preserve">- госпіталі виправних закладів, в'язниць, збройних сил (1264) </w:t>
            </w:r>
            <w:r w:rsidRPr="001875E2">
              <w:rPr>
                <w:sz w:val="22"/>
                <w:szCs w:val="22"/>
                <w:lang w:val="uk-UA"/>
              </w:rPr>
              <w:br/>
              <w:t>- військові інженерні споруди (2420)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х</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1274.1 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Казарми збройних сил </w:t>
            </w:r>
          </w:p>
        </w:tc>
        <w:tc>
          <w:tcPr>
            <w:tcW w:w="347" w:type="pct"/>
            <w:shd w:val="clear" w:color="auto" w:fill="auto"/>
          </w:tcPr>
          <w:p w:rsidR="001875E2" w:rsidRPr="001875E2" w:rsidRDefault="001875E2" w:rsidP="001875E2">
            <w:pPr>
              <w:widowControl w:val="0"/>
              <w:spacing w:after="0"/>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lastRenderedPageBreak/>
              <w:t>1274.2 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міліцейських та пожежних служб </w:t>
            </w:r>
          </w:p>
        </w:tc>
        <w:tc>
          <w:tcPr>
            <w:tcW w:w="347" w:type="pct"/>
            <w:shd w:val="clear" w:color="auto" w:fill="auto"/>
          </w:tcPr>
          <w:p w:rsidR="001875E2" w:rsidRPr="001875E2" w:rsidRDefault="001875E2" w:rsidP="001875E2">
            <w:pPr>
              <w:widowControl w:val="0"/>
              <w:spacing w:after="0"/>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1274.3 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виправних закладів, в'язниць та слідчих ізоляторів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1274.4 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лазень та пралень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r w:rsidR="001875E2" w:rsidRPr="001875E2" w:rsidTr="001875E2">
        <w:tc>
          <w:tcPr>
            <w:tcW w:w="351" w:type="pct"/>
            <w:shd w:val="clear" w:color="auto" w:fill="auto"/>
            <w:vAlign w:val="center"/>
          </w:tcPr>
          <w:p w:rsidR="001875E2" w:rsidRPr="001875E2" w:rsidRDefault="001875E2" w:rsidP="001875E2">
            <w:pPr>
              <w:pStyle w:val="ad"/>
              <w:widowControl w:val="0"/>
              <w:spacing w:before="0" w:beforeAutospacing="0" w:after="0" w:afterAutospacing="0"/>
              <w:ind w:right="-108"/>
              <w:jc w:val="center"/>
              <w:rPr>
                <w:sz w:val="22"/>
                <w:szCs w:val="22"/>
                <w:lang w:val="uk-UA"/>
              </w:rPr>
            </w:pPr>
            <w:r w:rsidRPr="001875E2">
              <w:rPr>
                <w:sz w:val="22"/>
                <w:szCs w:val="22"/>
                <w:lang w:val="uk-UA"/>
              </w:rPr>
              <w:t>1274.5 </w:t>
            </w:r>
          </w:p>
        </w:tc>
        <w:tc>
          <w:tcPr>
            <w:tcW w:w="2586" w:type="pct"/>
            <w:shd w:val="clear" w:color="auto" w:fill="auto"/>
            <w:vAlign w:val="center"/>
          </w:tcPr>
          <w:p w:rsidR="001875E2" w:rsidRPr="001875E2" w:rsidRDefault="001875E2" w:rsidP="001875E2">
            <w:pPr>
              <w:pStyle w:val="ad"/>
              <w:widowControl w:val="0"/>
              <w:spacing w:before="0" w:beforeAutospacing="0" w:after="0" w:afterAutospacing="0"/>
              <w:ind w:left="85"/>
              <w:rPr>
                <w:sz w:val="22"/>
                <w:szCs w:val="22"/>
                <w:lang w:val="uk-UA"/>
              </w:rPr>
            </w:pPr>
            <w:r w:rsidRPr="001875E2">
              <w:rPr>
                <w:sz w:val="22"/>
                <w:szCs w:val="22"/>
                <w:lang w:val="uk-UA"/>
              </w:rPr>
              <w:t>Будівлі з облаштування населених пунктів </w:t>
            </w:r>
          </w:p>
        </w:tc>
        <w:tc>
          <w:tcPr>
            <w:tcW w:w="347"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42" w:type="pct"/>
            <w:shd w:val="clear" w:color="auto" w:fill="auto"/>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56"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65"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20"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c>
          <w:tcPr>
            <w:tcW w:w="333" w:type="pct"/>
          </w:tcPr>
          <w:p w:rsidR="001875E2" w:rsidRPr="001875E2" w:rsidRDefault="001875E2" w:rsidP="001875E2">
            <w:pPr>
              <w:widowControl w:val="0"/>
              <w:spacing w:after="0"/>
              <w:jc w:val="center"/>
              <w:rPr>
                <w:rFonts w:ascii="Times New Roman" w:hAnsi="Times New Roman" w:cs="Times New Roman"/>
                <w:lang w:val="uk-UA"/>
              </w:rPr>
            </w:pPr>
            <w:r w:rsidRPr="001875E2">
              <w:rPr>
                <w:rFonts w:ascii="Times New Roman" w:hAnsi="Times New Roman" w:cs="Times New Roman"/>
                <w:lang w:val="uk-UA"/>
              </w:rPr>
              <w:t>-</w:t>
            </w:r>
          </w:p>
        </w:tc>
      </w:tr>
    </w:tbl>
    <w:p w:rsidR="001875E2" w:rsidRPr="001875E2" w:rsidRDefault="001875E2" w:rsidP="001875E2">
      <w:pPr>
        <w:widowControl w:val="0"/>
        <w:spacing w:after="0"/>
        <w:jc w:val="both"/>
        <w:rPr>
          <w:rFonts w:ascii="Times New Roman" w:hAnsi="Times New Roman" w:cs="Times New Roman"/>
          <w:b/>
          <w:bCs/>
          <w:lang w:val="uk-UA"/>
        </w:rPr>
      </w:pPr>
      <w:r w:rsidRPr="001875E2">
        <w:rPr>
          <w:rFonts w:ascii="Times New Roman" w:hAnsi="Times New Roman" w:cs="Times New Roman"/>
          <w:b/>
          <w:bCs/>
          <w:lang w:val="uk-UA"/>
        </w:rPr>
        <w:t>_________________</w:t>
      </w:r>
    </w:p>
    <w:p w:rsidR="001875E2" w:rsidRPr="001875E2" w:rsidRDefault="001875E2" w:rsidP="001875E2">
      <w:pPr>
        <w:spacing w:after="0"/>
        <w:rPr>
          <w:rFonts w:ascii="Times New Roman" w:hAnsi="Times New Roman" w:cs="Times New Roman"/>
          <w:spacing w:val="-4"/>
          <w:lang w:val="uk-UA"/>
        </w:rPr>
      </w:pPr>
      <w:r w:rsidRPr="001875E2">
        <w:rPr>
          <w:rFonts w:ascii="Times New Roman" w:hAnsi="Times New Roman" w:cs="Times New Roman"/>
          <w:spacing w:val="-4"/>
          <w:position w:val="10"/>
          <w:vertAlign w:val="superscript"/>
          <w:lang w:val="uk-UA"/>
        </w:rPr>
        <w:t xml:space="preserve">* </w:t>
      </w:r>
      <w:r w:rsidRPr="001875E2">
        <w:rPr>
          <w:rFonts w:ascii="Times New Roman" w:hAnsi="Times New Roman" w:cs="Times New Roman"/>
          <w:spacing w:val="-4"/>
          <w:position w:val="10"/>
          <w:lang w:val="uk-UA"/>
        </w:rPr>
        <w:t xml:space="preserve"> </w:t>
      </w:r>
      <w:r w:rsidRPr="001875E2">
        <w:rPr>
          <w:rFonts w:ascii="Times New Roman" w:hAnsi="Times New Roman" w:cs="Times New Roman"/>
          <w:spacing w:val="-4"/>
          <w:lang w:val="uk-UA"/>
        </w:rPr>
        <w:t>У разі визначення ставок податку на нерухоме майно, відмінне від земельної ділянки, без врахування зональності адміністративно-територіальної одиниці усі ставки зазначаються у колонці «1 зона».</w:t>
      </w: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533EF0" w:rsidP="001875E2">
      <w:pPr>
        <w:spacing w:after="0"/>
        <w:rPr>
          <w:rFonts w:ascii="Times New Roman" w:hAnsi="Times New Roman" w:cs="Times New Roman"/>
          <w:b/>
          <w:lang w:val="uk-UA"/>
        </w:rPr>
      </w:pPr>
      <w:r>
        <w:rPr>
          <w:rFonts w:ascii="Times New Roman" w:hAnsi="Times New Roman" w:cs="Times New Roman"/>
          <w:b/>
          <w:lang w:val="uk-UA"/>
        </w:rPr>
        <w:t xml:space="preserve">                                                       </w:t>
      </w:r>
      <w:r w:rsidR="001875E2" w:rsidRPr="001875E2">
        <w:rPr>
          <w:rFonts w:ascii="Times New Roman" w:hAnsi="Times New Roman" w:cs="Times New Roman"/>
          <w:b/>
          <w:lang w:val="uk-UA"/>
        </w:rPr>
        <w:t xml:space="preserve">Секретар </w:t>
      </w:r>
      <w:r>
        <w:rPr>
          <w:rFonts w:ascii="Times New Roman" w:hAnsi="Times New Roman" w:cs="Times New Roman"/>
          <w:b/>
          <w:lang w:val="uk-UA"/>
        </w:rPr>
        <w:t xml:space="preserve">   </w:t>
      </w:r>
      <w:r w:rsidR="001875E2" w:rsidRPr="001875E2">
        <w:rPr>
          <w:rFonts w:ascii="Times New Roman" w:hAnsi="Times New Roman" w:cs="Times New Roman"/>
          <w:b/>
          <w:lang w:val="uk-UA"/>
        </w:rPr>
        <w:t xml:space="preserve">сільської </w:t>
      </w:r>
      <w:r>
        <w:rPr>
          <w:rFonts w:ascii="Times New Roman" w:hAnsi="Times New Roman" w:cs="Times New Roman"/>
          <w:b/>
          <w:lang w:val="uk-UA"/>
        </w:rPr>
        <w:t xml:space="preserve">      </w:t>
      </w:r>
      <w:r w:rsidR="001875E2" w:rsidRPr="001875E2">
        <w:rPr>
          <w:rFonts w:ascii="Times New Roman" w:hAnsi="Times New Roman" w:cs="Times New Roman"/>
          <w:b/>
          <w:lang w:val="uk-UA"/>
        </w:rPr>
        <w:t>ради                                                                     Л.В.Чатченко</w:t>
      </w: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rPr>
          <w:rFonts w:ascii="Times New Roman" w:hAnsi="Times New Roman" w:cs="Times New Roman"/>
          <w:spacing w:val="-4"/>
          <w:lang w:val="uk-UA"/>
        </w:rPr>
      </w:pPr>
    </w:p>
    <w:p w:rsidR="001875E2" w:rsidRDefault="001875E2" w:rsidP="001875E2">
      <w:pPr>
        <w:jc w:val="right"/>
        <w:rPr>
          <w:sz w:val="28"/>
          <w:szCs w:val="28"/>
          <w:lang w:val="uk-UA"/>
        </w:rPr>
      </w:pPr>
    </w:p>
    <w:p w:rsidR="000F65B2" w:rsidRDefault="000F65B2" w:rsidP="001875E2">
      <w:pPr>
        <w:jc w:val="right"/>
        <w:rPr>
          <w:sz w:val="28"/>
          <w:szCs w:val="28"/>
          <w:lang w:val="uk-UA"/>
        </w:rPr>
        <w:sectPr w:rsidR="000F65B2" w:rsidSect="001875E2">
          <w:pgSz w:w="16838" w:h="11906" w:orient="landscape"/>
          <w:pgMar w:top="993" w:right="709" w:bottom="567" w:left="1134" w:header="709" w:footer="709" w:gutter="0"/>
          <w:cols w:space="708"/>
          <w:docGrid w:linePitch="360"/>
        </w:sectPr>
      </w:pPr>
      <w:r>
        <w:rPr>
          <w:sz w:val="28"/>
          <w:szCs w:val="28"/>
          <w:lang w:val="uk-UA"/>
        </w:rPr>
        <w:t xml:space="preserve">   </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lastRenderedPageBreak/>
        <w:t>Додаток 2.2</w:t>
      </w:r>
    </w:p>
    <w:p w:rsidR="001875E2" w:rsidRPr="001875E2" w:rsidRDefault="001875E2" w:rsidP="001875E2">
      <w:pPr>
        <w:spacing w:after="0"/>
        <w:jc w:val="right"/>
        <w:rPr>
          <w:rFonts w:ascii="Times New Roman" w:hAnsi="Times New Roman" w:cs="Times New Roman"/>
          <w:lang w:val="uk-UA"/>
        </w:rPr>
      </w:pPr>
      <w:r w:rsidRPr="001875E2">
        <w:rPr>
          <w:rFonts w:ascii="Times New Roman" w:hAnsi="Times New Roman" w:cs="Times New Roman"/>
          <w:lang w:val="uk-UA"/>
        </w:rPr>
        <w:t>до Положення про оподаткування податком на нерухоме майно,</w:t>
      </w:r>
      <w:r w:rsidRPr="001875E2">
        <w:rPr>
          <w:rFonts w:ascii="Times New Roman" w:hAnsi="Times New Roman" w:cs="Times New Roman"/>
          <w:lang w:val="uk-UA"/>
        </w:rPr>
        <w:br/>
        <w:t>відмінне від земельної ділянки, на території Вовчанської міської ради,</w:t>
      </w:r>
      <w:r w:rsidRPr="001875E2">
        <w:rPr>
          <w:rFonts w:ascii="Times New Roman" w:hAnsi="Times New Roman" w:cs="Times New Roman"/>
          <w:lang w:val="uk-UA"/>
        </w:rPr>
        <w:br/>
        <w:t xml:space="preserve">затвердженого рішенням </w:t>
      </w:r>
      <w:r w:rsidRPr="001875E2">
        <w:rPr>
          <w:rFonts w:ascii="Times New Roman" w:hAnsi="Times New Roman" w:cs="Times New Roman"/>
          <w:lang w:val="en-US"/>
        </w:rPr>
        <w:t>XXVI</w:t>
      </w:r>
      <w:r w:rsidRPr="001875E2">
        <w:rPr>
          <w:rFonts w:ascii="Times New Roman" w:hAnsi="Times New Roman" w:cs="Times New Roman"/>
          <w:lang w:val="uk-UA"/>
        </w:rPr>
        <w:t xml:space="preserve"> сесії VIІ скликання</w:t>
      </w:r>
    </w:p>
    <w:p w:rsidR="001875E2" w:rsidRPr="001875E2" w:rsidRDefault="00D8702D" w:rsidP="001875E2">
      <w:pPr>
        <w:spacing w:after="0"/>
        <w:jc w:val="right"/>
        <w:rPr>
          <w:rFonts w:ascii="Times New Roman" w:hAnsi="Times New Roman" w:cs="Times New Roman"/>
          <w:lang w:val="uk-UA"/>
        </w:rPr>
      </w:pPr>
      <w:r>
        <w:rPr>
          <w:rFonts w:ascii="Times New Roman" w:hAnsi="Times New Roman" w:cs="Times New Roman"/>
          <w:lang w:val="uk-UA"/>
        </w:rPr>
        <w:t xml:space="preserve">від 13  липня 2017 року № 303 </w:t>
      </w:r>
      <w:r w:rsidR="001875E2" w:rsidRPr="001875E2">
        <w:rPr>
          <w:rFonts w:ascii="Times New Roman" w:hAnsi="Times New Roman" w:cs="Times New Roman"/>
          <w:lang w:val="uk-UA"/>
        </w:rPr>
        <w:t>-</w:t>
      </w:r>
      <w:r>
        <w:rPr>
          <w:rFonts w:ascii="Times New Roman" w:hAnsi="Times New Roman" w:cs="Times New Roman"/>
          <w:lang w:val="uk-UA"/>
        </w:rPr>
        <w:t xml:space="preserve"> </w:t>
      </w:r>
      <w:r w:rsidR="001875E2" w:rsidRPr="001875E2">
        <w:rPr>
          <w:rFonts w:ascii="Times New Roman" w:hAnsi="Times New Roman" w:cs="Times New Roman"/>
          <w:lang w:val="uk-UA"/>
        </w:rPr>
        <w:t>VIІ</w:t>
      </w:r>
    </w:p>
    <w:p w:rsidR="001875E2" w:rsidRPr="001875E2" w:rsidRDefault="001875E2" w:rsidP="001875E2">
      <w:pPr>
        <w:spacing w:after="0"/>
        <w:rPr>
          <w:rFonts w:ascii="Times New Roman" w:hAnsi="Times New Roman" w:cs="Times New Roman"/>
          <w:spacing w:val="-4"/>
          <w:lang w:val="uk-UA"/>
        </w:rPr>
      </w:pPr>
    </w:p>
    <w:p w:rsidR="001875E2" w:rsidRPr="001875E2" w:rsidRDefault="001875E2" w:rsidP="001875E2">
      <w:pPr>
        <w:spacing w:after="0"/>
        <w:jc w:val="center"/>
        <w:rPr>
          <w:rFonts w:ascii="Times New Roman" w:hAnsi="Times New Roman" w:cs="Times New Roman"/>
          <w:b/>
          <w:color w:val="000000"/>
          <w:lang w:val="uk-UA"/>
        </w:rPr>
      </w:pPr>
    </w:p>
    <w:p w:rsidR="001875E2" w:rsidRPr="001875E2" w:rsidRDefault="001875E2" w:rsidP="001875E2">
      <w:pPr>
        <w:spacing w:after="0"/>
        <w:jc w:val="center"/>
        <w:rPr>
          <w:rFonts w:ascii="Times New Roman" w:hAnsi="Times New Roman" w:cs="Times New Roman"/>
          <w:b/>
          <w:color w:val="000000"/>
          <w:lang w:val="uk-UA"/>
        </w:rPr>
      </w:pPr>
    </w:p>
    <w:p w:rsidR="001875E2" w:rsidRPr="001875E2" w:rsidRDefault="001875E2" w:rsidP="001875E2">
      <w:pPr>
        <w:spacing w:after="0"/>
        <w:jc w:val="center"/>
        <w:rPr>
          <w:rFonts w:ascii="Times New Roman" w:hAnsi="Times New Roman" w:cs="Times New Roman"/>
          <w:b/>
          <w:lang w:val="uk-UA" w:eastAsia="uk-UA"/>
        </w:rPr>
      </w:pPr>
      <w:r w:rsidRPr="001875E2">
        <w:rPr>
          <w:rFonts w:ascii="Times New Roman" w:hAnsi="Times New Roman" w:cs="Times New Roman"/>
          <w:b/>
          <w:color w:val="000000"/>
          <w:lang w:val="uk-UA"/>
        </w:rPr>
        <w:t xml:space="preserve">Пільги зі сплати </w:t>
      </w:r>
      <w:r w:rsidRPr="001875E2">
        <w:rPr>
          <w:rFonts w:ascii="Times New Roman" w:hAnsi="Times New Roman" w:cs="Times New Roman"/>
          <w:b/>
          <w:lang w:val="uk-UA" w:eastAsia="uk-UA"/>
        </w:rPr>
        <w:t>податку на нерухоме майно,</w:t>
      </w:r>
    </w:p>
    <w:p w:rsidR="001875E2" w:rsidRPr="001875E2" w:rsidRDefault="001875E2" w:rsidP="001875E2">
      <w:pPr>
        <w:spacing w:after="0"/>
        <w:jc w:val="center"/>
        <w:rPr>
          <w:rFonts w:ascii="Times New Roman" w:hAnsi="Times New Roman" w:cs="Times New Roman"/>
          <w:b/>
          <w:lang w:val="uk-UA" w:eastAsia="uk-UA"/>
        </w:rPr>
      </w:pPr>
      <w:r w:rsidRPr="001875E2">
        <w:rPr>
          <w:rFonts w:ascii="Times New Roman" w:hAnsi="Times New Roman" w:cs="Times New Roman"/>
          <w:b/>
          <w:lang w:val="uk-UA" w:eastAsia="uk-UA"/>
        </w:rPr>
        <w:t>відмінне від земельної ділянки,</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 xml:space="preserve">на 2018 рік, </w:t>
      </w:r>
    </w:p>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введені в дію з 1 січня 2018 року</w:t>
      </w:r>
    </w:p>
    <w:p w:rsidR="001875E2" w:rsidRPr="001875E2" w:rsidRDefault="001875E2" w:rsidP="001875E2">
      <w:pPr>
        <w:spacing w:after="0"/>
        <w:jc w:val="center"/>
        <w:rPr>
          <w:rFonts w:ascii="Times New Roman" w:hAnsi="Times New Roman" w:cs="Times New Roman"/>
          <w:lang w:val="uk-UA"/>
        </w:rPr>
      </w:pPr>
    </w:p>
    <w:p w:rsidR="001875E2" w:rsidRPr="001875E2" w:rsidRDefault="001875E2" w:rsidP="001875E2">
      <w:pPr>
        <w:widowControl w:val="0"/>
        <w:spacing w:after="0"/>
        <w:rPr>
          <w:rFonts w:ascii="Times New Roman" w:hAnsi="Times New Roman" w:cs="Times New Roman"/>
          <w:b/>
          <w:bCs/>
          <w:lang w:val="uk-UA"/>
        </w:rPr>
      </w:pPr>
      <w:r w:rsidRPr="001875E2">
        <w:rPr>
          <w:rFonts w:ascii="Times New Roman" w:hAnsi="Times New Roman" w:cs="Times New Roman"/>
          <w:b/>
          <w:bCs/>
          <w:lang w:val="uk-UA"/>
        </w:rPr>
        <w:t>Адміністративно-територіальна одиниця,</w:t>
      </w:r>
      <w:r w:rsidRPr="001875E2">
        <w:rPr>
          <w:rFonts w:ascii="Times New Roman" w:hAnsi="Times New Roman" w:cs="Times New Roman"/>
          <w:b/>
          <w:bCs/>
          <w:lang w:val="uk-UA"/>
        </w:rPr>
        <w:br w:type="textWrapping" w:clear="all"/>
        <w:t>на яку поширюється дія рішення органу місцевого самоврядування:</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9"/>
        <w:gridCol w:w="1205"/>
        <w:gridCol w:w="1437"/>
        <w:gridCol w:w="5449"/>
      </w:tblGrid>
      <w:tr w:rsidR="001875E2" w:rsidRPr="001875E2" w:rsidTr="001875E2">
        <w:tc>
          <w:tcPr>
            <w:tcW w:w="1989" w:type="dxa"/>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Код області</w:t>
            </w:r>
          </w:p>
        </w:tc>
        <w:tc>
          <w:tcPr>
            <w:tcW w:w="1205" w:type="dxa"/>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Код району</w:t>
            </w:r>
          </w:p>
        </w:tc>
        <w:tc>
          <w:tcPr>
            <w:tcW w:w="1437" w:type="dxa"/>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Код КОАТУУ</w:t>
            </w:r>
          </w:p>
        </w:tc>
        <w:tc>
          <w:tcPr>
            <w:tcW w:w="5449" w:type="dxa"/>
            <w:vAlign w:val="center"/>
          </w:tcPr>
          <w:p w:rsidR="001875E2" w:rsidRPr="001875E2" w:rsidRDefault="001875E2" w:rsidP="001875E2">
            <w:pPr>
              <w:spacing w:after="0"/>
              <w:jc w:val="center"/>
              <w:rPr>
                <w:rFonts w:ascii="Times New Roman" w:hAnsi="Times New Roman" w:cs="Times New Roman"/>
                <w:b/>
                <w:bCs/>
                <w:lang w:val="uk-UA"/>
              </w:rPr>
            </w:pPr>
            <w:r w:rsidRPr="001875E2">
              <w:rPr>
                <w:rFonts w:ascii="Times New Roman" w:hAnsi="Times New Roman" w:cs="Times New Roman"/>
                <w:b/>
                <w:bCs/>
                <w:lang w:val="uk-UA"/>
              </w:rPr>
              <w:t>Назва</w:t>
            </w:r>
          </w:p>
        </w:tc>
      </w:tr>
      <w:tr w:rsidR="001875E2" w:rsidRPr="001875E2" w:rsidTr="001875E2">
        <w:tc>
          <w:tcPr>
            <w:tcW w:w="1989" w:type="dxa"/>
          </w:tcPr>
          <w:p w:rsidR="001875E2" w:rsidRPr="001875E2" w:rsidRDefault="001875E2" w:rsidP="001875E2">
            <w:pPr>
              <w:spacing w:after="0"/>
              <w:jc w:val="center"/>
              <w:rPr>
                <w:rFonts w:ascii="Times New Roman" w:hAnsi="Times New Roman" w:cs="Times New Roman"/>
                <w:bCs/>
                <w:lang w:val="uk-UA"/>
              </w:rPr>
            </w:pPr>
            <w:r w:rsidRPr="001875E2">
              <w:rPr>
                <w:rFonts w:ascii="Times New Roman" w:hAnsi="Times New Roman" w:cs="Times New Roman"/>
                <w:bCs/>
                <w:lang w:val="uk-UA"/>
              </w:rPr>
              <w:t>63</w:t>
            </w:r>
          </w:p>
        </w:tc>
        <w:tc>
          <w:tcPr>
            <w:tcW w:w="1205" w:type="dxa"/>
          </w:tcPr>
          <w:p w:rsidR="001875E2" w:rsidRPr="001875E2" w:rsidRDefault="001875E2" w:rsidP="001875E2">
            <w:pPr>
              <w:spacing w:after="0"/>
              <w:jc w:val="center"/>
              <w:rPr>
                <w:rFonts w:ascii="Times New Roman" w:hAnsi="Times New Roman" w:cs="Times New Roman"/>
                <w:bCs/>
                <w:lang w:val="uk-UA"/>
              </w:rPr>
            </w:pPr>
            <w:r w:rsidRPr="001875E2">
              <w:rPr>
                <w:rFonts w:ascii="Times New Roman" w:hAnsi="Times New Roman" w:cs="Times New Roman"/>
                <w:bCs/>
                <w:lang w:val="uk-UA"/>
              </w:rPr>
              <w:t>63216</w:t>
            </w:r>
          </w:p>
        </w:tc>
        <w:tc>
          <w:tcPr>
            <w:tcW w:w="1437" w:type="dxa"/>
          </w:tcPr>
          <w:p w:rsidR="001875E2" w:rsidRPr="001875E2" w:rsidRDefault="001875E2" w:rsidP="001875E2">
            <w:pPr>
              <w:spacing w:after="0"/>
              <w:jc w:val="center"/>
              <w:rPr>
                <w:rFonts w:ascii="Times New Roman" w:hAnsi="Times New Roman" w:cs="Times New Roman"/>
                <w:bCs/>
                <w:lang w:val="uk-UA"/>
              </w:rPr>
            </w:pPr>
            <w:r w:rsidRPr="001875E2">
              <w:rPr>
                <w:rFonts w:ascii="Times New Roman" w:hAnsi="Times New Roman" w:cs="Times New Roman"/>
                <w:bCs/>
                <w:lang w:val="uk-UA"/>
              </w:rPr>
              <w:t>6321610100</w:t>
            </w:r>
          </w:p>
        </w:tc>
        <w:tc>
          <w:tcPr>
            <w:tcW w:w="5449" w:type="dxa"/>
          </w:tcPr>
          <w:p w:rsidR="001875E2" w:rsidRPr="001875E2" w:rsidRDefault="00422599" w:rsidP="001875E2">
            <w:pPr>
              <w:spacing w:after="0"/>
              <w:jc w:val="center"/>
              <w:rPr>
                <w:rFonts w:ascii="Times New Roman" w:hAnsi="Times New Roman" w:cs="Times New Roman"/>
                <w:bCs/>
                <w:lang w:val="uk-UA"/>
              </w:rPr>
            </w:pPr>
            <w:r w:rsidRPr="001875E2">
              <w:rPr>
                <w:rFonts w:ascii="Times New Roman" w:hAnsi="Times New Roman" w:cs="Times New Roman"/>
                <w:shd w:val="clear" w:color="auto" w:fill="FBFBFB"/>
              </w:rPr>
              <w:t> </w:t>
            </w:r>
            <w:r>
              <w:rPr>
                <w:rFonts w:ascii="Times New Roman" w:hAnsi="Times New Roman" w:cs="Times New Roman"/>
                <w:shd w:val="clear" w:color="auto" w:fill="FBFBFB"/>
                <w:lang w:val="uk-UA"/>
              </w:rPr>
              <w:t xml:space="preserve">село Рубіжне,  </w:t>
            </w:r>
            <w:r w:rsidRPr="001875E2">
              <w:rPr>
                <w:rFonts w:ascii="Times New Roman" w:hAnsi="Times New Roman" w:cs="Times New Roman"/>
                <w:shd w:val="clear" w:color="auto" w:fill="FBFBFB"/>
              </w:rPr>
              <w:t>село Байрак, село Варварівка,</w:t>
            </w:r>
            <w:r>
              <w:rPr>
                <w:rFonts w:ascii="Times New Roman" w:hAnsi="Times New Roman" w:cs="Times New Roman"/>
                <w:shd w:val="clear" w:color="auto" w:fill="FBFBFB"/>
                <w:lang w:val="uk-UA"/>
              </w:rPr>
              <w:t xml:space="preserve">                                  </w:t>
            </w:r>
            <w:r w:rsidRPr="001875E2">
              <w:rPr>
                <w:rFonts w:ascii="Times New Roman" w:hAnsi="Times New Roman" w:cs="Times New Roman"/>
                <w:shd w:val="clear" w:color="auto" w:fill="FBFBFB"/>
              </w:rPr>
              <w:t xml:space="preserve"> село Верхній Салтів, село </w:t>
            </w:r>
            <w:r w:rsidRPr="001875E2">
              <w:rPr>
                <w:rFonts w:ascii="Times New Roman" w:hAnsi="Times New Roman" w:cs="Times New Roman"/>
                <w:shd w:val="clear" w:color="auto" w:fill="FBFBFB"/>
                <w:lang w:val="uk-UA"/>
              </w:rPr>
              <w:t>Замулівка</w:t>
            </w:r>
            <w:r w:rsidRPr="001875E2">
              <w:rPr>
                <w:rFonts w:ascii="Times New Roman" w:hAnsi="Times New Roman" w:cs="Times New Roman"/>
                <w:shd w:val="clear" w:color="auto" w:fill="FBFBFB"/>
              </w:rPr>
              <w:t>, село Українка</w:t>
            </w:r>
          </w:p>
        </w:tc>
      </w:tr>
    </w:tbl>
    <w:p w:rsidR="001875E2" w:rsidRPr="001875E2" w:rsidRDefault="001875E2" w:rsidP="001875E2">
      <w:pPr>
        <w:spacing w:after="0"/>
        <w:jc w:val="center"/>
        <w:rPr>
          <w:rFonts w:ascii="Times New Roman" w:hAnsi="Times New Roman" w:cs="Times New Roman"/>
          <w:lang w:val="uk-UA"/>
        </w:rPr>
      </w:pPr>
    </w:p>
    <w:p w:rsidR="001875E2" w:rsidRPr="001875E2" w:rsidRDefault="001875E2" w:rsidP="001875E2">
      <w:pPr>
        <w:spacing w:after="0"/>
        <w:jc w:val="center"/>
        <w:rPr>
          <w:rFonts w:ascii="Times New Roman" w:hAnsi="Times New Roman" w:cs="Times New Roman"/>
          <w:lang w:val="uk-U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2520"/>
      </w:tblGrid>
      <w:tr w:rsidR="001875E2" w:rsidRPr="001875E2" w:rsidTr="001875E2">
        <w:tc>
          <w:tcPr>
            <w:tcW w:w="7560" w:type="dxa"/>
          </w:tcPr>
          <w:p w:rsidR="001875E2" w:rsidRPr="001875E2" w:rsidRDefault="001875E2" w:rsidP="001875E2">
            <w:pPr>
              <w:pStyle w:val="2"/>
              <w:spacing w:before="0" w:beforeAutospacing="0" w:after="0" w:afterAutospacing="0" w:line="228" w:lineRule="auto"/>
              <w:ind w:left="-420" w:firstLine="420"/>
              <w:jc w:val="center"/>
              <w:rPr>
                <w:spacing w:val="-4"/>
                <w:sz w:val="22"/>
                <w:szCs w:val="22"/>
                <w:lang w:val="uk-UA"/>
              </w:rPr>
            </w:pPr>
            <w:r w:rsidRPr="001875E2">
              <w:rPr>
                <w:spacing w:val="-4"/>
                <w:sz w:val="22"/>
                <w:szCs w:val="22"/>
                <w:lang w:val="uk-UA"/>
              </w:rPr>
              <w:t>Група платників, категорія/</w:t>
            </w:r>
            <w:r w:rsidRPr="001875E2">
              <w:rPr>
                <w:sz w:val="22"/>
                <w:szCs w:val="22"/>
                <w:lang w:val="uk-UA"/>
              </w:rPr>
              <w:t xml:space="preserve"> класифікація будівель та споруд</w:t>
            </w:r>
          </w:p>
        </w:tc>
        <w:tc>
          <w:tcPr>
            <w:tcW w:w="2520" w:type="dxa"/>
          </w:tcPr>
          <w:p w:rsidR="001875E2" w:rsidRPr="001875E2" w:rsidRDefault="001875E2" w:rsidP="001875E2">
            <w:pPr>
              <w:pStyle w:val="2"/>
              <w:spacing w:before="0" w:beforeAutospacing="0" w:after="0" w:afterAutospacing="0" w:line="228" w:lineRule="auto"/>
              <w:jc w:val="center"/>
              <w:rPr>
                <w:spacing w:val="-4"/>
                <w:sz w:val="22"/>
                <w:szCs w:val="22"/>
                <w:lang w:val="uk-UA"/>
              </w:rPr>
            </w:pPr>
            <w:r w:rsidRPr="001875E2">
              <w:rPr>
                <w:spacing w:val="-4"/>
                <w:sz w:val="22"/>
                <w:szCs w:val="22"/>
                <w:lang w:val="uk-UA"/>
              </w:rPr>
              <w:t xml:space="preserve">Розмір пільги </w:t>
            </w:r>
          </w:p>
          <w:p w:rsidR="001875E2" w:rsidRPr="001875E2" w:rsidRDefault="001875E2" w:rsidP="001875E2">
            <w:pPr>
              <w:pStyle w:val="2"/>
              <w:spacing w:before="0" w:beforeAutospacing="0" w:after="0" w:afterAutospacing="0" w:line="228" w:lineRule="auto"/>
              <w:jc w:val="center"/>
              <w:rPr>
                <w:spacing w:val="-4"/>
                <w:sz w:val="22"/>
                <w:szCs w:val="22"/>
                <w:lang w:val="uk-UA"/>
              </w:rPr>
            </w:pPr>
            <w:r w:rsidRPr="001875E2">
              <w:rPr>
                <w:spacing w:val="-4"/>
                <w:sz w:val="22"/>
                <w:szCs w:val="22"/>
                <w:lang w:val="uk-UA"/>
              </w:rPr>
              <w:t>(у відсотках)</w:t>
            </w:r>
          </w:p>
        </w:tc>
      </w:tr>
      <w:tr w:rsidR="001875E2" w:rsidRPr="001875E2" w:rsidTr="001875E2">
        <w:tc>
          <w:tcPr>
            <w:tcW w:w="7560" w:type="dxa"/>
          </w:tcPr>
          <w:p w:rsidR="001875E2" w:rsidRPr="001875E2" w:rsidRDefault="001875E2" w:rsidP="001875E2">
            <w:pPr>
              <w:pStyle w:val="2"/>
              <w:spacing w:before="0" w:beforeAutospacing="0" w:after="0" w:afterAutospacing="0" w:line="228" w:lineRule="auto"/>
              <w:rPr>
                <w:b w:val="0"/>
                <w:spacing w:val="-4"/>
                <w:sz w:val="22"/>
                <w:szCs w:val="22"/>
                <w:lang w:val="uk-UA"/>
              </w:rPr>
            </w:pPr>
            <w:r w:rsidRPr="001875E2">
              <w:rPr>
                <w:b w:val="0"/>
                <w:spacing w:val="-4"/>
                <w:sz w:val="22"/>
                <w:szCs w:val="22"/>
                <w:lang w:val="uk-UA"/>
              </w:rPr>
              <w:t>Об’єкти житлової та/або нежитлової нерухомості громадських об’єднань і благодійних організацій, статути (положення) яких зареєстровані у встановленому законом порядку, які використовуються для забезпечення діяльності, передбаченої такими статутами (положеннями)</w:t>
            </w:r>
          </w:p>
        </w:tc>
        <w:tc>
          <w:tcPr>
            <w:tcW w:w="2520" w:type="dxa"/>
            <w:vAlign w:val="center"/>
          </w:tcPr>
          <w:p w:rsidR="001875E2" w:rsidRPr="001875E2" w:rsidRDefault="001875E2" w:rsidP="001875E2">
            <w:pPr>
              <w:pStyle w:val="2"/>
              <w:spacing w:before="0" w:beforeAutospacing="0" w:after="0" w:afterAutospacing="0" w:line="228" w:lineRule="auto"/>
              <w:jc w:val="center"/>
              <w:rPr>
                <w:b w:val="0"/>
                <w:spacing w:val="-4"/>
                <w:sz w:val="22"/>
                <w:szCs w:val="22"/>
                <w:lang w:val="uk-UA"/>
              </w:rPr>
            </w:pPr>
            <w:r w:rsidRPr="001875E2">
              <w:rPr>
                <w:b w:val="0"/>
                <w:spacing w:val="-4"/>
                <w:sz w:val="22"/>
                <w:szCs w:val="22"/>
                <w:lang w:val="uk-UA"/>
              </w:rPr>
              <w:t>100</w:t>
            </w:r>
          </w:p>
        </w:tc>
      </w:tr>
      <w:tr w:rsidR="001875E2" w:rsidRPr="001875E2" w:rsidTr="001875E2">
        <w:tc>
          <w:tcPr>
            <w:tcW w:w="7560" w:type="dxa"/>
          </w:tcPr>
          <w:p w:rsidR="001875E2" w:rsidRPr="001875E2" w:rsidRDefault="001875E2" w:rsidP="001875E2">
            <w:pPr>
              <w:pStyle w:val="2"/>
              <w:spacing w:before="0" w:beforeAutospacing="0" w:after="0" w:afterAutospacing="0" w:line="228" w:lineRule="auto"/>
              <w:rPr>
                <w:b w:val="0"/>
                <w:spacing w:val="-4"/>
                <w:sz w:val="22"/>
                <w:szCs w:val="22"/>
                <w:lang w:val="uk-UA"/>
              </w:rPr>
            </w:pPr>
            <w:r w:rsidRPr="001875E2">
              <w:rPr>
                <w:b w:val="0"/>
                <w:spacing w:val="-4"/>
                <w:sz w:val="22"/>
                <w:szCs w:val="22"/>
                <w:lang w:val="uk-UA"/>
              </w:rPr>
              <w:t>Об’єкти нежитлової нерухомості спортивно-оздоровчих комплексів підприємств, які не використовуються ними з метою одержання доходів</w:t>
            </w:r>
          </w:p>
        </w:tc>
        <w:tc>
          <w:tcPr>
            <w:tcW w:w="2520" w:type="dxa"/>
            <w:vAlign w:val="center"/>
          </w:tcPr>
          <w:p w:rsidR="001875E2" w:rsidRPr="001875E2" w:rsidRDefault="001875E2" w:rsidP="001875E2">
            <w:pPr>
              <w:pStyle w:val="2"/>
              <w:spacing w:before="0" w:beforeAutospacing="0" w:after="0" w:afterAutospacing="0" w:line="228" w:lineRule="auto"/>
              <w:jc w:val="center"/>
              <w:rPr>
                <w:b w:val="0"/>
                <w:spacing w:val="-4"/>
                <w:sz w:val="22"/>
                <w:szCs w:val="22"/>
                <w:lang w:val="uk-UA"/>
              </w:rPr>
            </w:pPr>
            <w:r w:rsidRPr="001875E2">
              <w:rPr>
                <w:b w:val="0"/>
                <w:spacing w:val="-4"/>
                <w:sz w:val="22"/>
                <w:szCs w:val="22"/>
                <w:lang w:val="uk-UA"/>
              </w:rPr>
              <w:t>100</w:t>
            </w:r>
          </w:p>
        </w:tc>
      </w:tr>
      <w:tr w:rsidR="001875E2" w:rsidRPr="001875E2" w:rsidTr="001875E2">
        <w:tc>
          <w:tcPr>
            <w:tcW w:w="7560" w:type="dxa"/>
          </w:tcPr>
          <w:p w:rsidR="001875E2" w:rsidRPr="001875E2" w:rsidRDefault="001875E2" w:rsidP="001875E2">
            <w:pPr>
              <w:pStyle w:val="2"/>
              <w:spacing w:before="0" w:beforeAutospacing="0" w:after="0" w:afterAutospacing="0" w:line="228" w:lineRule="auto"/>
              <w:rPr>
                <w:b w:val="0"/>
                <w:spacing w:val="-4"/>
                <w:sz w:val="22"/>
                <w:szCs w:val="22"/>
                <w:lang w:val="uk-UA"/>
              </w:rPr>
            </w:pPr>
            <w:r w:rsidRPr="001875E2">
              <w:rPr>
                <w:b w:val="0"/>
                <w:spacing w:val="-4"/>
                <w:sz w:val="22"/>
                <w:szCs w:val="22"/>
                <w:lang w:val="uk-UA"/>
              </w:rPr>
              <w:t>Об’єкти нежитлової нерухомості комунальної власності міста Вовчанська</w:t>
            </w:r>
          </w:p>
        </w:tc>
        <w:tc>
          <w:tcPr>
            <w:tcW w:w="2520" w:type="dxa"/>
            <w:vAlign w:val="center"/>
          </w:tcPr>
          <w:p w:rsidR="001875E2" w:rsidRPr="001875E2" w:rsidRDefault="001875E2" w:rsidP="001875E2">
            <w:pPr>
              <w:pStyle w:val="2"/>
              <w:spacing w:before="0" w:beforeAutospacing="0" w:after="0" w:afterAutospacing="0" w:line="228" w:lineRule="auto"/>
              <w:jc w:val="center"/>
              <w:rPr>
                <w:b w:val="0"/>
                <w:spacing w:val="-4"/>
                <w:sz w:val="22"/>
                <w:szCs w:val="22"/>
                <w:lang w:val="uk-UA"/>
              </w:rPr>
            </w:pPr>
            <w:r w:rsidRPr="001875E2">
              <w:rPr>
                <w:b w:val="0"/>
                <w:spacing w:val="-4"/>
                <w:sz w:val="22"/>
                <w:szCs w:val="22"/>
                <w:lang w:val="uk-UA"/>
              </w:rPr>
              <w:t>100</w:t>
            </w:r>
          </w:p>
        </w:tc>
      </w:tr>
      <w:tr w:rsidR="001875E2" w:rsidRPr="001875E2" w:rsidTr="001875E2">
        <w:tc>
          <w:tcPr>
            <w:tcW w:w="7560" w:type="dxa"/>
          </w:tcPr>
          <w:p w:rsidR="001875E2" w:rsidRPr="001875E2" w:rsidRDefault="001875E2" w:rsidP="001875E2">
            <w:pPr>
              <w:pStyle w:val="2"/>
              <w:spacing w:before="0" w:beforeAutospacing="0" w:after="0" w:afterAutospacing="0" w:line="228" w:lineRule="auto"/>
              <w:rPr>
                <w:b w:val="0"/>
                <w:spacing w:val="-4"/>
                <w:sz w:val="22"/>
                <w:szCs w:val="22"/>
                <w:lang w:val="uk-UA"/>
              </w:rPr>
            </w:pPr>
            <w:r w:rsidRPr="001875E2">
              <w:rPr>
                <w:b w:val="0"/>
                <w:spacing w:val="-4"/>
                <w:sz w:val="22"/>
                <w:szCs w:val="22"/>
                <w:lang w:val="uk-UA"/>
              </w:rPr>
              <w:t>Об’єкти нежитлової нерухомості організацій, які віднесені до Реєстру неприбуткових організацій (установ)</w:t>
            </w:r>
          </w:p>
        </w:tc>
        <w:tc>
          <w:tcPr>
            <w:tcW w:w="2520" w:type="dxa"/>
            <w:vAlign w:val="center"/>
          </w:tcPr>
          <w:p w:rsidR="001875E2" w:rsidRPr="001875E2" w:rsidRDefault="001875E2" w:rsidP="001875E2">
            <w:pPr>
              <w:pStyle w:val="2"/>
              <w:spacing w:before="0" w:beforeAutospacing="0" w:after="0" w:afterAutospacing="0" w:line="228" w:lineRule="auto"/>
              <w:jc w:val="center"/>
              <w:rPr>
                <w:b w:val="0"/>
                <w:spacing w:val="-4"/>
                <w:sz w:val="22"/>
                <w:szCs w:val="22"/>
                <w:lang w:val="uk-UA"/>
              </w:rPr>
            </w:pPr>
            <w:r w:rsidRPr="001875E2">
              <w:rPr>
                <w:b w:val="0"/>
                <w:spacing w:val="-4"/>
                <w:sz w:val="22"/>
                <w:szCs w:val="22"/>
                <w:lang w:val="uk-UA"/>
              </w:rPr>
              <w:t>100</w:t>
            </w:r>
          </w:p>
        </w:tc>
      </w:tr>
      <w:tr w:rsidR="001875E2" w:rsidRPr="001875E2" w:rsidTr="001875E2">
        <w:tc>
          <w:tcPr>
            <w:tcW w:w="7560" w:type="dxa"/>
          </w:tcPr>
          <w:p w:rsidR="001875E2" w:rsidRPr="001875E2" w:rsidRDefault="001875E2" w:rsidP="001875E2">
            <w:pPr>
              <w:pStyle w:val="2"/>
              <w:spacing w:before="0" w:beforeAutospacing="0" w:after="0" w:afterAutospacing="0" w:line="228" w:lineRule="auto"/>
              <w:rPr>
                <w:b w:val="0"/>
                <w:spacing w:val="-4"/>
                <w:sz w:val="22"/>
                <w:szCs w:val="22"/>
                <w:lang w:val="uk-UA"/>
              </w:rPr>
            </w:pPr>
            <w:r w:rsidRPr="001875E2">
              <w:rPr>
                <w:b w:val="0"/>
                <w:spacing w:val="-4"/>
                <w:sz w:val="22"/>
                <w:szCs w:val="22"/>
                <w:lang w:val="uk-UA"/>
              </w:rPr>
              <w:t>Об’єкти житлової та/або нежитлової нерухомості, які перебувають у власності учасників бойових дій, в тому числі учасників антитерористичної операції на сході України, а також членів сімей загиблих учасників АТО, членів сімей Героїв Небесної Сотні</w:t>
            </w:r>
          </w:p>
        </w:tc>
        <w:tc>
          <w:tcPr>
            <w:tcW w:w="2520" w:type="dxa"/>
            <w:vAlign w:val="center"/>
          </w:tcPr>
          <w:p w:rsidR="001875E2" w:rsidRPr="001875E2" w:rsidRDefault="001875E2" w:rsidP="001875E2">
            <w:pPr>
              <w:pStyle w:val="2"/>
              <w:spacing w:before="0" w:beforeAutospacing="0" w:after="0" w:afterAutospacing="0" w:line="228" w:lineRule="auto"/>
              <w:jc w:val="center"/>
              <w:rPr>
                <w:b w:val="0"/>
                <w:spacing w:val="-4"/>
                <w:sz w:val="22"/>
                <w:szCs w:val="22"/>
                <w:lang w:val="uk-UA"/>
              </w:rPr>
            </w:pPr>
            <w:r w:rsidRPr="001875E2">
              <w:rPr>
                <w:b w:val="0"/>
                <w:spacing w:val="-4"/>
                <w:sz w:val="22"/>
                <w:szCs w:val="22"/>
                <w:lang w:val="uk-UA"/>
              </w:rPr>
              <w:t>100</w:t>
            </w:r>
          </w:p>
        </w:tc>
      </w:tr>
      <w:tr w:rsidR="001875E2" w:rsidRPr="001875E2" w:rsidTr="001875E2">
        <w:tc>
          <w:tcPr>
            <w:tcW w:w="7560" w:type="dxa"/>
          </w:tcPr>
          <w:p w:rsidR="001875E2" w:rsidRPr="001875E2" w:rsidRDefault="001875E2" w:rsidP="001875E2">
            <w:pPr>
              <w:pStyle w:val="2"/>
              <w:spacing w:before="0" w:beforeAutospacing="0" w:after="0" w:afterAutospacing="0" w:line="228" w:lineRule="auto"/>
              <w:rPr>
                <w:b w:val="0"/>
                <w:spacing w:val="-4"/>
                <w:sz w:val="22"/>
                <w:szCs w:val="22"/>
                <w:lang w:val="uk-UA"/>
              </w:rPr>
            </w:pPr>
            <w:r w:rsidRPr="001875E2">
              <w:rPr>
                <w:b w:val="0"/>
                <w:spacing w:val="-4"/>
                <w:sz w:val="22"/>
                <w:szCs w:val="22"/>
                <w:lang w:val="uk-UA"/>
              </w:rPr>
              <w:t>Об’єкти нежитлової нерухомості, які перебувають у власності фізичних осіб (крім суб’єктів підприємницької діяльності) – надвірні будівлі, особисті гаражі, підвали тощо</w:t>
            </w:r>
          </w:p>
        </w:tc>
        <w:tc>
          <w:tcPr>
            <w:tcW w:w="2520" w:type="dxa"/>
            <w:vAlign w:val="center"/>
          </w:tcPr>
          <w:p w:rsidR="001875E2" w:rsidRPr="001875E2" w:rsidRDefault="001875E2" w:rsidP="001875E2">
            <w:pPr>
              <w:pStyle w:val="2"/>
              <w:spacing w:before="0" w:beforeAutospacing="0" w:after="0" w:afterAutospacing="0" w:line="228" w:lineRule="auto"/>
              <w:jc w:val="center"/>
              <w:rPr>
                <w:b w:val="0"/>
                <w:spacing w:val="-4"/>
                <w:sz w:val="22"/>
                <w:szCs w:val="22"/>
                <w:lang w:val="uk-UA"/>
              </w:rPr>
            </w:pPr>
            <w:r w:rsidRPr="001875E2">
              <w:rPr>
                <w:b w:val="0"/>
                <w:spacing w:val="-4"/>
                <w:sz w:val="22"/>
                <w:szCs w:val="22"/>
                <w:lang w:val="uk-UA"/>
              </w:rPr>
              <w:t>90</w:t>
            </w:r>
          </w:p>
        </w:tc>
      </w:tr>
    </w:tbl>
    <w:p w:rsidR="001875E2" w:rsidRPr="001875E2" w:rsidRDefault="001875E2" w:rsidP="001875E2">
      <w:pPr>
        <w:pStyle w:val="2"/>
        <w:spacing w:before="0" w:beforeAutospacing="0" w:after="0" w:afterAutospacing="0" w:line="228" w:lineRule="auto"/>
        <w:ind w:left="181" w:hanging="181"/>
        <w:jc w:val="center"/>
        <w:rPr>
          <w:spacing w:val="-4"/>
          <w:sz w:val="22"/>
          <w:szCs w:val="22"/>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hAnsi="Times New Roman" w:cs="Times New Roman"/>
          <w:b/>
          <w:lang w:val="uk-UA"/>
        </w:rPr>
      </w:pPr>
      <w:r w:rsidRPr="001875E2">
        <w:rPr>
          <w:rFonts w:ascii="Times New Roman" w:hAnsi="Times New Roman" w:cs="Times New Roman"/>
          <w:b/>
          <w:lang w:val="uk-UA"/>
        </w:rPr>
        <w:t>Секретар  сільської ради                                                      Л.В. Чатченко</w:t>
      </w:r>
    </w:p>
    <w:p w:rsidR="001875E2" w:rsidRPr="001875E2" w:rsidRDefault="001875E2" w:rsidP="001875E2">
      <w:pPr>
        <w:spacing w:after="0"/>
        <w:rPr>
          <w:rFonts w:ascii="Times New Roman" w:hAnsi="Times New Roman" w:cs="Times New Roman"/>
          <w:lang w:val="uk-UA"/>
        </w:rPr>
      </w:pPr>
    </w:p>
    <w:p w:rsidR="001875E2" w:rsidRPr="001875E2" w:rsidRDefault="001875E2" w:rsidP="001875E2">
      <w:pPr>
        <w:spacing w:after="0"/>
        <w:rPr>
          <w:rFonts w:ascii="Times New Roman" w:eastAsia="Times New Roman" w:hAnsi="Times New Roman" w:cs="Times New Roman"/>
          <w:b/>
          <w:lang w:val="uk-UA"/>
        </w:rPr>
      </w:pPr>
    </w:p>
    <w:p w:rsidR="001875E2" w:rsidRP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1875E2" w:rsidRPr="00D8702D" w:rsidRDefault="001875E2" w:rsidP="00D8702D">
      <w:pPr>
        <w:spacing w:after="0"/>
        <w:jc w:val="right"/>
        <w:rPr>
          <w:rFonts w:ascii="Times New Roman" w:hAnsi="Times New Roman" w:cs="Times New Roman"/>
          <w:lang w:val="uk-UA"/>
        </w:rPr>
      </w:pPr>
      <w:r w:rsidRPr="00D8702D">
        <w:rPr>
          <w:rFonts w:ascii="Times New Roman" w:hAnsi="Times New Roman" w:cs="Times New Roman"/>
          <w:lang w:val="uk-UA"/>
        </w:rPr>
        <w:t>Додаток 3</w:t>
      </w:r>
    </w:p>
    <w:p w:rsidR="001875E2" w:rsidRPr="00D8702D" w:rsidRDefault="001875E2" w:rsidP="00D8702D">
      <w:pPr>
        <w:spacing w:after="0"/>
        <w:jc w:val="right"/>
        <w:rPr>
          <w:rFonts w:ascii="Times New Roman" w:hAnsi="Times New Roman" w:cs="Times New Roman"/>
          <w:lang w:val="uk-UA"/>
        </w:rPr>
      </w:pPr>
      <w:r w:rsidRPr="00D8702D">
        <w:rPr>
          <w:rFonts w:ascii="Times New Roman" w:hAnsi="Times New Roman" w:cs="Times New Roman"/>
          <w:lang w:val="uk-UA"/>
        </w:rPr>
        <w:t xml:space="preserve">до рішення </w:t>
      </w:r>
      <w:r w:rsidRPr="00D8702D">
        <w:rPr>
          <w:rFonts w:ascii="Times New Roman" w:hAnsi="Times New Roman" w:cs="Times New Roman"/>
          <w:lang w:val="en-US"/>
        </w:rPr>
        <w:t>XXI</w:t>
      </w:r>
      <w:r w:rsidRPr="00D8702D">
        <w:rPr>
          <w:rFonts w:ascii="Times New Roman" w:hAnsi="Times New Roman" w:cs="Times New Roman"/>
          <w:lang w:val="uk-UA"/>
        </w:rPr>
        <w:t xml:space="preserve"> сесії VIІ скликання</w:t>
      </w:r>
    </w:p>
    <w:p w:rsidR="001875E2" w:rsidRPr="00D8702D" w:rsidRDefault="001875E2" w:rsidP="00D8702D">
      <w:pPr>
        <w:spacing w:after="0"/>
        <w:jc w:val="right"/>
        <w:rPr>
          <w:rFonts w:ascii="Times New Roman" w:hAnsi="Times New Roman" w:cs="Times New Roman"/>
          <w:lang w:val="uk-UA"/>
        </w:rPr>
      </w:pPr>
      <w:r w:rsidRPr="00D8702D">
        <w:rPr>
          <w:rFonts w:ascii="Times New Roman" w:hAnsi="Times New Roman" w:cs="Times New Roman"/>
          <w:lang w:val="uk-UA"/>
        </w:rPr>
        <w:t>від 13 липня  2017 року №  303 - VIІ</w:t>
      </w:r>
    </w:p>
    <w:p w:rsidR="001875E2" w:rsidRPr="00D8702D" w:rsidRDefault="001875E2" w:rsidP="00D8702D">
      <w:pPr>
        <w:spacing w:after="0"/>
        <w:rPr>
          <w:rFonts w:ascii="Times New Roman" w:hAnsi="Times New Roman" w:cs="Times New Roman"/>
          <w:lang w:val="uk-UA"/>
        </w:rPr>
      </w:pPr>
    </w:p>
    <w:p w:rsidR="001875E2" w:rsidRPr="00D8702D" w:rsidRDefault="001875E2" w:rsidP="00D8702D">
      <w:pPr>
        <w:spacing w:after="0"/>
        <w:rPr>
          <w:rFonts w:ascii="Times New Roman" w:hAnsi="Times New Roman" w:cs="Times New Roman"/>
          <w:lang w:val="uk-UA"/>
        </w:rPr>
      </w:pPr>
    </w:p>
    <w:p w:rsidR="001875E2" w:rsidRPr="00D8702D" w:rsidRDefault="001875E2" w:rsidP="00D8702D">
      <w:pPr>
        <w:spacing w:after="0"/>
        <w:jc w:val="center"/>
        <w:rPr>
          <w:rFonts w:ascii="Times New Roman" w:hAnsi="Times New Roman" w:cs="Times New Roman"/>
          <w:b/>
          <w:lang w:val="uk-UA"/>
        </w:rPr>
      </w:pPr>
    </w:p>
    <w:p w:rsidR="001875E2" w:rsidRPr="00D8702D" w:rsidRDefault="001875E2" w:rsidP="00D8702D">
      <w:pPr>
        <w:spacing w:after="0"/>
        <w:jc w:val="center"/>
        <w:rPr>
          <w:rFonts w:ascii="Times New Roman" w:hAnsi="Times New Roman" w:cs="Times New Roman"/>
          <w:b/>
          <w:lang w:val="uk-UA"/>
        </w:rPr>
      </w:pPr>
      <w:r w:rsidRPr="00D8702D">
        <w:rPr>
          <w:rFonts w:ascii="Times New Roman" w:hAnsi="Times New Roman" w:cs="Times New Roman"/>
          <w:b/>
          <w:lang w:val="uk-UA"/>
        </w:rPr>
        <w:t>ПОЛОЖЕННЯ</w:t>
      </w:r>
    </w:p>
    <w:p w:rsidR="001875E2" w:rsidRPr="00D8702D" w:rsidRDefault="001875E2" w:rsidP="00D8702D">
      <w:pPr>
        <w:spacing w:after="0"/>
        <w:jc w:val="center"/>
        <w:rPr>
          <w:rFonts w:ascii="Times New Roman" w:hAnsi="Times New Roman" w:cs="Times New Roman"/>
          <w:b/>
          <w:lang w:val="uk-UA"/>
        </w:rPr>
      </w:pPr>
      <w:r w:rsidRPr="00D8702D">
        <w:rPr>
          <w:rFonts w:ascii="Times New Roman" w:hAnsi="Times New Roman" w:cs="Times New Roman"/>
          <w:b/>
          <w:lang w:val="uk-UA"/>
        </w:rPr>
        <w:t>про оподаткування єдиним податком за фіксованими ставками</w:t>
      </w:r>
      <w:r w:rsidRPr="00D8702D">
        <w:rPr>
          <w:rFonts w:ascii="Times New Roman" w:hAnsi="Times New Roman" w:cs="Times New Roman"/>
          <w:b/>
          <w:lang w:val="uk-UA"/>
        </w:rPr>
        <w:br/>
        <w:t xml:space="preserve"> на території  Рубіжненської сільської ради</w:t>
      </w:r>
    </w:p>
    <w:p w:rsidR="001875E2" w:rsidRPr="00D8702D" w:rsidRDefault="001875E2" w:rsidP="00D8702D">
      <w:pPr>
        <w:spacing w:after="0"/>
        <w:rPr>
          <w:rFonts w:ascii="Times New Roman" w:hAnsi="Times New Roman" w:cs="Times New Roman"/>
          <w:lang w:val="uk-UA"/>
        </w:rPr>
      </w:pPr>
      <w:r w:rsidRPr="00D8702D">
        <w:rPr>
          <w:rFonts w:ascii="Times New Roman" w:hAnsi="Times New Roman" w:cs="Times New Roman"/>
          <w:lang w:val="uk-UA"/>
        </w:rPr>
        <w:t xml:space="preserve"> </w:t>
      </w:r>
    </w:p>
    <w:p w:rsidR="001875E2" w:rsidRPr="00D8702D" w:rsidRDefault="001875E2" w:rsidP="00D8702D">
      <w:pPr>
        <w:spacing w:after="0"/>
        <w:jc w:val="both"/>
        <w:rPr>
          <w:rFonts w:ascii="Times New Roman" w:hAnsi="Times New Roman" w:cs="Times New Roman"/>
          <w:b/>
          <w:lang w:val="uk-UA"/>
        </w:rPr>
      </w:pPr>
      <w:r w:rsidRPr="00D8702D">
        <w:rPr>
          <w:rFonts w:ascii="Times New Roman" w:hAnsi="Times New Roman" w:cs="Times New Roman"/>
          <w:b/>
          <w:lang w:val="uk-UA"/>
        </w:rPr>
        <w:t>І. Платники податку:</w:t>
      </w:r>
    </w:p>
    <w:p w:rsidR="001875E2" w:rsidRPr="00D8702D" w:rsidRDefault="001875E2" w:rsidP="00D8702D">
      <w:pPr>
        <w:spacing w:after="0"/>
        <w:jc w:val="both"/>
        <w:rPr>
          <w:rFonts w:ascii="Times New Roman" w:hAnsi="Times New Roman" w:cs="Times New Roman"/>
          <w:lang w:val="uk-UA"/>
        </w:rPr>
      </w:pPr>
      <w:r w:rsidRPr="00D8702D">
        <w:rPr>
          <w:rFonts w:ascii="Times New Roman" w:hAnsi="Times New Roman" w:cs="Times New Roman"/>
          <w:lang w:val="uk-UA"/>
        </w:rPr>
        <w:t>1.1. Платниками єдиного податку за фіксованими ставками є платники першої і другої групи.</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sz w:val="22"/>
          <w:szCs w:val="22"/>
          <w:lang w:val="uk-UA"/>
        </w:rPr>
        <w:t xml:space="preserve">1.2. Платниками єдиного податку </w:t>
      </w:r>
      <w:r w:rsidRPr="00D8702D">
        <w:rPr>
          <w:b/>
          <w:sz w:val="22"/>
          <w:szCs w:val="22"/>
          <w:lang w:val="uk-UA"/>
        </w:rPr>
        <w:t>першої групи</w:t>
      </w:r>
      <w:r w:rsidRPr="00D8702D">
        <w:rPr>
          <w:sz w:val="22"/>
          <w:szCs w:val="22"/>
          <w:lang w:val="uk-UA"/>
        </w:rPr>
        <w:t xml:space="preserve"> є ф</w:t>
      </w:r>
      <w:r w:rsidRPr="00D8702D">
        <w:rPr>
          <w:color w:val="000000"/>
          <w:sz w:val="22"/>
          <w:szCs w:val="22"/>
          <w:shd w:val="clear" w:color="auto" w:fill="FFFFFF"/>
          <w:lang w:val="uk-UA"/>
        </w:rPr>
        <w:t>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shd w:val="clear" w:color="auto" w:fill="FFFFFF"/>
          <w:lang w:val="uk-UA"/>
        </w:rPr>
        <w:t xml:space="preserve">1.3. Платниками єдиного податку </w:t>
      </w:r>
      <w:r w:rsidRPr="00D8702D">
        <w:rPr>
          <w:b/>
          <w:color w:val="000000"/>
          <w:sz w:val="22"/>
          <w:szCs w:val="22"/>
          <w:shd w:val="clear" w:color="auto" w:fill="FFFFFF"/>
          <w:lang w:val="uk-UA"/>
        </w:rPr>
        <w:t>другої групи</w:t>
      </w:r>
      <w:r w:rsidRPr="00D8702D">
        <w:rPr>
          <w:color w:val="000000"/>
          <w:sz w:val="22"/>
          <w:szCs w:val="22"/>
          <w:shd w:val="clear" w:color="auto" w:fill="FFFFFF"/>
          <w:lang w:val="uk-UA"/>
        </w:rPr>
        <w:t xml:space="preserve"> є ф</w:t>
      </w:r>
      <w:r w:rsidRPr="00D8702D">
        <w:rPr>
          <w:color w:val="000000"/>
          <w:sz w:val="22"/>
          <w:szCs w:val="22"/>
          <w:lang w:val="uk-UA"/>
        </w:rPr>
        <w:t>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 не використовують працю найманих осіб або кількість осіб, які перебувають з ними у трудових відносинах, одночасно не перевищує 10 осіб;</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 обсяг доходу не перевищує 1500000 гривень.</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bookmarkStart w:id="150" w:name="n6997"/>
      <w:bookmarkEnd w:id="150"/>
      <w:r w:rsidRPr="00D8702D">
        <w:rPr>
          <w:color w:val="000000"/>
          <w:sz w:val="22"/>
          <w:szCs w:val="22"/>
          <w:lang w:val="uk-UA"/>
        </w:rPr>
        <w:t>1.4. Для цілей цього розділу під побутовими послугами населенню, які надаються першою та другою групами платників єдиного податку, розуміються такі види послуг:</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1" w:name="n6998"/>
      <w:bookmarkEnd w:id="151"/>
      <w:r w:rsidRPr="00D8702D">
        <w:rPr>
          <w:color w:val="000000"/>
          <w:sz w:val="22"/>
          <w:szCs w:val="22"/>
          <w:lang w:val="uk-UA"/>
        </w:rPr>
        <w:t>1) виготовлення взуття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2" w:name="n6999"/>
      <w:bookmarkEnd w:id="152"/>
      <w:r w:rsidRPr="00D8702D">
        <w:rPr>
          <w:color w:val="000000"/>
          <w:sz w:val="22"/>
          <w:szCs w:val="22"/>
          <w:lang w:val="uk-UA"/>
        </w:rPr>
        <w:t>2) послуги з ремонту взуття;</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3" w:name="n7000"/>
      <w:bookmarkEnd w:id="153"/>
      <w:r w:rsidRPr="00D8702D">
        <w:rPr>
          <w:color w:val="000000"/>
          <w:sz w:val="22"/>
          <w:szCs w:val="22"/>
          <w:lang w:val="uk-UA"/>
        </w:rPr>
        <w:t>3) виготовлення швейних 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4" w:name="n7001"/>
      <w:bookmarkEnd w:id="154"/>
      <w:r w:rsidRPr="00D8702D">
        <w:rPr>
          <w:color w:val="000000"/>
          <w:sz w:val="22"/>
          <w:szCs w:val="22"/>
          <w:lang w:val="uk-UA"/>
        </w:rPr>
        <w:t>4) виготовлення виробів із шкіри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5" w:name="n7002"/>
      <w:bookmarkEnd w:id="155"/>
      <w:r w:rsidRPr="00D8702D">
        <w:rPr>
          <w:color w:val="000000"/>
          <w:sz w:val="22"/>
          <w:szCs w:val="22"/>
          <w:lang w:val="uk-UA"/>
        </w:rPr>
        <w:t>5) виготовлення виробів з хутра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6" w:name="n7003"/>
      <w:bookmarkEnd w:id="156"/>
      <w:r w:rsidRPr="00D8702D">
        <w:rPr>
          <w:color w:val="000000"/>
          <w:sz w:val="22"/>
          <w:szCs w:val="22"/>
          <w:lang w:val="uk-UA"/>
        </w:rPr>
        <w:t>6) виготовлення спіднього одягу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7" w:name="n7004"/>
      <w:bookmarkEnd w:id="157"/>
      <w:r w:rsidRPr="00D8702D">
        <w:rPr>
          <w:color w:val="000000"/>
          <w:sz w:val="22"/>
          <w:szCs w:val="22"/>
          <w:lang w:val="uk-UA"/>
        </w:rPr>
        <w:t>7) виготовлення текстильних виробів та текстильної галантереї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8" w:name="n7005"/>
      <w:bookmarkEnd w:id="158"/>
      <w:r w:rsidRPr="00D8702D">
        <w:rPr>
          <w:color w:val="000000"/>
          <w:sz w:val="22"/>
          <w:szCs w:val="22"/>
          <w:lang w:val="uk-UA"/>
        </w:rPr>
        <w:t>8) виготовлення головних уборів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59" w:name="n7006"/>
      <w:bookmarkEnd w:id="159"/>
      <w:r w:rsidRPr="00D8702D">
        <w:rPr>
          <w:color w:val="000000"/>
          <w:sz w:val="22"/>
          <w:szCs w:val="22"/>
          <w:lang w:val="uk-UA"/>
        </w:rPr>
        <w:t>9) додаткові послуги до виготовлення 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0" w:name="n7007"/>
      <w:bookmarkEnd w:id="160"/>
      <w:r w:rsidRPr="00D8702D">
        <w:rPr>
          <w:color w:val="000000"/>
          <w:sz w:val="22"/>
          <w:szCs w:val="22"/>
          <w:lang w:val="uk-UA"/>
        </w:rPr>
        <w:t>10) послуги з ремонту одягу та побутових текстильних 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1" w:name="n7008"/>
      <w:bookmarkEnd w:id="161"/>
      <w:r w:rsidRPr="00D8702D">
        <w:rPr>
          <w:color w:val="000000"/>
          <w:sz w:val="22"/>
          <w:szCs w:val="22"/>
          <w:lang w:val="uk-UA"/>
        </w:rPr>
        <w:t>11) виготовлення та в'язання трикотажних 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2" w:name="n7009"/>
      <w:bookmarkEnd w:id="162"/>
      <w:r w:rsidRPr="00D8702D">
        <w:rPr>
          <w:color w:val="000000"/>
          <w:sz w:val="22"/>
          <w:szCs w:val="22"/>
          <w:lang w:val="uk-UA"/>
        </w:rPr>
        <w:t>12) послуги з ремонту трикотажних 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3" w:name="n7010"/>
      <w:bookmarkEnd w:id="163"/>
      <w:r w:rsidRPr="00D8702D">
        <w:rPr>
          <w:color w:val="000000"/>
          <w:sz w:val="22"/>
          <w:szCs w:val="22"/>
          <w:lang w:val="uk-UA"/>
        </w:rPr>
        <w:t>13) виготовлення килимів та килимових 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4" w:name="n7011"/>
      <w:bookmarkEnd w:id="164"/>
      <w:r w:rsidRPr="00D8702D">
        <w:rPr>
          <w:color w:val="000000"/>
          <w:sz w:val="22"/>
          <w:szCs w:val="22"/>
          <w:lang w:val="uk-UA"/>
        </w:rPr>
        <w:t>14) послуги з ремонту та реставрації килимів та килимових 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5" w:name="n7012"/>
      <w:bookmarkEnd w:id="165"/>
      <w:r w:rsidRPr="00D8702D">
        <w:rPr>
          <w:color w:val="000000"/>
          <w:sz w:val="22"/>
          <w:szCs w:val="22"/>
          <w:lang w:val="uk-UA"/>
        </w:rPr>
        <w:t>15) виготовлення шкіряних галантерейних та дорожніх 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6" w:name="n7013"/>
      <w:bookmarkEnd w:id="166"/>
      <w:r w:rsidRPr="00D8702D">
        <w:rPr>
          <w:color w:val="000000"/>
          <w:sz w:val="22"/>
          <w:szCs w:val="22"/>
          <w:lang w:val="uk-UA"/>
        </w:rPr>
        <w:t>16) послуги з ремонту шкіряних галантерейних та дорожніх 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7" w:name="n7014"/>
      <w:bookmarkEnd w:id="167"/>
      <w:r w:rsidRPr="00D8702D">
        <w:rPr>
          <w:color w:val="000000"/>
          <w:sz w:val="22"/>
          <w:szCs w:val="22"/>
          <w:lang w:val="uk-UA"/>
        </w:rPr>
        <w:t>17) виготовлення меблів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8" w:name="n7015"/>
      <w:bookmarkEnd w:id="168"/>
      <w:r w:rsidRPr="00D8702D">
        <w:rPr>
          <w:color w:val="000000"/>
          <w:sz w:val="22"/>
          <w:szCs w:val="22"/>
          <w:lang w:val="uk-UA"/>
        </w:rPr>
        <w:t>18) послуги з ремонту, реставрації та поновлення меблів;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69" w:name="n7016"/>
      <w:bookmarkEnd w:id="169"/>
      <w:r w:rsidRPr="00D8702D">
        <w:rPr>
          <w:color w:val="000000"/>
          <w:sz w:val="22"/>
          <w:szCs w:val="22"/>
          <w:lang w:val="uk-UA"/>
        </w:rPr>
        <w:t>19) виготовлення теслярських та столярних 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0" w:name="n7017"/>
      <w:bookmarkEnd w:id="170"/>
      <w:r w:rsidRPr="00D8702D">
        <w:rPr>
          <w:color w:val="000000"/>
          <w:sz w:val="22"/>
          <w:szCs w:val="22"/>
          <w:lang w:val="uk-UA"/>
        </w:rPr>
        <w:t>20) технічне обслуговування та ремонт автомобілів, мотоциклів, моторолерів і мопедів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1" w:name="n7018"/>
      <w:bookmarkEnd w:id="171"/>
      <w:r w:rsidRPr="00D8702D">
        <w:rPr>
          <w:color w:val="000000"/>
          <w:sz w:val="22"/>
          <w:szCs w:val="22"/>
          <w:lang w:val="uk-UA"/>
        </w:rPr>
        <w:t>21) послуги з ремонту радіотелевізійної та іншої аудіо- і відеоапаратури;</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2" w:name="n7019"/>
      <w:bookmarkEnd w:id="172"/>
      <w:r w:rsidRPr="00D8702D">
        <w:rPr>
          <w:color w:val="000000"/>
          <w:sz w:val="22"/>
          <w:szCs w:val="22"/>
          <w:lang w:val="uk-UA"/>
        </w:rPr>
        <w:t>22) послуги з ремонту електропобутової техніки та інших побутових приладів;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3" w:name="n7020"/>
      <w:bookmarkEnd w:id="173"/>
      <w:r w:rsidRPr="00D8702D">
        <w:rPr>
          <w:color w:val="000000"/>
          <w:sz w:val="22"/>
          <w:szCs w:val="22"/>
          <w:lang w:val="uk-UA"/>
        </w:rPr>
        <w:t>23) послуги з ремонту годинників;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4" w:name="n7021"/>
      <w:bookmarkEnd w:id="174"/>
      <w:r w:rsidRPr="00D8702D">
        <w:rPr>
          <w:color w:val="000000"/>
          <w:sz w:val="22"/>
          <w:szCs w:val="22"/>
          <w:lang w:val="uk-UA"/>
        </w:rPr>
        <w:t>24) послуги з ремонту велосипедів;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5" w:name="n7022"/>
      <w:bookmarkEnd w:id="175"/>
      <w:r w:rsidRPr="00D8702D">
        <w:rPr>
          <w:color w:val="000000"/>
          <w:sz w:val="22"/>
          <w:szCs w:val="22"/>
          <w:lang w:val="uk-UA"/>
        </w:rPr>
        <w:lastRenderedPageBreak/>
        <w:t>25) послуги з технічного обслуговування і ремонту музичних інструментів;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6" w:name="n7023"/>
      <w:bookmarkEnd w:id="176"/>
      <w:r w:rsidRPr="00D8702D">
        <w:rPr>
          <w:color w:val="000000"/>
          <w:sz w:val="22"/>
          <w:szCs w:val="22"/>
          <w:lang w:val="uk-UA"/>
        </w:rPr>
        <w:t>26) виготовлення металовиробів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7" w:name="n7024"/>
      <w:bookmarkEnd w:id="177"/>
      <w:r w:rsidRPr="00D8702D">
        <w:rPr>
          <w:color w:val="000000"/>
          <w:sz w:val="22"/>
          <w:szCs w:val="22"/>
          <w:lang w:val="uk-UA"/>
        </w:rPr>
        <w:t>27) послуги з ремонту інших предметів особистого користування, домашнього вжитку та металовиробів;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8" w:name="n7025"/>
      <w:bookmarkEnd w:id="178"/>
      <w:r w:rsidRPr="00D8702D">
        <w:rPr>
          <w:color w:val="000000"/>
          <w:sz w:val="22"/>
          <w:szCs w:val="22"/>
          <w:lang w:val="uk-UA"/>
        </w:rPr>
        <w:t>28) виготовлення ювелірних виробів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79" w:name="n7026"/>
      <w:bookmarkEnd w:id="179"/>
      <w:r w:rsidRPr="00D8702D">
        <w:rPr>
          <w:color w:val="000000"/>
          <w:sz w:val="22"/>
          <w:szCs w:val="22"/>
          <w:lang w:val="uk-UA"/>
        </w:rPr>
        <w:t>29) послуги з ремонту ювелірних 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0" w:name="n7027"/>
      <w:bookmarkEnd w:id="180"/>
      <w:r w:rsidRPr="00D8702D">
        <w:rPr>
          <w:color w:val="000000"/>
          <w:sz w:val="22"/>
          <w:szCs w:val="22"/>
          <w:lang w:val="uk-UA"/>
        </w:rPr>
        <w:t>30) прокат речей особистого користування та побутових товарів;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1" w:name="n7028"/>
      <w:bookmarkEnd w:id="181"/>
      <w:r w:rsidRPr="00D8702D">
        <w:rPr>
          <w:color w:val="000000"/>
          <w:sz w:val="22"/>
          <w:szCs w:val="22"/>
          <w:lang w:val="uk-UA"/>
        </w:rPr>
        <w:t>31) послуги з виконання фото-робіт;</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2" w:name="n7029"/>
      <w:bookmarkEnd w:id="182"/>
      <w:r w:rsidRPr="00D8702D">
        <w:rPr>
          <w:color w:val="000000"/>
          <w:sz w:val="22"/>
          <w:szCs w:val="22"/>
          <w:lang w:val="uk-UA"/>
        </w:rPr>
        <w:t>32) послуги з оброблення плівок;</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3" w:name="n7030"/>
      <w:bookmarkEnd w:id="183"/>
      <w:r w:rsidRPr="00D8702D">
        <w:rPr>
          <w:color w:val="000000"/>
          <w:sz w:val="22"/>
          <w:szCs w:val="22"/>
          <w:lang w:val="uk-UA"/>
        </w:rPr>
        <w:t>33) послуги з прання, оброблення білизни та інших текстильних 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4" w:name="n7031"/>
      <w:bookmarkEnd w:id="184"/>
      <w:r w:rsidRPr="00D8702D">
        <w:rPr>
          <w:color w:val="000000"/>
          <w:sz w:val="22"/>
          <w:szCs w:val="22"/>
          <w:lang w:val="uk-UA"/>
        </w:rPr>
        <w:t>34) послуги з чищення та фарбування текстильних, трикотажних і хутрових виробів;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5" w:name="n7032"/>
      <w:bookmarkEnd w:id="185"/>
      <w:r w:rsidRPr="00D8702D">
        <w:rPr>
          <w:color w:val="000000"/>
          <w:sz w:val="22"/>
          <w:szCs w:val="22"/>
          <w:lang w:val="uk-UA"/>
        </w:rPr>
        <w:t>35) вичинка хутрових шкур за індивідуальним замовленням;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6" w:name="n7033"/>
      <w:bookmarkEnd w:id="186"/>
      <w:r w:rsidRPr="00D8702D">
        <w:rPr>
          <w:color w:val="000000"/>
          <w:sz w:val="22"/>
          <w:szCs w:val="22"/>
          <w:lang w:val="uk-UA"/>
        </w:rPr>
        <w:t>36) послуги перукарень;</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7" w:name="n7034"/>
      <w:bookmarkEnd w:id="187"/>
      <w:r w:rsidRPr="00D8702D">
        <w:rPr>
          <w:color w:val="000000"/>
          <w:sz w:val="22"/>
          <w:szCs w:val="22"/>
          <w:lang w:val="uk-UA"/>
        </w:rPr>
        <w:t>37) ритуальні послуги;</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8" w:name="n7035"/>
      <w:bookmarkEnd w:id="188"/>
      <w:r w:rsidRPr="00D8702D">
        <w:rPr>
          <w:color w:val="000000"/>
          <w:sz w:val="22"/>
          <w:szCs w:val="22"/>
          <w:lang w:val="uk-UA"/>
        </w:rPr>
        <w:t>38) послуги, пов'язані з сільським та лісовим господарством;</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89" w:name="n7036"/>
      <w:bookmarkEnd w:id="189"/>
      <w:r w:rsidRPr="00D8702D">
        <w:rPr>
          <w:color w:val="000000"/>
          <w:sz w:val="22"/>
          <w:szCs w:val="22"/>
          <w:lang w:val="uk-UA"/>
        </w:rPr>
        <w:t>39) послуги домашньої прислуги;</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90" w:name="n7037"/>
      <w:bookmarkEnd w:id="190"/>
      <w:r w:rsidRPr="00D8702D">
        <w:rPr>
          <w:color w:val="000000"/>
          <w:sz w:val="22"/>
          <w:szCs w:val="22"/>
          <w:lang w:val="uk-UA"/>
        </w:rPr>
        <w:t>40) послуги, пов'язані з очищенням та прибиранням приміщень за індивідуальним замовленням.</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 xml:space="preserve">1.5. Не можуть бути платниками єдиного податку першої – другої групи </w:t>
      </w:r>
      <w:bookmarkStart w:id="191" w:name="n11984"/>
      <w:bookmarkStart w:id="192" w:name="n6973"/>
      <w:bookmarkEnd w:id="191"/>
      <w:bookmarkEnd w:id="192"/>
      <w:r w:rsidRPr="00D8702D">
        <w:rPr>
          <w:color w:val="000000"/>
          <w:sz w:val="22"/>
          <w:szCs w:val="22"/>
          <w:lang w:val="uk-UA"/>
        </w:rPr>
        <w:t>суб'єкти господарювання, які здійснюють:</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93" w:name="n6974"/>
      <w:bookmarkEnd w:id="193"/>
      <w:r w:rsidRPr="00D8702D">
        <w:rPr>
          <w:color w:val="000000"/>
          <w:sz w:val="22"/>
          <w:szCs w:val="22"/>
          <w:lang w:val="uk-UA"/>
        </w:rPr>
        <w:t>1) діяльність з організації, проведення азартних ігор, лотерей (крім розповсюдження лотерей), парі (букмекерське парі, парі тоталізатора);</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94" w:name="n6975"/>
      <w:bookmarkStart w:id="195" w:name="n6976"/>
      <w:bookmarkEnd w:id="194"/>
      <w:bookmarkEnd w:id="195"/>
      <w:r w:rsidRPr="00D8702D">
        <w:rPr>
          <w:color w:val="000000"/>
          <w:sz w:val="22"/>
          <w:szCs w:val="22"/>
          <w:lang w:val="uk-UA"/>
        </w:rPr>
        <w:t>2) обмін іноземної валюти;</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96" w:name="n6977"/>
      <w:bookmarkEnd w:id="196"/>
      <w:r w:rsidRPr="00D8702D">
        <w:rPr>
          <w:color w:val="000000"/>
          <w:sz w:val="22"/>
          <w:szCs w:val="22"/>
          <w:lang w:val="uk-UA"/>
        </w:rPr>
        <w:t>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97" w:name="n6978"/>
      <w:bookmarkEnd w:id="197"/>
      <w:r w:rsidRPr="00D8702D">
        <w:rPr>
          <w:color w:val="000000"/>
          <w:sz w:val="22"/>
          <w:szCs w:val="22"/>
          <w:lang w:val="uk-UA"/>
        </w:rPr>
        <w:t>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198" w:name="n6979"/>
      <w:bookmarkStart w:id="199" w:name="n6980"/>
      <w:bookmarkEnd w:id="198"/>
      <w:bookmarkEnd w:id="199"/>
      <w:r w:rsidRPr="00D8702D">
        <w:rPr>
          <w:color w:val="000000"/>
          <w:sz w:val="22"/>
          <w:szCs w:val="22"/>
          <w:lang w:val="uk-UA"/>
        </w:rPr>
        <w:t>5) видобуток, реалізацію корисних копалин, крім реалізації корисних копалин місцевого значення;</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00" w:name="n6981"/>
      <w:bookmarkStart w:id="201" w:name="n6982"/>
      <w:bookmarkEnd w:id="200"/>
      <w:bookmarkEnd w:id="201"/>
      <w:r w:rsidRPr="00D8702D">
        <w:rPr>
          <w:color w:val="000000"/>
          <w:sz w:val="22"/>
          <w:szCs w:val="22"/>
          <w:lang w:val="uk-UA"/>
        </w:rPr>
        <w:t>6) діяльність у сфері фінансового посередництва, крім діяльності у сфері страхування, яка здійснюється страховими агентами, визначеними</w:t>
      </w:r>
      <w:r w:rsidRPr="00D8702D">
        <w:rPr>
          <w:rStyle w:val="apple-converted-space"/>
          <w:color w:val="000000"/>
          <w:sz w:val="22"/>
          <w:szCs w:val="22"/>
        </w:rPr>
        <w:t> Законом України «Про страхування»</w:t>
      </w:r>
      <w:r w:rsidRPr="00D8702D">
        <w:rPr>
          <w:color w:val="000000"/>
          <w:sz w:val="22"/>
          <w:szCs w:val="22"/>
          <w:lang w:val="uk-UA"/>
        </w:rPr>
        <w:t>;</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02" w:name="n6983"/>
      <w:bookmarkEnd w:id="202"/>
      <w:r w:rsidRPr="00D8702D">
        <w:rPr>
          <w:color w:val="000000"/>
          <w:sz w:val="22"/>
          <w:szCs w:val="22"/>
          <w:lang w:val="uk-UA"/>
        </w:rPr>
        <w:t>7) діяльність з управління підприємствами;</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03" w:name="n6984"/>
      <w:bookmarkEnd w:id="203"/>
      <w:r w:rsidRPr="00D8702D">
        <w:rPr>
          <w:color w:val="000000"/>
          <w:sz w:val="22"/>
          <w:szCs w:val="22"/>
          <w:lang w:val="uk-UA"/>
        </w:rPr>
        <w:t>8) діяльність з надання послуг пошти (крім кур'єрської діяльності) та зв'язку (крім діяльності, що не підлягає ліцензуванню);</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04" w:name="n6985"/>
      <w:bookmarkStart w:id="205" w:name="n6986"/>
      <w:bookmarkEnd w:id="204"/>
      <w:bookmarkEnd w:id="205"/>
      <w:r w:rsidRPr="00D8702D">
        <w:rPr>
          <w:color w:val="000000"/>
          <w:sz w:val="22"/>
          <w:szCs w:val="22"/>
          <w:lang w:val="uk-UA"/>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06" w:name="n6987"/>
      <w:bookmarkEnd w:id="206"/>
      <w:r w:rsidRPr="00D8702D">
        <w:rPr>
          <w:color w:val="000000"/>
          <w:sz w:val="22"/>
          <w:szCs w:val="22"/>
          <w:lang w:val="uk-UA"/>
        </w:rPr>
        <w:t>10) діяльність з організації, проведення гастрольних заходів;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shd w:val="clear" w:color="auto" w:fill="FFFFFF"/>
          <w:lang w:val="uk-UA"/>
        </w:rPr>
      </w:pPr>
      <w:r w:rsidRPr="00D8702D">
        <w:rPr>
          <w:color w:val="000000"/>
          <w:sz w:val="22"/>
          <w:szCs w:val="22"/>
          <w:lang w:val="uk-UA"/>
        </w:rPr>
        <w:t xml:space="preserve">11) </w:t>
      </w:r>
      <w:r w:rsidRPr="00D8702D">
        <w:rPr>
          <w:color w:val="000000"/>
          <w:sz w:val="22"/>
          <w:szCs w:val="22"/>
          <w:shd w:val="clear" w:color="auto" w:fill="FFFFFF"/>
          <w:lang w:val="uk-UA"/>
        </w:rPr>
        <w:t>фізичні особи – підприємці, які здійснюють технічні випробування та дослідження, діяльність у сфері аудиту;</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12)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13)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14 )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15) представництва, філії, відділення та інші відокремлені підрозділи юридичної особи, яка не є платником єдиного податку;</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16) фізичні та юридичні особи – нерезиденти;</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shd w:val="clear" w:color="auto" w:fill="FFFFFF"/>
          <w:lang w:val="uk-UA"/>
        </w:rPr>
        <w:t>17) 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p>
    <w:p w:rsidR="001875E2" w:rsidRPr="00D8702D" w:rsidRDefault="001875E2" w:rsidP="00D8702D">
      <w:pPr>
        <w:spacing w:after="0"/>
        <w:jc w:val="both"/>
        <w:rPr>
          <w:rFonts w:ascii="Times New Roman" w:hAnsi="Times New Roman" w:cs="Times New Roman"/>
          <w:b/>
          <w:lang w:val="uk-UA"/>
        </w:rPr>
      </w:pPr>
      <w:r w:rsidRPr="00D8702D">
        <w:rPr>
          <w:rFonts w:ascii="Times New Roman" w:hAnsi="Times New Roman" w:cs="Times New Roman"/>
          <w:b/>
          <w:lang w:val="uk-UA"/>
        </w:rPr>
        <w:t>ІІ. Об’єкт та база оподаткування:</w:t>
      </w:r>
    </w:p>
    <w:p w:rsidR="001875E2" w:rsidRPr="00D8702D" w:rsidRDefault="001875E2" w:rsidP="00D8702D">
      <w:pPr>
        <w:spacing w:after="0"/>
        <w:jc w:val="both"/>
        <w:rPr>
          <w:rFonts w:ascii="Times New Roman" w:hAnsi="Times New Roman" w:cs="Times New Roman"/>
          <w:color w:val="000000"/>
          <w:lang w:val="uk-UA"/>
        </w:rPr>
      </w:pPr>
      <w:r w:rsidRPr="00D8702D">
        <w:rPr>
          <w:rFonts w:ascii="Times New Roman" w:hAnsi="Times New Roman" w:cs="Times New Roman"/>
          <w:lang w:val="uk-UA"/>
        </w:rPr>
        <w:t xml:space="preserve">2.1. </w:t>
      </w:r>
      <w:r w:rsidRPr="00D8702D">
        <w:rPr>
          <w:rFonts w:ascii="Times New Roman" w:hAnsi="Times New Roman" w:cs="Times New Roman"/>
          <w:color w:val="000000"/>
          <w:shd w:val="clear" w:color="auto" w:fill="FFFFFF"/>
          <w:lang w:val="uk-UA"/>
        </w:rPr>
        <w:t xml:space="preserve">Фіксовані ставки єдиного податку встановлені для фізичних осіб – підприємців, які здійснюють господарську діяльність, </w:t>
      </w:r>
      <w:r w:rsidRPr="00D8702D">
        <w:rPr>
          <w:rFonts w:ascii="Times New Roman" w:hAnsi="Times New Roman" w:cs="Times New Roman"/>
          <w:b/>
          <w:color w:val="000000"/>
          <w:shd w:val="clear" w:color="auto" w:fill="FFFFFF"/>
          <w:lang w:val="uk-UA"/>
        </w:rPr>
        <w:t>залежно від виду господарської діяльності</w:t>
      </w:r>
      <w:r w:rsidRPr="00D8702D">
        <w:rPr>
          <w:rFonts w:ascii="Times New Roman" w:hAnsi="Times New Roman" w:cs="Times New Roman"/>
          <w:color w:val="000000"/>
          <w:shd w:val="clear" w:color="auto" w:fill="FFFFFF"/>
          <w:lang w:val="uk-UA"/>
        </w:rPr>
        <w:t>, з розрахунку на календарний місяць:</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color w:val="000000"/>
          <w:sz w:val="22"/>
          <w:szCs w:val="22"/>
          <w:shd w:val="clear" w:color="auto" w:fill="FFFFFF"/>
          <w:lang w:val="uk-UA"/>
        </w:rPr>
        <w:lastRenderedPageBreak/>
        <w:t xml:space="preserve">- ставка єдиного податку для платників першої групи визначена </w:t>
      </w:r>
      <w:r w:rsidRPr="00D8702D">
        <w:rPr>
          <w:b/>
          <w:color w:val="000000"/>
          <w:sz w:val="22"/>
          <w:szCs w:val="22"/>
          <w:shd w:val="clear" w:color="auto" w:fill="FFFFFF"/>
          <w:lang w:val="uk-UA"/>
        </w:rPr>
        <w:t>у відсотках до розміру прожиткового мінімуму</w:t>
      </w:r>
      <w:r w:rsidRPr="00D8702D">
        <w:rPr>
          <w:color w:val="000000"/>
          <w:sz w:val="22"/>
          <w:szCs w:val="22"/>
          <w:shd w:val="clear" w:color="auto" w:fill="FFFFFF"/>
          <w:lang w:val="uk-UA"/>
        </w:rPr>
        <w:t xml:space="preserve"> для працездатних осіб, встановленого законом на 1 січня податкового (звітного) року;</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color w:val="000000"/>
          <w:sz w:val="22"/>
          <w:szCs w:val="22"/>
          <w:shd w:val="clear" w:color="auto" w:fill="FFFFFF"/>
          <w:lang w:val="uk-UA"/>
        </w:rPr>
        <w:t xml:space="preserve">- ставка єдиного податку для платників другої групи визначена </w:t>
      </w:r>
      <w:r w:rsidRPr="00D8702D">
        <w:rPr>
          <w:b/>
          <w:color w:val="000000"/>
          <w:sz w:val="22"/>
          <w:szCs w:val="22"/>
          <w:shd w:val="clear" w:color="auto" w:fill="FFFFFF"/>
          <w:lang w:val="uk-UA"/>
        </w:rPr>
        <w:t>у відсотках до розміру мінімальної заробітної плати</w:t>
      </w:r>
      <w:r w:rsidRPr="00D8702D">
        <w:rPr>
          <w:color w:val="000000"/>
          <w:sz w:val="22"/>
          <w:szCs w:val="22"/>
          <w:shd w:val="clear" w:color="auto" w:fill="FFFFFF"/>
          <w:lang w:val="uk-UA"/>
        </w:rPr>
        <w:t>, встановленої законом на 1 січня податкового (звітного) року.</w:t>
      </w:r>
    </w:p>
    <w:p w:rsidR="001875E2" w:rsidRPr="00D8702D" w:rsidRDefault="001875E2" w:rsidP="00D8702D">
      <w:pPr>
        <w:pStyle w:val="ad"/>
        <w:shd w:val="clear" w:color="auto" w:fill="FFFFFF"/>
        <w:spacing w:before="0" w:beforeAutospacing="0" w:after="0" w:afterAutospacing="0"/>
        <w:jc w:val="both"/>
        <w:rPr>
          <w:b/>
          <w:sz w:val="22"/>
          <w:szCs w:val="22"/>
          <w:lang w:val="uk-UA"/>
        </w:rPr>
      </w:pPr>
      <w:r w:rsidRPr="00D8702D">
        <w:rPr>
          <w:color w:val="000000"/>
          <w:sz w:val="22"/>
          <w:szCs w:val="22"/>
          <w:shd w:val="clear" w:color="auto" w:fill="FFFFFF"/>
          <w:lang w:val="uk-UA"/>
        </w:rPr>
        <w:br/>
      </w:r>
      <w:r w:rsidRPr="00D8702D">
        <w:rPr>
          <w:b/>
          <w:sz w:val="22"/>
          <w:szCs w:val="22"/>
          <w:lang w:val="uk-UA"/>
        </w:rPr>
        <w:t>ІІІ. Ставки податку:</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color w:val="000000"/>
          <w:sz w:val="22"/>
          <w:szCs w:val="22"/>
          <w:shd w:val="clear" w:color="auto" w:fill="FFFFFF"/>
          <w:lang w:val="uk-UA"/>
        </w:rPr>
        <w:t xml:space="preserve">3.1. Фіксована ставка єдиного податку для платників першої групи – </w:t>
      </w:r>
      <w:r w:rsidRPr="00D8702D">
        <w:rPr>
          <w:b/>
          <w:color w:val="000000"/>
          <w:sz w:val="22"/>
          <w:szCs w:val="22"/>
          <w:shd w:val="clear" w:color="auto" w:fill="FFFFFF"/>
          <w:lang w:val="uk-UA"/>
        </w:rPr>
        <w:t>10 %</w:t>
      </w:r>
      <w:r w:rsidRPr="00D8702D">
        <w:rPr>
          <w:color w:val="000000"/>
          <w:sz w:val="22"/>
          <w:szCs w:val="22"/>
          <w:shd w:val="clear" w:color="auto" w:fill="FFFFFF"/>
          <w:lang w:val="uk-UA"/>
        </w:rPr>
        <w:t>.</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color w:val="000000"/>
          <w:sz w:val="22"/>
          <w:szCs w:val="22"/>
          <w:shd w:val="clear" w:color="auto" w:fill="FFFFFF"/>
          <w:lang w:val="uk-UA"/>
        </w:rPr>
        <w:t>3.2. Фіксована ставка єдиного податку для платників другої групи –</w:t>
      </w:r>
      <w:r w:rsidRPr="00D8702D">
        <w:rPr>
          <w:b/>
          <w:color w:val="000000"/>
          <w:sz w:val="22"/>
          <w:szCs w:val="22"/>
          <w:shd w:val="clear" w:color="auto" w:fill="FFFFFF"/>
          <w:lang w:val="uk-UA"/>
        </w:rPr>
        <w:t xml:space="preserve"> 10 %.</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 xml:space="preserve">3.3. Ставка єдиного податку встановлюється для зазначених платників єдиного податку у розмірі 15 %: </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 до суми перевищення обсягу доходу, визначеного граничним для відповідної групи платників єдиного податку;</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 xml:space="preserve">- до доходу, отриманого від провадження діяльності, не зазначеної у реєстрі платників єдиного податку, віднесеного до першої або другої групи; </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 xml:space="preserve">- до доходу, отриманого при застосуванні іншого способу розрахунків, ніж грошові (готівкові або безготівкові); </w:t>
      </w:r>
      <w:bookmarkStart w:id="207" w:name="n7100"/>
      <w:bookmarkEnd w:id="207"/>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 до доходу, отриманого від здійснення видів діяльності, які не дають права застосовувати спрощену систему оподаткування</w:t>
      </w:r>
      <w:bookmarkStart w:id="208" w:name="n12013"/>
      <w:bookmarkEnd w:id="208"/>
      <w:r w:rsidRPr="00D8702D">
        <w:rPr>
          <w:color w:val="000000"/>
          <w:sz w:val="22"/>
          <w:szCs w:val="22"/>
          <w:lang w:val="uk-UA"/>
        </w:rPr>
        <w:t>.</w:t>
      </w:r>
    </w:p>
    <w:p w:rsidR="001875E2" w:rsidRPr="00D8702D" w:rsidRDefault="001875E2" w:rsidP="00D8702D">
      <w:pPr>
        <w:spacing w:after="0"/>
        <w:jc w:val="both"/>
        <w:rPr>
          <w:rFonts w:ascii="Times New Roman" w:hAnsi="Times New Roman" w:cs="Times New Roman"/>
          <w:color w:val="000000"/>
          <w:shd w:val="clear" w:color="auto" w:fill="FFFFFF"/>
          <w:lang w:val="uk-UA"/>
        </w:rPr>
      </w:pPr>
      <w:bookmarkStart w:id="209" w:name="n7118"/>
      <w:bookmarkStart w:id="210" w:name="n7123"/>
      <w:bookmarkStart w:id="211" w:name="n7129"/>
      <w:bookmarkEnd w:id="209"/>
      <w:bookmarkEnd w:id="210"/>
      <w:bookmarkEnd w:id="211"/>
      <w:r w:rsidRPr="00D8702D">
        <w:rPr>
          <w:rFonts w:ascii="Times New Roman" w:hAnsi="Times New Roman" w:cs="Times New Roman"/>
          <w:color w:val="000000"/>
          <w:lang w:val="uk-UA"/>
        </w:rPr>
        <w:t xml:space="preserve">3.4. </w:t>
      </w:r>
      <w:r w:rsidRPr="00D8702D">
        <w:rPr>
          <w:rFonts w:ascii="Times New Roman" w:hAnsi="Times New Roman" w:cs="Times New Roman"/>
          <w:color w:val="000000"/>
          <w:shd w:val="clear" w:color="auto" w:fill="FFFFFF"/>
          <w:lang w:val="uk-UA"/>
        </w:rPr>
        <w:t>У разі здійснення платниками єдиного податку першої і другої групи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1875E2" w:rsidRPr="00D8702D" w:rsidRDefault="001875E2" w:rsidP="00D8702D">
      <w:pPr>
        <w:spacing w:after="0"/>
        <w:jc w:val="both"/>
        <w:rPr>
          <w:rFonts w:ascii="Times New Roman" w:hAnsi="Times New Roman" w:cs="Times New Roman"/>
          <w:color w:val="000000"/>
          <w:shd w:val="clear" w:color="auto" w:fill="FFFFFF"/>
          <w:lang w:val="uk-UA"/>
        </w:rPr>
      </w:pPr>
    </w:p>
    <w:p w:rsidR="001875E2" w:rsidRPr="00D8702D" w:rsidRDefault="001875E2"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color w:val="000000"/>
          <w:shd w:val="clear" w:color="auto" w:fill="FFFFFF"/>
          <w:lang w:val="uk-UA"/>
        </w:rPr>
        <w:t>3.5. У разі здійснення платниками єдиного податку першої і другої групи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розмір ставки єдиного податку, встановлений для відповідної групи таких платників єдиного податку (відповідно 10 % і 20 %).</w:t>
      </w:r>
    </w:p>
    <w:p w:rsidR="001875E2" w:rsidRPr="00D8702D" w:rsidRDefault="001875E2" w:rsidP="00D8702D">
      <w:pPr>
        <w:spacing w:after="0"/>
        <w:jc w:val="both"/>
        <w:rPr>
          <w:rFonts w:ascii="Times New Roman" w:hAnsi="Times New Roman" w:cs="Times New Roman"/>
          <w:color w:val="000000"/>
          <w:shd w:val="clear" w:color="auto" w:fill="FFFFFF"/>
          <w:lang w:val="uk-UA"/>
        </w:rPr>
      </w:pPr>
    </w:p>
    <w:p w:rsidR="001875E2" w:rsidRPr="00D8702D" w:rsidRDefault="001875E2"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color w:val="000000"/>
          <w:shd w:val="clear" w:color="auto" w:fill="FFFFFF"/>
          <w:lang w:val="uk-UA"/>
        </w:rPr>
        <w:t>3.6. Фіксовані с</w:t>
      </w:r>
      <w:r w:rsidRPr="00D8702D">
        <w:rPr>
          <w:rFonts w:ascii="Times New Roman" w:hAnsi="Times New Roman" w:cs="Times New Roman"/>
          <w:lang w:val="uk-UA"/>
        </w:rPr>
        <w:t>тавки єдиного податку за видами діяльності визначені у Додатку 3.1 до цього Положення.</w:t>
      </w:r>
    </w:p>
    <w:p w:rsidR="001875E2" w:rsidRPr="00D8702D" w:rsidRDefault="001875E2" w:rsidP="00D8702D">
      <w:pPr>
        <w:spacing w:after="0"/>
        <w:jc w:val="both"/>
        <w:rPr>
          <w:rFonts w:ascii="Times New Roman" w:hAnsi="Times New Roman" w:cs="Times New Roman"/>
          <w:b/>
          <w:lang w:val="uk-UA"/>
        </w:rPr>
      </w:pPr>
      <w:r w:rsidRPr="00D8702D">
        <w:rPr>
          <w:rFonts w:ascii="Times New Roman" w:hAnsi="Times New Roman" w:cs="Times New Roman"/>
          <w:color w:val="000000"/>
          <w:shd w:val="clear" w:color="auto" w:fill="FFFFFF"/>
          <w:lang w:val="uk-UA"/>
        </w:rPr>
        <w:br/>
      </w:r>
      <w:r w:rsidRPr="00D8702D">
        <w:rPr>
          <w:rFonts w:ascii="Times New Roman" w:hAnsi="Times New Roman" w:cs="Times New Roman"/>
          <w:b/>
          <w:lang w:val="uk-UA"/>
        </w:rPr>
        <w:t>ІV. Порядок обчислення податку:</w:t>
      </w:r>
    </w:p>
    <w:p w:rsidR="001875E2" w:rsidRPr="00D8702D" w:rsidRDefault="001875E2"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lang w:val="uk-UA"/>
        </w:rPr>
        <w:t>4.1. Єдиний податок за фіксованими ставками обчислюється множенням ставки податки на</w:t>
      </w:r>
      <w:r w:rsidRPr="00D8702D">
        <w:rPr>
          <w:rStyle w:val="apple-converted-space"/>
          <w:rFonts w:ascii="Times New Roman" w:hAnsi="Times New Roman" w:cs="Times New Roman"/>
        </w:rPr>
        <w:t> </w:t>
      </w:r>
      <w:r w:rsidRPr="00D8702D">
        <w:rPr>
          <w:rFonts w:ascii="Times New Roman" w:hAnsi="Times New Roman" w:cs="Times New Roman"/>
          <w:color w:val="000000"/>
          <w:shd w:val="clear" w:color="auto" w:fill="FFFFFF"/>
          <w:lang w:val="uk-UA"/>
        </w:rPr>
        <w:t>розмір прожиткового мінімуму для працездатних осіб, встановленого законом на 1 січня податкового (звітного) року – для І групи платників податку, на розмір мінімальної заробітної плати, встановленої законом на 1 січня податкового (звітного) року – для ІІ групи платників податку.</w:t>
      </w:r>
    </w:p>
    <w:p w:rsidR="001875E2" w:rsidRPr="00D8702D" w:rsidRDefault="001875E2" w:rsidP="00D8702D">
      <w:pPr>
        <w:spacing w:after="0"/>
        <w:jc w:val="both"/>
        <w:rPr>
          <w:rFonts w:ascii="Times New Roman" w:hAnsi="Times New Roman" w:cs="Times New Roman"/>
          <w:color w:val="000000"/>
          <w:shd w:val="clear" w:color="auto" w:fill="FFFFFF"/>
          <w:lang w:val="uk-UA"/>
        </w:rPr>
      </w:pP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4.2. Ставка 15 % застосовується з урахуванням таких особливостей:</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12" w:name="n7110"/>
      <w:bookmarkEnd w:id="212"/>
      <w:r w:rsidRPr="00D8702D">
        <w:rPr>
          <w:color w:val="000000"/>
          <w:sz w:val="22"/>
          <w:szCs w:val="22"/>
          <w:lang w:val="uk-UA"/>
        </w:rPr>
        <w:t>1) платники єдиного податку першої групи, які у календарному кварталі перевищили обсяг доходу, визначений для таких платників, з наступного календарного кварталу за заявою переходять на застосування ставки єдиного податку, визначеної для платників єдиного податку другої або третьої групи, або відмовляються від застосування спрощеної системи оподаткування.</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13" w:name="n7111"/>
      <w:bookmarkStart w:id="214" w:name="n7112"/>
      <w:bookmarkEnd w:id="213"/>
      <w:bookmarkEnd w:id="214"/>
      <w:r w:rsidRPr="00D8702D">
        <w:rPr>
          <w:color w:val="000000"/>
          <w:sz w:val="22"/>
          <w:szCs w:val="22"/>
          <w:lang w:val="uk-UA"/>
        </w:rPr>
        <w:t>Такі платники до суми перевищення зобов'язані застосувати ставку єдиного податку у розмірі 15 відсотків.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15" w:name="n7113"/>
      <w:bookmarkEnd w:id="215"/>
      <w:r w:rsidRPr="00D8702D">
        <w:rPr>
          <w:color w:val="000000"/>
          <w:sz w:val="22"/>
          <w:szCs w:val="22"/>
          <w:lang w:val="uk-UA"/>
        </w:rPr>
        <w:t>Заява подається не пізніше 20 числа місяця, наступного за календарним кварталом, у якому допущено перевищення обсягу доходу;</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16" w:name="n7114"/>
      <w:bookmarkEnd w:id="216"/>
      <w:r w:rsidRPr="00D8702D">
        <w:rPr>
          <w:color w:val="000000"/>
          <w:sz w:val="22"/>
          <w:szCs w:val="22"/>
          <w:lang w:val="uk-UA"/>
        </w:rPr>
        <w:t>2) платники єдиного податку другої групи, які перевищили у податковому (звітному) періоді обсяг доходу, визначений для таких платників,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групи, або відмовляються від застосування спрощеної системи оподаткування.</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17" w:name="n7115"/>
      <w:bookmarkStart w:id="218" w:name="n7116"/>
      <w:bookmarkEnd w:id="217"/>
      <w:bookmarkEnd w:id="218"/>
      <w:r w:rsidRPr="00D8702D">
        <w:rPr>
          <w:color w:val="000000"/>
          <w:sz w:val="22"/>
          <w:szCs w:val="22"/>
          <w:lang w:val="uk-UA"/>
        </w:rPr>
        <w:t>Такі платники до суми перевищення зобов'язані застосувати ставку єдиного податку у розмірі 15 відсотків.</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19" w:name="n7117"/>
      <w:bookmarkEnd w:id="219"/>
      <w:r w:rsidRPr="00D8702D">
        <w:rPr>
          <w:color w:val="000000"/>
          <w:sz w:val="22"/>
          <w:szCs w:val="22"/>
          <w:lang w:val="uk-UA"/>
        </w:rPr>
        <w:t>Заява подається не пізніше 20 числа місяця, наступного за календарним кварталом, у якому допущено перевищення обсягу доходу.</w:t>
      </w:r>
    </w:p>
    <w:p w:rsidR="001875E2" w:rsidRPr="00D8702D" w:rsidRDefault="001875E2" w:rsidP="00D8702D">
      <w:pPr>
        <w:spacing w:after="0"/>
        <w:rPr>
          <w:rFonts w:ascii="Times New Roman" w:hAnsi="Times New Roman" w:cs="Times New Roman"/>
          <w:b/>
          <w:lang w:val="uk-UA"/>
        </w:rPr>
      </w:pPr>
    </w:p>
    <w:p w:rsidR="001875E2" w:rsidRPr="00D8702D" w:rsidRDefault="001875E2" w:rsidP="00D8702D">
      <w:pPr>
        <w:spacing w:after="0"/>
        <w:rPr>
          <w:rFonts w:ascii="Times New Roman" w:hAnsi="Times New Roman" w:cs="Times New Roman"/>
          <w:color w:val="000000"/>
          <w:shd w:val="clear" w:color="auto" w:fill="FFFFFF"/>
          <w:lang w:val="uk-UA"/>
        </w:rPr>
      </w:pPr>
      <w:r w:rsidRPr="00D8702D">
        <w:rPr>
          <w:rFonts w:ascii="Times New Roman" w:hAnsi="Times New Roman" w:cs="Times New Roman"/>
          <w:b/>
          <w:lang w:val="uk-UA"/>
        </w:rPr>
        <w:t>V. Податковий період:</w:t>
      </w:r>
      <w:r w:rsidRPr="00D8702D">
        <w:rPr>
          <w:rFonts w:ascii="Times New Roman" w:hAnsi="Times New Roman" w:cs="Times New Roman"/>
          <w:b/>
          <w:lang w:val="uk-UA"/>
        </w:rPr>
        <w:br/>
      </w:r>
      <w:r w:rsidRPr="00D8702D">
        <w:rPr>
          <w:rFonts w:ascii="Times New Roman" w:hAnsi="Times New Roman" w:cs="Times New Roman"/>
          <w:color w:val="000000"/>
          <w:shd w:val="clear" w:color="auto" w:fill="FFFFFF"/>
          <w:lang w:val="uk-UA"/>
        </w:rPr>
        <w:t>5.1. Податковим (звітним) періодом для зазначених платників єдиного податку є календарний рік.</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 xml:space="preserve">5.2. Для суб'єктів господарювання, які перейшли на сплату єдиного податку із сплати інших податків і зборів, встановлених Податковим кодексом України, перший податковий (звітний) період починається </w:t>
      </w:r>
      <w:r w:rsidRPr="00D8702D">
        <w:rPr>
          <w:color w:val="000000"/>
          <w:sz w:val="22"/>
          <w:szCs w:val="22"/>
          <w:lang w:val="uk-UA"/>
        </w:rPr>
        <w:lastRenderedPageBreak/>
        <w:t>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bookmarkStart w:id="220" w:name="n9568"/>
      <w:bookmarkStart w:id="221" w:name="n7139"/>
      <w:bookmarkEnd w:id="220"/>
      <w:bookmarkEnd w:id="221"/>
      <w:r w:rsidRPr="00D8702D">
        <w:rPr>
          <w:color w:val="000000"/>
          <w:sz w:val="22"/>
          <w:szCs w:val="22"/>
          <w:lang w:val="uk-UA"/>
        </w:rPr>
        <w:t>5.3.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5.4. У разі державної реєстрації припинення підприємницької діяльності фізичної особи – підприємця, яка є платником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w:t>
      </w:r>
      <w:bookmarkStart w:id="222" w:name="n14408"/>
      <w:bookmarkStart w:id="223" w:name="n7144"/>
      <w:bookmarkEnd w:id="222"/>
      <w:bookmarkEnd w:id="223"/>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5.5.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1875E2" w:rsidRPr="00D8702D" w:rsidRDefault="001875E2" w:rsidP="00D8702D">
      <w:pPr>
        <w:spacing w:after="0"/>
        <w:rPr>
          <w:rFonts w:ascii="Times New Roman" w:hAnsi="Times New Roman" w:cs="Times New Roman"/>
          <w:b/>
          <w:lang w:val="uk-UA"/>
        </w:rPr>
      </w:pPr>
    </w:p>
    <w:p w:rsidR="001875E2" w:rsidRPr="00D8702D" w:rsidRDefault="001875E2" w:rsidP="00D8702D">
      <w:pPr>
        <w:spacing w:after="0"/>
        <w:rPr>
          <w:rFonts w:ascii="Times New Roman" w:hAnsi="Times New Roman" w:cs="Times New Roman"/>
          <w:b/>
          <w:lang w:val="uk-UA"/>
        </w:rPr>
      </w:pPr>
      <w:r w:rsidRPr="00D8702D">
        <w:rPr>
          <w:rFonts w:ascii="Times New Roman" w:hAnsi="Times New Roman" w:cs="Times New Roman"/>
          <w:b/>
          <w:lang w:val="uk-UA"/>
        </w:rPr>
        <w:t>VІ. Строк та порядок сплати податку:</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 xml:space="preserve">6.1. </w:t>
      </w:r>
      <w:r w:rsidRPr="00D8702D">
        <w:rPr>
          <w:color w:val="000000"/>
          <w:sz w:val="22"/>
          <w:szCs w:val="22"/>
          <w:lang w:val="uk-UA"/>
        </w:rPr>
        <w:t xml:space="preserve">Платники єдиного податку першої і другої групи сплачують єдиний податок шляхом здійснення авансового внеску не пізніше 20 числа (включно) поточного місяця. Такі платники єдиного податку можуть здійснити сплату  авансовим внеском за весь податковий (звітний) період (квартал, рік), але не більш як до кінця поточного звітного року. </w:t>
      </w:r>
      <w:r w:rsidRPr="00D8702D">
        <w:rPr>
          <w:color w:val="000000"/>
          <w:sz w:val="22"/>
          <w:szCs w:val="22"/>
          <w:shd w:val="clear" w:color="auto" w:fill="FFFFFF"/>
          <w:lang w:val="uk-UA"/>
        </w:rPr>
        <w:t>Нарахування авансових внесків здійснюється контролюючими органами на підставі заяви платника податку щодо розміру обраної ставки єдиного податку.</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Сплата єдиного податку здійснюється за місцем податкової адреси.</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6.2. Нарахування авансових внесків для платників єдиного податку першої і другої групи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6.3. Платники єдиного податку першої і другої групи,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shd w:val="clear" w:color="auto" w:fill="FFFFFF"/>
          <w:lang w:val="uk-UA"/>
        </w:rPr>
        <w:t xml:space="preserve">6.4. </w:t>
      </w:r>
      <w:r w:rsidRPr="00D8702D">
        <w:rPr>
          <w:color w:val="000000"/>
          <w:sz w:val="22"/>
          <w:szCs w:val="22"/>
          <w:lang w:val="uk-UA"/>
        </w:rPr>
        <w:t>Помилково та/або надміру сплачені суми єдиного податку підлягають поверненню платнику в порядку, встановленому Податковим кодексом України.</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bookmarkStart w:id="224" w:name="n7156"/>
      <w:bookmarkEnd w:id="224"/>
      <w:r w:rsidRPr="00D8702D">
        <w:rPr>
          <w:color w:val="000000"/>
          <w:sz w:val="22"/>
          <w:szCs w:val="22"/>
          <w:lang w:val="uk-UA"/>
        </w:rPr>
        <w:t>6.5.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p>
    <w:p w:rsidR="001875E2" w:rsidRPr="00D8702D" w:rsidRDefault="001875E2" w:rsidP="00D8702D">
      <w:pPr>
        <w:pStyle w:val="rvps2"/>
        <w:shd w:val="clear" w:color="auto" w:fill="FFFFFF"/>
        <w:spacing w:before="0" w:beforeAutospacing="0" w:after="0" w:afterAutospacing="0"/>
        <w:jc w:val="both"/>
        <w:textAlignment w:val="baseline"/>
        <w:rPr>
          <w:color w:val="000000"/>
          <w:sz w:val="22"/>
          <w:szCs w:val="22"/>
          <w:lang w:val="uk-UA"/>
        </w:rPr>
      </w:pPr>
      <w:bookmarkStart w:id="225" w:name="n7157"/>
      <w:bookmarkEnd w:id="225"/>
      <w:r w:rsidRPr="00D8702D">
        <w:rPr>
          <w:color w:val="000000"/>
          <w:sz w:val="22"/>
          <w:szCs w:val="22"/>
          <w:lang w:val="uk-UA"/>
        </w:rPr>
        <w:t>6.6.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26" w:name="n12034"/>
      <w:bookmarkEnd w:id="226"/>
      <w:r w:rsidRPr="00D8702D">
        <w:rPr>
          <w:color w:val="000000"/>
          <w:sz w:val="22"/>
          <w:szCs w:val="22"/>
          <w:lang w:val="uk-UA"/>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1875E2" w:rsidRPr="00D8702D" w:rsidRDefault="001875E2" w:rsidP="00D8702D">
      <w:pPr>
        <w:pStyle w:val="rvps2"/>
        <w:shd w:val="clear" w:color="auto" w:fill="FFFFFF"/>
        <w:spacing w:before="0" w:beforeAutospacing="0" w:after="0" w:afterAutospacing="0"/>
        <w:ind w:firstLine="360"/>
        <w:jc w:val="both"/>
        <w:textAlignment w:val="baseline"/>
        <w:rPr>
          <w:color w:val="000000"/>
          <w:sz w:val="22"/>
          <w:szCs w:val="22"/>
          <w:lang w:val="uk-UA"/>
        </w:rPr>
      </w:pPr>
    </w:p>
    <w:p w:rsidR="001875E2" w:rsidRPr="00D8702D" w:rsidRDefault="001875E2" w:rsidP="00D8702D">
      <w:pPr>
        <w:pStyle w:val="ad"/>
        <w:shd w:val="clear" w:color="auto" w:fill="FFFFFF"/>
        <w:spacing w:before="0" w:beforeAutospacing="0" w:after="0" w:afterAutospacing="0"/>
        <w:rPr>
          <w:b/>
          <w:color w:val="000000"/>
          <w:sz w:val="22"/>
          <w:szCs w:val="22"/>
          <w:shd w:val="clear" w:color="auto" w:fill="FFFFFF"/>
          <w:lang w:val="uk-UA"/>
        </w:rPr>
      </w:pPr>
      <w:r w:rsidRPr="00D8702D">
        <w:rPr>
          <w:b/>
          <w:color w:val="000000"/>
          <w:sz w:val="22"/>
          <w:szCs w:val="22"/>
          <w:shd w:val="clear" w:color="auto" w:fill="FFFFFF"/>
          <w:lang w:val="uk-UA"/>
        </w:rPr>
        <w:t>VII. Строк та порядок подання звітності:</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color w:val="000000"/>
          <w:sz w:val="22"/>
          <w:szCs w:val="22"/>
          <w:shd w:val="clear" w:color="auto" w:fill="FFFFFF"/>
          <w:lang w:val="uk-UA"/>
        </w:rPr>
        <w:t xml:space="preserve">7.1. Платники єдиного податку першої та другої групи подають до контролюючого органу податкову декларацію платника єдиного податку у строк, встановлений для річного податкового (звітного) періоду. </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color w:val="000000"/>
          <w:sz w:val="22"/>
          <w:szCs w:val="22"/>
          <w:shd w:val="clear" w:color="auto" w:fill="FFFFFF"/>
          <w:lang w:val="uk-UA"/>
        </w:rPr>
        <w:t xml:space="preserve">Податкова декларація подається до контролюючого органу за місцем податкової адреси. </w:t>
      </w:r>
    </w:p>
    <w:p w:rsidR="001875E2" w:rsidRPr="00D8702D" w:rsidRDefault="001875E2" w:rsidP="00D8702D">
      <w:pPr>
        <w:pStyle w:val="ad"/>
        <w:shd w:val="clear" w:color="auto" w:fill="FFFFFF"/>
        <w:spacing w:before="0" w:beforeAutospacing="0" w:after="0" w:afterAutospacing="0"/>
        <w:jc w:val="both"/>
        <w:rPr>
          <w:color w:val="000000"/>
          <w:sz w:val="22"/>
          <w:szCs w:val="22"/>
          <w:shd w:val="clear" w:color="auto" w:fill="FFFFFF"/>
          <w:lang w:val="uk-UA"/>
        </w:rPr>
      </w:pPr>
      <w:r w:rsidRPr="00D8702D">
        <w:rPr>
          <w:color w:val="000000"/>
          <w:sz w:val="22"/>
          <w:szCs w:val="22"/>
          <w:shd w:val="clear" w:color="auto" w:fill="FFFFFF"/>
          <w:lang w:val="uk-UA"/>
        </w:rPr>
        <w:t>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граничним для даної групи платників податку, або у разі самостійного прийняття рішення про перехід на сплату податку за ставками, встановленими для платників єдиного податку другої або третьої груп.</w:t>
      </w:r>
    </w:p>
    <w:p w:rsidR="001875E2" w:rsidRPr="00D8702D" w:rsidRDefault="001875E2" w:rsidP="00D8702D">
      <w:pPr>
        <w:pStyle w:val="rvps2"/>
        <w:shd w:val="clear" w:color="auto" w:fill="FFFFFF"/>
        <w:spacing w:before="0" w:beforeAutospacing="0" w:after="0" w:afterAutospacing="0"/>
        <w:jc w:val="both"/>
        <w:textAlignment w:val="baseline"/>
        <w:rPr>
          <w:sz w:val="22"/>
          <w:szCs w:val="22"/>
          <w:lang w:val="uk-UA"/>
        </w:rPr>
      </w:pPr>
    </w:p>
    <w:p w:rsidR="001875E2" w:rsidRPr="00D8702D" w:rsidRDefault="001875E2" w:rsidP="00D8702D">
      <w:pPr>
        <w:spacing w:after="0"/>
        <w:rPr>
          <w:rFonts w:ascii="Times New Roman" w:hAnsi="Times New Roman" w:cs="Times New Roman"/>
          <w:lang w:val="uk-UA"/>
        </w:rPr>
      </w:pPr>
    </w:p>
    <w:p w:rsidR="001875E2" w:rsidRPr="009C5F44" w:rsidRDefault="001875E2" w:rsidP="009C5F44">
      <w:pPr>
        <w:spacing w:after="0"/>
        <w:rPr>
          <w:rFonts w:ascii="Times New Roman" w:hAnsi="Times New Roman" w:cs="Times New Roman"/>
          <w:b/>
          <w:lang w:val="uk-UA"/>
        </w:rPr>
        <w:sectPr w:rsidR="001875E2" w:rsidRPr="009C5F44" w:rsidSect="001875E2">
          <w:pgSz w:w="11906" w:h="16838"/>
          <w:pgMar w:top="709" w:right="850" w:bottom="568" w:left="1276" w:header="708" w:footer="708" w:gutter="0"/>
          <w:cols w:space="708"/>
          <w:docGrid w:linePitch="360"/>
        </w:sectPr>
      </w:pPr>
      <w:r w:rsidRPr="00D8702D">
        <w:rPr>
          <w:rFonts w:ascii="Times New Roman" w:hAnsi="Times New Roman" w:cs="Times New Roman"/>
          <w:b/>
          <w:lang w:val="uk-UA"/>
        </w:rPr>
        <w:t xml:space="preserve">Секретар сільської  ради                                                     Л.В.Чатченко                    </w:t>
      </w:r>
    </w:p>
    <w:p w:rsidR="001875E2" w:rsidRPr="00D8702D" w:rsidRDefault="001875E2" w:rsidP="00D8702D">
      <w:pPr>
        <w:spacing w:after="0"/>
        <w:jc w:val="right"/>
        <w:rPr>
          <w:rFonts w:ascii="Times New Roman" w:hAnsi="Times New Roman" w:cs="Times New Roman"/>
          <w:lang w:val="uk-UA"/>
        </w:rPr>
      </w:pPr>
      <w:r w:rsidRPr="00D8702D">
        <w:rPr>
          <w:rFonts w:ascii="Times New Roman" w:hAnsi="Times New Roman" w:cs="Times New Roman"/>
          <w:lang w:val="uk-UA"/>
        </w:rPr>
        <w:lastRenderedPageBreak/>
        <w:t>Додаток 3.1</w:t>
      </w:r>
    </w:p>
    <w:p w:rsidR="001875E2" w:rsidRPr="00D8702D" w:rsidRDefault="001875E2" w:rsidP="00D8702D">
      <w:pPr>
        <w:spacing w:after="0"/>
        <w:jc w:val="right"/>
        <w:rPr>
          <w:rFonts w:ascii="Times New Roman" w:hAnsi="Times New Roman" w:cs="Times New Roman"/>
          <w:lang w:val="uk-UA"/>
        </w:rPr>
      </w:pPr>
      <w:r w:rsidRPr="00D8702D">
        <w:rPr>
          <w:rFonts w:ascii="Times New Roman" w:hAnsi="Times New Roman" w:cs="Times New Roman"/>
          <w:lang w:val="uk-UA"/>
        </w:rPr>
        <w:t>до Положення про оподаткування єдиним податком</w:t>
      </w:r>
      <w:r w:rsidRPr="00D8702D">
        <w:rPr>
          <w:rFonts w:ascii="Times New Roman" w:hAnsi="Times New Roman" w:cs="Times New Roman"/>
          <w:lang w:val="uk-UA"/>
        </w:rPr>
        <w:br/>
        <w:t>за фіксованими ставками на території  Рубіжненської сільської  ради,</w:t>
      </w:r>
      <w:r w:rsidRPr="00D8702D">
        <w:rPr>
          <w:rFonts w:ascii="Times New Roman" w:hAnsi="Times New Roman" w:cs="Times New Roman"/>
          <w:lang w:val="uk-UA"/>
        </w:rPr>
        <w:br/>
        <w:t>затвердженого рішенням     сесії VIІ скликання</w:t>
      </w:r>
    </w:p>
    <w:p w:rsidR="001875E2" w:rsidRPr="00D8702D" w:rsidRDefault="001875E2" w:rsidP="00D8702D">
      <w:pPr>
        <w:spacing w:after="0"/>
        <w:jc w:val="right"/>
        <w:rPr>
          <w:rFonts w:ascii="Times New Roman" w:hAnsi="Times New Roman" w:cs="Times New Roman"/>
          <w:lang w:val="uk-UA"/>
        </w:rPr>
      </w:pPr>
      <w:r w:rsidRPr="00D8702D">
        <w:rPr>
          <w:rFonts w:ascii="Times New Roman" w:hAnsi="Times New Roman" w:cs="Times New Roman"/>
          <w:lang w:val="uk-UA"/>
        </w:rPr>
        <w:t>від 13 липня 2017 року  № 303- VIІ</w:t>
      </w:r>
    </w:p>
    <w:p w:rsidR="001875E2" w:rsidRPr="00D8702D" w:rsidRDefault="001875E2" w:rsidP="00D8702D">
      <w:pPr>
        <w:spacing w:after="0"/>
        <w:rPr>
          <w:rFonts w:ascii="Times New Roman" w:hAnsi="Times New Roman" w:cs="Times New Roman"/>
          <w:lang w:val="uk-UA"/>
        </w:rPr>
      </w:pPr>
    </w:p>
    <w:p w:rsidR="001875E2" w:rsidRPr="00D8702D" w:rsidRDefault="001875E2" w:rsidP="00D8702D">
      <w:pPr>
        <w:spacing w:after="0"/>
        <w:jc w:val="center"/>
        <w:rPr>
          <w:rFonts w:ascii="Times New Roman" w:hAnsi="Times New Roman" w:cs="Times New Roman"/>
          <w:b/>
          <w:bCs/>
          <w:lang w:val="uk-UA"/>
        </w:rPr>
      </w:pPr>
    </w:p>
    <w:p w:rsidR="001875E2" w:rsidRPr="00D8702D" w:rsidRDefault="001875E2" w:rsidP="00D8702D">
      <w:pPr>
        <w:spacing w:after="0"/>
        <w:jc w:val="center"/>
        <w:rPr>
          <w:rFonts w:ascii="Times New Roman" w:hAnsi="Times New Roman" w:cs="Times New Roman"/>
          <w:b/>
          <w:bCs/>
          <w:vertAlign w:val="superscript"/>
          <w:lang w:val="uk-UA"/>
        </w:rPr>
      </w:pPr>
      <w:r w:rsidRPr="00D8702D">
        <w:rPr>
          <w:rFonts w:ascii="Times New Roman" w:hAnsi="Times New Roman" w:cs="Times New Roman"/>
          <w:b/>
          <w:bCs/>
          <w:lang w:val="uk-UA"/>
        </w:rPr>
        <w:t>Фіксовані ставки єдиного податку</w:t>
      </w:r>
    </w:p>
    <w:p w:rsidR="001875E2" w:rsidRPr="00D8702D" w:rsidRDefault="001875E2"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 xml:space="preserve">на 2018 рік, </w:t>
      </w:r>
    </w:p>
    <w:p w:rsidR="001875E2" w:rsidRPr="00D8702D" w:rsidRDefault="001875E2"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введені в дію з 1 січня 2018 року</w:t>
      </w:r>
    </w:p>
    <w:p w:rsidR="001875E2" w:rsidRPr="00D8702D" w:rsidRDefault="001875E2" w:rsidP="00D8702D">
      <w:pPr>
        <w:spacing w:after="0"/>
        <w:jc w:val="center"/>
        <w:rPr>
          <w:rFonts w:ascii="Times New Roman" w:hAnsi="Times New Roman" w:cs="Times New Roman"/>
          <w:b/>
          <w:bCs/>
          <w:lang w:val="uk-UA"/>
        </w:rPr>
      </w:pPr>
    </w:p>
    <w:p w:rsidR="001875E2" w:rsidRPr="00D8702D" w:rsidRDefault="001875E2" w:rsidP="00D8702D">
      <w:pPr>
        <w:widowControl w:val="0"/>
        <w:spacing w:after="0"/>
        <w:rPr>
          <w:rFonts w:ascii="Times New Roman" w:hAnsi="Times New Roman" w:cs="Times New Roman"/>
          <w:b/>
          <w:bCs/>
          <w:lang w:val="uk-UA"/>
        </w:rPr>
      </w:pPr>
      <w:r w:rsidRPr="00D8702D">
        <w:rPr>
          <w:rFonts w:ascii="Times New Roman" w:hAnsi="Times New Roman" w:cs="Times New Roman"/>
          <w:b/>
          <w:bCs/>
          <w:lang w:val="uk-UA"/>
        </w:rPr>
        <w:t>Адміністративно-територіальна одиниця,</w:t>
      </w:r>
      <w:r w:rsidRPr="00D8702D">
        <w:rPr>
          <w:rFonts w:ascii="Times New Roman" w:hAnsi="Times New Roman" w:cs="Times New Roman"/>
          <w:b/>
          <w:bCs/>
          <w:lang w:val="uk-UA"/>
        </w:rPr>
        <w:br w:type="textWrapping" w:clear="all"/>
        <w:t>на яку поширюється дія рішення органу місцевого самоврядування:</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6"/>
        <w:gridCol w:w="1079"/>
        <w:gridCol w:w="2768"/>
        <w:gridCol w:w="5207"/>
      </w:tblGrid>
      <w:tr w:rsidR="001875E2" w:rsidRPr="00D8702D" w:rsidTr="00422599">
        <w:tc>
          <w:tcPr>
            <w:tcW w:w="1436" w:type="dxa"/>
          </w:tcPr>
          <w:p w:rsidR="001875E2" w:rsidRPr="00D8702D" w:rsidRDefault="001875E2"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Код області</w:t>
            </w:r>
          </w:p>
        </w:tc>
        <w:tc>
          <w:tcPr>
            <w:tcW w:w="1079" w:type="dxa"/>
          </w:tcPr>
          <w:p w:rsidR="001875E2" w:rsidRPr="00D8702D" w:rsidRDefault="001875E2"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Код району</w:t>
            </w:r>
          </w:p>
        </w:tc>
        <w:tc>
          <w:tcPr>
            <w:tcW w:w="2768" w:type="dxa"/>
          </w:tcPr>
          <w:p w:rsidR="001875E2" w:rsidRPr="00D8702D" w:rsidRDefault="001875E2"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Код КОАТУУ</w:t>
            </w:r>
          </w:p>
        </w:tc>
        <w:tc>
          <w:tcPr>
            <w:tcW w:w="5207" w:type="dxa"/>
          </w:tcPr>
          <w:p w:rsidR="001875E2" w:rsidRPr="00D8702D" w:rsidRDefault="001875E2"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Назва</w:t>
            </w:r>
          </w:p>
        </w:tc>
      </w:tr>
      <w:tr w:rsidR="001875E2" w:rsidRPr="00D8702D" w:rsidTr="00422599">
        <w:tc>
          <w:tcPr>
            <w:tcW w:w="1436" w:type="dxa"/>
          </w:tcPr>
          <w:p w:rsidR="001875E2" w:rsidRPr="00D8702D" w:rsidRDefault="001875E2" w:rsidP="00D8702D">
            <w:pPr>
              <w:spacing w:after="0"/>
              <w:jc w:val="center"/>
              <w:rPr>
                <w:rFonts w:ascii="Times New Roman" w:hAnsi="Times New Roman" w:cs="Times New Roman"/>
                <w:bCs/>
                <w:lang w:val="uk-UA"/>
              </w:rPr>
            </w:pPr>
            <w:r w:rsidRPr="00D8702D">
              <w:rPr>
                <w:rFonts w:ascii="Times New Roman" w:hAnsi="Times New Roman" w:cs="Times New Roman"/>
                <w:bCs/>
                <w:lang w:val="uk-UA"/>
              </w:rPr>
              <w:t>63</w:t>
            </w:r>
          </w:p>
        </w:tc>
        <w:tc>
          <w:tcPr>
            <w:tcW w:w="1079" w:type="dxa"/>
          </w:tcPr>
          <w:p w:rsidR="001875E2" w:rsidRPr="00D8702D" w:rsidRDefault="001875E2" w:rsidP="00D8702D">
            <w:pPr>
              <w:spacing w:after="0"/>
              <w:jc w:val="center"/>
              <w:rPr>
                <w:rFonts w:ascii="Times New Roman" w:hAnsi="Times New Roman" w:cs="Times New Roman"/>
                <w:bCs/>
                <w:lang w:val="uk-UA"/>
              </w:rPr>
            </w:pPr>
            <w:r w:rsidRPr="00D8702D">
              <w:rPr>
                <w:rFonts w:ascii="Times New Roman" w:hAnsi="Times New Roman" w:cs="Times New Roman"/>
                <w:bCs/>
                <w:lang w:val="uk-UA"/>
              </w:rPr>
              <w:t>63216</w:t>
            </w:r>
          </w:p>
        </w:tc>
        <w:tc>
          <w:tcPr>
            <w:tcW w:w="2768" w:type="dxa"/>
          </w:tcPr>
          <w:p w:rsidR="001875E2" w:rsidRPr="00D8702D" w:rsidRDefault="001875E2" w:rsidP="00D8702D">
            <w:pPr>
              <w:pStyle w:val="1"/>
              <w:spacing w:before="0"/>
              <w:rPr>
                <w:sz w:val="22"/>
                <w:szCs w:val="22"/>
              </w:rPr>
            </w:pPr>
            <w:r w:rsidRPr="00D8702D">
              <w:rPr>
                <w:sz w:val="22"/>
                <w:szCs w:val="22"/>
              </w:rPr>
              <w:t xml:space="preserve">  </w:t>
            </w:r>
          </w:p>
        </w:tc>
        <w:tc>
          <w:tcPr>
            <w:tcW w:w="5207" w:type="dxa"/>
          </w:tcPr>
          <w:p w:rsidR="001875E2" w:rsidRPr="00D8702D" w:rsidRDefault="001875E2" w:rsidP="00D8702D">
            <w:pPr>
              <w:spacing w:after="0"/>
              <w:jc w:val="center"/>
              <w:rPr>
                <w:rFonts w:ascii="Times New Roman" w:hAnsi="Times New Roman" w:cs="Times New Roman"/>
                <w:bCs/>
                <w:lang w:val="uk-UA"/>
              </w:rPr>
            </w:pPr>
            <w:r w:rsidRPr="00D8702D">
              <w:rPr>
                <w:rFonts w:ascii="Times New Roman" w:hAnsi="Times New Roman" w:cs="Times New Roman"/>
                <w:shd w:val="clear" w:color="auto" w:fill="FBFBFB"/>
              </w:rPr>
              <w:t> </w:t>
            </w:r>
            <w:r w:rsidR="00422599" w:rsidRPr="001875E2">
              <w:rPr>
                <w:rFonts w:ascii="Times New Roman" w:hAnsi="Times New Roman" w:cs="Times New Roman"/>
                <w:shd w:val="clear" w:color="auto" w:fill="FBFBFB"/>
              </w:rPr>
              <w:t> </w:t>
            </w:r>
            <w:r w:rsidR="00422599">
              <w:rPr>
                <w:rFonts w:ascii="Times New Roman" w:hAnsi="Times New Roman" w:cs="Times New Roman"/>
                <w:shd w:val="clear" w:color="auto" w:fill="FBFBFB"/>
                <w:lang w:val="uk-UA"/>
              </w:rPr>
              <w:t xml:space="preserve">село Рубіжне,  </w:t>
            </w:r>
            <w:r w:rsidR="00422599" w:rsidRPr="001875E2">
              <w:rPr>
                <w:rFonts w:ascii="Times New Roman" w:hAnsi="Times New Roman" w:cs="Times New Roman"/>
                <w:shd w:val="clear" w:color="auto" w:fill="FBFBFB"/>
              </w:rPr>
              <w:t>село Байрак, село Варварівка,</w:t>
            </w:r>
            <w:r w:rsidR="00422599">
              <w:rPr>
                <w:rFonts w:ascii="Times New Roman" w:hAnsi="Times New Roman" w:cs="Times New Roman"/>
                <w:shd w:val="clear" w:color="auto" w:fill="FBFBFB"/>
                <w:lang w:val="uk-UA"/>
              </w:rPr>
              <w:t xml:space="preserve">                                  </w:t>
            </w:r>
            <w:r w:rsidR="00422599" w:rsidRPr="001875E2">
              <w:rPr>
                <w:rFonts w:ascii="Times New Roman" w:hAnsi="Times New Roman" w:cs="Times New Roman"/>
                <w:shd w:val="clear" w:color="auto" w:fill="FBFBFB"/>
              </w:rPr>
              <w:t xml:space="preserve"> село Верхній Салтів, село </w:t>
            </w:r>
            <w:r w:rsidR="00422599" w:rsidRPr="001875E2">
              <w:rPr>
                <w:rFonts w:ascii="Times New Roman" w:hAnsi="Times New Roman" w:cs="Times New Roman"/>
                <w:shd w:val="clear" w:color="auto" w:fill="FBFBFB"/>
                <w:lang w:val="uk-UA"/>
              </w:rPr>
              <w:t>Замулівка</w:t>
            </w:r>
            <w:r w:rsidR="00422599" w:rsidRPr="001875E2">
              <w:rPr>
                <w:rFonts w:ascii="Times New Roman" w:hAnsi="Times New Roman" w:cs="Times New Roman"/>
                <w:shd w:val="clear" w:color="auto" w:fill="FBFBFB"/>
              </w:rPr>
              <w:t>, село Українка</w:t>
            </w:r>
          </w:p>
        </w:tc>
      </w:tr>
    </w:tbl>
    <w:p w:rsidR="001875E2" w:rsidRPr="00D8702D" w:rsidRDefault="001875E2" w:rsidP="00D8702D">
      <w:pPr>
        <w:spacing w:after="0"/>
        <w:rPr>
          <w:rFonts w:ascii="Times New Roman" w:hAnsi="Times New Roman" w:cs="Times New Roman"/>
          <w:lang w:val="uk-UA"/>
        </w:rPr>
      </w:pPr>
    </w:p>
    <w:p w:rsidR="001875E2" w:rsidRPr="00D8702D" w:rsidRDefault="001875E2" w:rsidP="00D8702D">
      <w:pPr>
        <w:widowControl w:val="0"/>
        <w:spacing w:after="0"/>
        <w:jc w:val="center"/>
        <w:rPr>
          <w:rFonts w:ascii="Times New Roman" w:hAnsi="Times New Roman" w:cs="Times New Roman"/>
          <w:b/>
          <w:lang w:val="uk-UA"/>
        </w:rPr>
      </w:pPr>
      <w:r w:rsidRPr="00D8702D">
        <w:rPr>
          <w:rFonts w:ascii="Times New Roman" w:hAnsi="Times New Roman" w:cs="Times New Roman"/>
          <w:b/>
          <w:lang w:val="uk-UA"/>
        </w:rPr>
        <w:t xml:space="preserve">Для І групи платників єдиного податку за видами діяльності відповідно до Державного Класифікатора видів економічної діяльності ДК 009:2010 </w:t>
      </w:r>
      <w:r w:rsidRPr="00D8702D">
        <w:rPr>
          <w:rFonts w:ascii="Times New Roman" w:hAnsi="Times New Roman" w:cs="Times New Roman"/>
          <w:b/>
          <w:lang w:val="uk-UA"/>
        </w:rPr>
        <w:br/>
        <w:t>(за уточненим переліком ДФС України)</w:t>
      </w:r>
    </w:p>
    <w:p w:rsidR="001875E2" w:rsidRPr="00D8702D" w:rsidRDefault="001875E2" w:rsidP="00D8702D">
      <w:pPr>
        <w:pStyle w:val="Body"/>
        <w:spacing w:line="240" w:lineRule="auto"/>
        <w:jc w:val="center"/>
        <w:rPr>
          <w:rFonts w:ascii="Times New Roman" w:hAnsi="Times New Roman"/>
          <w:sz w:val="22"/>
          <w:szCs w:val="22"/>
          <w:lang w:val="uk-UA"/>
        </w:rPr>
      </w:pPr>
    </w:p>
    <w:p w:rsidR="001875E2" w:rsidRPr="00D8702D" w:rsidRDefault="001875E2" w:rsidP="00D8702D">
      <w:pPr>
        <w:pStyle w:val="Body"/>
        <w:spacing w:line="240" w:lineRule="auto"/>
        <w:jc w:val="center"/>
        <w:rPr>
          <w:rFonts w:ascii="Times New Roman" w:hAnsi="Times New Roman"/>
          <w:b/>
          <w:sz w:val="22"/>
          <w:szCs w:val="22"/>
          <w:lang w:val="uk-UA"/>
        </w:rPr>
      </w:pPr>
      <w:r w:rsidRPr="00D8702D">
        <w:rPr>
          <w:rFonts w:ascii="Times New Roman" w:hAnsi="Times New Roman"/>
          <w:b/>
          <w:sz w:val="22"/>
          <w:szCs w:val="22"/>
          <w:lang w:val="uk-UA"/>
        </w:rPr>
        <w:t>Роздрібний продаж товарів з торгівельних місць</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7938"/>
        <w:gridCol w:w="1134"/>
      </w:tblGrid>
      <w:tr w:rsidR="001875E2" w:rsidRPr="00D8702D" w:rsidTr="001875E2">
        <w:tc>
          <w:tcPr>
            <w:tcW w:w="1134" w:type="dxa"/>
          </w:tcPr>
          <w:p w:rsidR="001875E2" w:rsidRPr="00D8702D" w:rsidRDefault="001875E2" w:rsidP="00D8702D">
            <w:pPr>
              <w:pStyle w:val="af8"/>
              <w:rPr>
                <w:b/>
                <w:sz w:val="22"/>
                <w:szCs w:val="22"/>
              </w:rPr>
            </w:pPr>
            <w:r w:rsidRPr="00D8702D">
              <w:rPr>
                <w:b/>
                <w:sz w:val="22"/>
                <w:szCs w:val="22"/>
              </w:rPr>
              <w:t>Код</w:t>
            </w:r>
          </w:p>
        </w:tc>
        <w:tc>
          <w:tcPr>
            <w:tcW w:w="7938" w:type="dxa"/>
          </w:tcPr>
          <w:p w:rsidR="001875E2" w:rsidRPr="00D8702D" w:rsidRDefault="001875E2" w:rsidP="00D8702D">
            <w:pPr>
              <w:pStyle w:val="af8"/>
              <w:rPr>
                <w:b/>
                <w:sz w:val="22"/>
                <w:szCs w:val="22"/>
              </w:rPr>
            </w:pPr>
            <w:r w:rsidRPr="00D8702D">
              <w:rPr>
                <w:b/>
                <w:sz w:val="22"/>
                <w:szCs w:val="22"/>
              </w:rPr>
              <w:t>Назва</w:t>
            </w:r>
          </w:p>
        </w:tc>
        <w:tc>
          <w:tcPr>
            <w:tcW w:w="1134" w:type="dxa"/>
          </w:tcPr>
          <w:p w:rsidR="001875E2" w:rsidRPr="00D8702D" w:rsidRDefault="001875E2" w:rsidP="00D8702D">
            <w:pPr>
              <w:pStyle w:val="af8"/>
              <w:rPr>
                <w:b/>
                <w:sz w:val="22"/>
                <w:szCs w:val="22"/>
              </w:rPr>
            </w:pPr>
            <w:r w:rsidRPr="00D8702D">
              <w:rPr>
                <w:b/>
                <w:sz w:val="22"/>
                <w:szCs w:val="22"/>
              </w:rPr>
              <w:t>Ставка податку</w:t>
            </w:r>
          </w:p>
        </w:tc>
      </w:tr>
      <w:tr w:rsidR="001875E2" w:rsidRPr="00D8702D" w:rsidTr="001875E2">
        <w:tc>
          <w:tcPr>
            <w:tcW w:w="1134" w:type="dxa"/>
          </w:tcPr>
          <w:p w:rsidR="001875E2" w:rsidRPr="00D8702D" w:rsidRDefault="001875E2" w:rsidP="00D8702D">
            <w:pPr>
              <w:pStyle w:val="af8"/>
              <w:rPr>
                <w:sz w:val="22"/>
                <w:szCs w:val="22"/>
              </w:rPr>
            </w:pPr>
            <w:r w:rsidRPr="00D8702D">
              <w:rPr>
                <w:sz w:val="22"/>
                <w:szCs w:val="22"/>
              </w:rPr>
              <w:t>47.81 </w:t>
            </w:r>
          </w:p>
        </w:tc>
        <w:tc>
          <w:tcPr>
            <w:tcW w:w="7938" w:type="dxa"/>
          </w:tcPr>
          <w:p w:rsidR="001875E2" w:rsidRPr="00D8702D" w:rsidRDefault="001875E2" w:rsidP="00D8702D">
            <w:pPr>
              <w:pStyle w:val="af8"/>
              <w:rPr>
                <w:sz w:val="22"/>
                <w:szCs w:val="22"/>
              </w:rPr>
            </w:pPr>
            <w:r w:rsidRPr="00D8702D">
              <w:rPr>
                <w:sz w:val="22"/>
                <w:szCs w:val="22"/>
              </w:rPr>
              <w:t>Роздрібна торгівля з лотків і на ринках харчовими продуктами, напоями та тютюновими виробами* (крім продажу підакцизних товарів, пально-мастильних, лікеро-горілчаних та тютюнових виробів, разом з цим, дозволено здійснювати роздрібний продаж пально-мастильних матеріалів в ємкостях до 20 л та діяльність фізичних осіб, пов’язаної з роздрібним продажем пива та столових вин)</w:t>
            </w:r>
          </w:p>
        </w:tc>
        <w:tc>
          <w:tcPr>
            <w:tcW w:w="1134" w:type="dxa"/>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c>
          <w:tcPr>
            <w:tcW w:w="1134" w:type="dxa"/>
          </w:tcPr>
          <w:p w:rsidR="001875E2" w:rsidRPr="00D8702D" w:rsidRDefault="001875E2" w:rsidP="00D8702D">
            <w:pPr>
              <w:pStyle w:val="af8"/>
              <w:rPr>
                <w:sz w:val="22"/>
                <w:szCs w:val="22"/>
              </w:rPr>
            </w:pPr>
            <w:r w:rsidRPr="00D8702D">
              <w:rPr>
                <w:sz w:val="22"/>
                <w:szCs w:val="22"/>
              </w:rPr>
              <w:t>47.82 </w:t>
            </w:r>
          </w:p>
        </w:tc>
        <w:tc>
          <w:tcPr>
            <w:tcW w:w="7938" w:type="dxa"/>
          </w:tcPr>
          <w:p w:rsidR="001875E2" w:rsidRPr="00D8702D" w:rsidRDefault="001875E2" w:rsidP="00D8702D">
            <w:pPr>
              <w:pStyle w:val="af8"/>
              <w:rPr>
                <w:sz w:val="22"/>
                <w:szCs w:val="22"/>
              </w:rPr>
            </w:pPr>
            <w:r w:rsidRPr="00D8702D">
              <w:rPr>
                <w:sz w:val="22"/>
                <w:szCs w:val="22"/>
              </w:rPr>
              <w:t>Роздрібна торгівля з лотків і на ринках текстильними виробами, одягом і взуттям </w:t>
            </w:r>
          </w:p>
        </w:tc>
        <w:tc>
          <w:tcPr>
            <w:tcW w:w="1134" w:type="dxa"/>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c>
          <w:tcPr>
            <w:tcW w:w="1134" w:type="dxa"/>
          </w:tcPr>
          <w:p w:rsidR="001875E2" w:rsidRPr="00D8702D" w:rsidRDefault="001875E2" w:rsidP="00D8702D">
            <w:pPr>
              <w:pStyle w:val="af8"/>
              <w:rPr>
                <w:sz w:val="22"/>
                <w:szCs w:val="22"/>
              </w:rPr>
            </w:pPr>
            <w:r w:rsidRPr="00D8702D">
              <w:rPr>
                <w:sz w:val="22"/>
                <w:szCs w:val="22"/>
              </w:rPr>
              <w:t>47.89 </w:t>
            </w:r>
          </w:p>
        </w:tc>
        <w:tc>
          <w:tcPr>
            <w:tcW w:w="7938" w:type="dxa"/>
          </w:tcPr>
          <w:p w:rsidR="001875E2" w:rsidRPr="00D8702D" w:rsidRDefault="001875E2" w:rsidP="00D8702D">
            <w:pPr>
              <w:pStyle w:val="af8"/>
              <w:rPr>
                <w:sz w:val="22"/>
                <w:szCs w:val="22"/>
              </w:rPr>
            </w:pPr>
            <w:r w:rsidRPr="00D8702D">
              <w:rPr>
                <w:sz w:val="22"/>
                <w:szCs w:val="22"/>
              </w:rPr>
              <w:t>Роздрібна торгівля з лотків і на ринках іншими товарами </w:t>
            </w:r>
          </w:p>
        </w:tc>
        <w:tc>
          <w:tcPr>
            <w:tcW w:w="1134" w:type="dxa"/>
            <w:vAlign w:val="center"/>
          </w:tcPr>
          <w:p w:rsidR="001875E2" w:rsidRPr="00D8702D" w:rsidRDefault="001875E2" w:rsidP="00D8702D">
            <w:pPr>
              <w:pStyle w:val="af8"/>
              <w:jc w:val="center"/>
              <w:rPr>
                <w:sz w:val="22"/>
                <w:szCs w:val="22"/>
              </w:rPr>
            </w:pPr>
            <w:r w:rsidRPr="00D8702D">
              <w:rPr>
                <w:sz w:val="22"/>
                <w:szCs w:val="22"/>
              </w:rPr>
              <w:t>10</w:t>
            </w:r>
          </w:p>
        </w:tc>
      </w:tr>
    </w:tbl>
    <w:p w:rsidR="001875E2" w:rsidRPr="00D8702D" w:rsidRDefault="001875E2" w:rsidP="00D8702D">
      <w:pPr>
        <w:pStyle w:val="Body"/>
        <w:spacing w:line="240" w:lineRule="auto"/>
        <w:jc w:val="center"/>
        <w:rPr>
          <w:rFonts w:ascii="Times New Roman" w:hAnsi="Times New Roman"/>
          <w:sz w:val="22"/>
          <w:szCs w:val="22"/>
          <w:lang w:val="uk-UA"/>
        </w:rPr>
      </w:pPr>
    </w:p>
    <w:p w:rsidR="001875E2" w:rsidRPr="00D8702D" w:rsidRDefault="001875E2" w:rsidP="00D8702D">
      <w:pPr>
        <w:pStyle w:val="Body"/>
        <w:spacing w:line="240" w:lineRule="auto"/>
        <w:jc w:val="center"/>
        <w:rPr>
          <w:rFonts w:ascii="Times New Roman" w:hAnsi="Times New Roman"/>
          <w:b/>
          <w:sz w:val="22"/>
          <w:szCs w:val="22"/>
          <w:lang w:val="uk-UA"/>
        </w:rPr>
      </w:pPr>
      <w:r w:rsidRPr="00D8702D">
        <w:rPr>
          <w:rFonts w:ascii="Times New Roman" w:hAnsi="Times New Roman"/>
          <w:b/>
          <w:sz w:val="22"/>
          <w:szCs w:val="22"/>
          <w:lang w:val="uk-UA"/>
        </w:rPr>
        <w:t>Побутові послуги населенню</w:t>
      </w:r>
    </w:p>
    <w:tbl>
      <w:tblPr>
        <w:tblW w:w="10206" w:type="dxa"/>
        <w:tblInd w:w="-459" w:type="dxa"/>
        <w:tblLook w:val="0000"/>
      </w:tblPr>
      <w:tblGrid>
        <w:gridCol w:w="1134"/>
        <w:gridCol w:w="7938"/>
        <w:gridCol w:w="1134"/>
      </w:tblGrid>
      <w:tr w:rsidR="001875E2" w:rsidRPr="00D8702D" w:rsidTr="001875E2">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b/>
                <w:sz w:val="22"/>
                <w:szCs w:val="22"/>
              </w:rPr>
            </w:pPr>
            <w:r w:rsidRPr="00D8702D">
              <w:rPr>
                <w:b/>
                <w:sz w:val="22"/>
                <w:szCs w:val="22"/>
              </w:rPr>
              <w:t>Код</w:t>
            </w:r>
          </w:p>
        </w:tc>
        <w:tc>
          <w:tcPr>
            <w:tcW w:w="7938"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b/>
                <w:sz w:val="22"/>
                <w:szCs w:val="22"/>
              </w:rPr>
            </w:pPr>
            <w:r w:rsidRPr="00D8702D">
              <w:rPr>
                <w:b/>
                <w:sz w:val="22"/>
                <w:szCs w:val="22"/>
              </w:rPr>
              <w:t>Назва</w:t>
            </w:r>
          </w:p>
        </w:tc>
        <w:tc>
          <w:tcPr>
            <w:tcW w:w="1134" w:type="dxa"/>
            <w:tcBorders>
              <w:top w:val="single" w:sz="4" w:space="0" w:color="000000"/>
              <w:left w:val="nil"/>
              <w:bottom w:val="single" w:sz="4" w:space="0" w:color="000000"/>
              <w:right w:val="single" w:sz="4" w:space="0" w:color="000000"/>
            </w:tcBorders>
          </w:tcPr>
          <w:p w:rsidR="001875E2" w:rsidRPr="00D8702D" w:rsidRDefault="001875E2" w:rsidP="00D8702D">
            <w:pPr>
              <w:pStyle w:val="af8"/>
              <w:rPr>
                <w:b/>
                <w:sz w:val="22"/>
                <w:szCs w:val="22"/>
              </w:rPr>
            </w:pPr>
            <w:r w:rsidRPr="00D8702D">
              <w:rPr>
                <w:b/>
                <w:sz w:val="22"/>
                <w:szCs w:val="22"/>
              </w:rPr>
              <w:t>Ставка податку</w:t>
            </w:r>
          </w:p>
        </w:tc>
      </w:tr>
      <w:tr w:rsidR="001875E2" w:rsidRPr="00D8702D" w:rsidTr="001875E2">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02.40</w:t>
            </w:r>
          </w:p>
        </w:tc>
        <w:tc>
          <w:tcPr>
            <w:tcW w:w="7938"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допоміжних послуг у лісовому господарстві </w:t>
            </w:r>
          </w:p>
        </w:tc>
        <w:tc>
          <w:tcPr>
            <w:tcW w:w="1134"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13.91 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трикотажного полотна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13.92 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готових текстильних виробів, крім одягу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13.93 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килимів і килимових виробів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13.94 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канатів, мотузок, шпагату та сіток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13.95 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нетканих текстильних матеріалів і виробів із них, крім одягу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14.11 </w:t>
            </w:r>
          </w:p>
        </w:tc>
        <w:tc>
          <w:tcPr>
            <w:tcW w:w="7938"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одягу зі шкіри </w:t>
            </w:r>
          </w:p>
        </w:tc>
        <w:tc>
          <w:tcPr>
            <w:tcW w:w="1134"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14.12 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робочого одягу </w:t>
            </w:r>
          </w:p>
        </w:tc>
        <w:tc>
          <w:tcPr>
            <w:tcW w:w="1134"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14.13 </w:t>
            </w:r>
          </w:p>
        </w:tc>
        <w:tc>
          <w:tcPr>
            <w:tcW w:w="7938"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іншого верхнього одягу </w:t>
            </w:r>
          </w:p>
        </w:tc>
        <w:tc>
          <w:tcPr>
            <w:tcW w:w="1134"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14.14 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спіднього одягу </w:t>
            </w:r>
          </w:p>
        </w:tc>
        <w:tc>
          <w:tcPr>
            <w:tcW w:w="1134"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14.19 </w:t>
            </w:r>
          </w:p>
        </w:tc>
        <w:tc>
          <w:tcPr>
            <w:tcW w:w="7938"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іншого одягу й аксесуарів </w:t>
            </w:r>
          </w:p>
        </w:tc>
        <w:tc>
          <w:tcPr>
            <w:tcW w:w="1134"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14.20 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*Виготовлення виробів із хутра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14.31 </w:t>
            </w:r>
          </w:p>
        </w:tc>
        <w:tc>
          <w:tcPr>
            <w:tcW w:w="7938"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панчішно-шкарпеткових виробів </w:t>
            </w:r>
          </w:p>
        </w:tc>
        <w:tc>
          <w:tcPr>
            <w:tcW w:w="1134"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14.39 </w:t>
            </w:r>
          </w:p>
        </w:tc>
        <w:tc>
          <w:tcPr>
            <w:tcW w:w="7938"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іншого трикотажного та в’язаного одягу </w:t>
            </w:r>
          </w:p>
        </w:tc>
        <w:tc>
          <w:tcPr>
            <w:tcW w:w="1134"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15.11 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*Дублення шкур і оздоблення шкіри; вичинка та фарбування хутра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15.12 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дорожніх виробів, сумок, лимарно-сідельних виробів зі шкіри та інших матеріалів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15.20 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взуття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16.23 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дерев’яних будівельних конструкцій і столярних виробів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16.24 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дерев’яної тари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16.29 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виробів з деревини; виготовлення виробів з корка, соломки та рослинних матеріалів для плетіння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33.11 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готових металевих виробів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45.20 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Технічне обслуговування та ремонт автотранспортних засобів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74.20 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у сфері фотографії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77.21 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Прокат товарів для спорту та відпочинку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77.22 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Прокат відеозаписів і дисків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77.29 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Прокат інших побутових виробів і предметів особистого вжитку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81.21 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Загальне прибирання будинків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81.22 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діяльність із прибирання будинків і промислових об’єктів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95.21 </w:t>
            </w:r>
          </w:p>
        </w:tc>
        <w:tc>
          <w:tcPr>
            <w:tcW w:w="7938" w:type="dxa"/>
            <w:tcBorders>
              <w:top w:val="nil"/>
              <w:left w:val="nil"/>
              <w:bottom w:val="single" w:sz="4" w:space="0" w:color="000000"/>
              <w:right w:val="single" w:sz="4" w:space="0" w:color="000000"/>
            </w:tcBorders>
            <w:shd w:val="clear" w:color="auto" w:fill="auto"/>
            <w:vAlign w:val="center"/>
          </w:tcPr>
          <w:p w:rsidR="001875E2" w:rsidRPr="00D8702D" w:rsidRDefault="001875E2" w:rsidP="00D8702D">
            <w:pPr>
              <w:pStyle w:val="af8"/>
              <w:rPr>
                <w:sz w:val="22"/>
                <w:szCs w:val="22"/>
              </w:rPr>
            </w:pPr>
            <w:r w:rsidRPr="00D8702D">
              <w:rPr>
                <w:sz w:val="22"/>
                <w:szCs w:val="22"/>
              </w:rPr>
              <w:t>Ремонт електронної апаратури побутового призначення для приймання, записування, відтворення звуку й зображення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95.22 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побутових приладів, домашнього та садового обладнання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95.23 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взуття та шкіряних виробів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95.24 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меблів і домашнього начиння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95.25 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годинників і ювелірних виробів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95.29 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інших побутових виробів і предметів особистого вжитку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96.01 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Прання та хімічне чищення текстильних і хутряних виробів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96.02 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 xml:space="preserve">Надання послуг перукарнями та салонами краси  (крім виробництва перук)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96.03 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Організування поховань і надання суміжних послуг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96.04 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із забезпечення фізичного комфорту </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20"/>
        </w:trPr>
        <w:tc>
          <w:tcPr>
            <w:tcW w:w="1134"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96.09 </w:t>
            </w:r>
          </w:p>
        </w:tc>
        <w:tc>
          <w:tcPr>
            <w:tcW w:w="7938"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інших індивідуальних послуг, н. в. і. у. *(послуги домашньої прислуги та послуги, пов’язані з очищенням та прибиранням приміщень за індивідуальним замовленням)</w:t>
            </w:r>
          </w:p>
        </w:tc>
        <w:tc>
          <w:tcPr>
            <w:tcW w:w="1134"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bl>
    <w:p w:rsidR="001875E2" w:rsidRPr="00D8702D" w:rsidRDefault="001875E2" w:rsidP="00D8702D">
      <w:pPr>
        <w:pStyle w:val="Body"/>
        <w:spacing w:line="240" w:lineRule="auto"/>
        <w:rPr>
          <w:rFonts w:ascii="Times New Roman" w:hAnsi="Times New Roman"/>
          <w:sz w:val="22"/>
          <w:szCs w:val="22"/>
          <w:lang w:val="uk-UA"/>
        </w:rPr>
      </w:pPr>
      <w:r w:rsidRPr="00D8702D">
        <w:rPr>
          <w:rFonts w:ascii="Times New Roman" w:hAnsi="Times New Roman"/>
          <w:sz w:val="22"/>
          <w:szCs w:val="22"/>
          <w:lang w:val="uk-UA"/>
        </w:rPr>
        <w:t>* виготовлення за індивідуальним замовленням;</w:t>
      </w:r>
    </w:p>
    <w:p w:rsidR="001875E2" w:rsidRPr="00D8702D" w:rsidRDefault="001875E2" w:rsidP="00D8702D">
      <w:pPr>
        <w:pStyle w:val="Body"/>
        <w:spacing w:line="240" w:lineRule="auto"/>
        <w:rPr>
          <w:rFonts w:ascii="Times New Roman" w:hAnsi="Times New Roman"/>
          <w:sz w:val="22"/>
          <w:szCs w:val="22"/>
          <w:lang w:val="uk-UA"/>
        </w:rPr>
      </w:pPr>
      <w:r w:rsidRPr="00D8702D">
        <w:rPr>
          <w:rFonts w:ascii="Times New Roman" w:hAnsi="Times New Roman"/>
          <w:sz w:val="22"/>
          <w:szCs w:val="22"/>
          <w:lang w:val="uk-UA"/>
        </w:rPr>
        <w:t>У тексті вжито скорочення: н. в. і. у. – не віднесено до інших угруповань</w:t>
      </w:r>
    </w:p>
    <w:p w:rsidR="001875E2" w:rsidRPr="00D8702D" w:rsidRDefault="001875E2" w:rsidP="00D8702D">
      <w:pPr>
        <w:widowControl w:val="0"/>
        <w:spacing w:after="0"/>
        <w:jc w:val="center"/>
        <w:rPr>
          <w:rFonts w:ascii="Times New Roman" w:hAnsi="Times New Roman" w:cs="Times New Roman"/>
          <w:b/>
          <w:lang w:val="uk-UA"/>
        </w:rPr>
      </w:pPr>
    </w:p>
    <w:p w:rsidR="001875E2" w:rsidRPr="00D8702D" w:rsidRDefault="001875E2" w:rsidP="00D8702D">
      <w:pPr>
        <w:widowControl w:val="0"/>
        <w:spacing w:after="0"/>
        <w:jc w:val="center"/>
        <w:rPr>
          <w:rFonts w:ascii="Times New Roman" w:hAnsi="Times New Roman" w:cs="Times New Roman"/>
          <w:b/>
          <w:lang w:val="uk-UA"/>
        </w:rPr>
      </w:pPr>
      <w:r w:rsidRPr="00D8702D">
        <w:rPr>
          <w:rFonts w:ascii="Times New Roman" w:hAnsi="Times New Roman" w:cs="Times New Roman"/>
          <w:b/>
          <w:lang w:val="uk-UA"/>
        </w:rPr>
        <w:t xml:space="preserve">Для ІІ групи платників єдиного податку за видами діяльності відповідно до Державного Класифікатора видів економічної діяльності ДК 009:2010 </w:t>
      </w:r>
      <w:r w:rsidRPr="00D8702D">
        <w:rPr>
          <w:rFonts w:ascii="Times New Roman" w:hAnsi="Times New Roman" w:cs="Times New Roman"/>
          <w:b/>
          <w:lang w:val="uk-UA"/>
        </w:rPr>
        <w:br/>
        <w:t>(за уточненим переліком ДФС України)</w:t>
      </w:r>
    </w:p>
    <w:p w:rsidR="001875E2" w:rsidRPr="00D8702D" w:rsidRDefault="001875E2" w:rsidP="00D8702D">
      <w:pPr>
        <w:spacing w:after="0"/>
        <w:rPr>
          <w:rFonts w:ascii="Times New Roman" w:hAnsi="Times New Roman" w:cs="Times New Roman"/>
          <w:lang w:val="uk-UA"/>
        </w:rPr>
      </w:pPr>
    </w:p>
    <w:tbl>
      <w:tblPr>
        <w:tblW w:w="10206" w:type="dxa"/>
        <w:tblInd w:w="-459" w:type="dxa"/>
        <w:tblCellMar>
          <w:top w:w="30" w:type="dxa"/>
          <w:bottom w:w="30" w:type="dxa"/>
        </w:tblCellMar>
        <w:tblLook w:val="0000"/>
      </w:tblPr>
      <w:tblGrid>
        <w:gridCol w:w="938"/>
        <w:gridCol w:w="7851"/>
        <w:gridCol w:w="1417"/>
      </w:tblGrid>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b/>
                <w:sz w:val="22"/>
                <w:szCs w:val="22"/>
              </w:rPr>
            </w:pPr>
            <w:r w:rsidRPr="00D8702D">
              <w:rPr>
                <w:b/>
                <w:sz w:val="22"/>
                <w:szCs w:val="22"/>
              </w:rPr>
              <w:t>Код</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b/>
                <w:sz w:val="22"/>
                <w:szCs w:val="22"/>
              </w:rPr>
            </w:pPr>
            <w:r w:rsidRPr="00D8702D">
              <w:rPr>
                <w:b/>
                <w:sz w:val="22"/>
                <w:szCs w:val="22"/>
              </w:rPr>
              <w:t>Назва</w:t>
            </w:r>
          </w:p>
        </w:tc>
        <w:tc>
          <w:tcPr>
            <w:tcW w:w="1417" w:type="dxa"/>
            <w:tcBorders>
              <w:top w:val="single" w:sz="4" w:space="0" w:color="000000"/>
              <w:left w:val="nil"/>
              <w:bottom w:val="single" w:sz="4" w:space="0" w:color="000000"/>
              <w:right w:val="single" w:sz="4" w:space="0" w:color="000000"/>
            </w:tcBorders>
          </w:tcPr>
          <w:p w:rsidR="001875E2" w:rsidRPr="00D8702D" w:rsidRDefault="001875E2" w:rsidP="00D8702D">
            <w:pPr>
              <w:pStyle w:val="af8"/>
              <w:rPr>
                <w:b/>
                <w:sz w:val="22"/>
                <w:szCs w:val="22"/>
              </w:rPr>
            </w:pPr>
            <w:r w:rsidRPr="00D8702D">
              <w:rPr>
                <w:b/>
                <w:sz w:val="22"/>
                <w:szCs w:val="22"/>
              </w:rPr>
              <w:t>Ставка податку</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01.11 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зернових культур (крім рису), бобових культур і насіння олійних культур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01.12 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рису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01.13 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овочів і баштанних культур, коренеплодів і бульбоплодів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01.14 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цукрової тростини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01.16 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прядивних культур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01.19 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інших однорічних і дворічних культур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винограду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01.22 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тропічних і субтропічних фруктів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01.23 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Вирощування цитрусових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01.24 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зерняткових і кісточкових фруктів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01.25 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ягід, горіхів, інших фруктів</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01.26 </w:t>
            </w:r>
          </w:p>
        </w:tc>
        <w:tc>
          <w:tcPr>
            <w:tcW w:w="7851" w:type="dxa"/>
            <w:tcBorders>
              <w:top w:val="single" w:sz="4" w:space="0" w:color="000000"/>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олійних плодів </w:t>
            </w:r>
          </w:p>
        </w:tc>
        <w:tc>
          <w:tcPr>
            <w:tcW w:w="1417" w:type="dxa"/>
            <w:tcBorders>
              <w:top w:val="single" w:sz="4" w:space="0" w:color="000000"/>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01.27 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культур для виробництва напоїв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01.28 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пряних, ароматичних і лікарських культур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01.29 </w:t>
            </w:r>
          </w:p>
        </w:tc>
        <w:tc>
          <w:tcPr>
            <w:tcW w:w="7851" w:type="dxa"/>
            <w:tcBorders>
              <w:top w:val="single" w:sz="4" w:space="0" w:color="000000"/>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Вирощування інших багаторічних культур </w:t>
            </w:r>
          </w:p>
        </w:tc>
        <w:tc>
          <w:tcPr>
            <w:tcW w:w="1417" w:type="dxa"/>
            <w:tcBorders>
              <w:top w:val="single" w:sz="4" w:space="0" w:color="000000"/>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01.30 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Відтворення рослин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01.41 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Розведення великої рогатої худоби молочних порід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01.42 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Розведення іншої великої рогатої худоби та буйволів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01.43 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Розведення коней та інших тварин родини конячих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01.44 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Розведення верблюдів та інших тварин родини верблюдячих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01.45 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Розведення овець і кіз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01.46 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Розведення свиней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01.47 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Розведення свійської птиці </w:t>
            </w:r>
          </w:p>
        </w:tc>
        <w:tc>
          <w:tcPr>
            <w:tcW w:w="1417" w:type="dxa"/>
            <w:tcBorders>
              <w:top w:val="nil"/>
              <w:left w:val="single" w:sz="4" w:space="0" w:color="auto"/>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01.49 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Розведення інших тварин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01.50 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Змішане сільське господарство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01.61 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Допоміжна діяльність у рослинництві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01.62 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Допоміжна діяльність у тваринництві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01.63 </w:t>
            </w:r>
          </w:p>
        </w:tc>
        <w:tc>
          <w:tcPr>
            <w:tcW w:w="7851" w:type="dxa"/>
            <w:tcBorders>
              <w:top w:val="single" w:sz="4" w:space="0" w:color="000000"/>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Післяурожайна діяльність </w:t>
            </w:r>
          </w:p>
        </w:tc>
        <w:tc>
          <w:tcPr>
            <w:tcW w:w="1417" w:type="dxa"/>
            <w:tcBorders>
              <w:top w:val="single" w:sz="4" w:space="0" w:color="000000"/>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01.64 </w:t>
            </w:r>
          </w:p>
        </w:tc>
        <w:tc>
          <w:tcPr>
            <w:tcW w:w="7851" w:type="dxa"/>
            <w:tcBorders>
              <w:top w:val="single" w:sz="4" w:space="0" w:color="000000"/>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Оброблення насіння для відтворення </w:t>
            </w:r>
          </w:p>
        </w:tc>
        <w:tc>
          <w:tcPr>
            <w:tcW w:w="1417" w:type="dxa"/>
            <w:tcBorders>
              <w:top w:val="single" w:sz="4" w:space="0" w:color="000000"/>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01.70 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Мисливство, відловлювання тварин і надання пов’язаних із ними послуг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02.10 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Лісівництво та інша діяльність у лісовому господарстві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02.20 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Лісозаготівлі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02.30 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Збирання дикорослих не деревних продуктів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02.40 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Надання допоміжних послуг у лісовому господарстві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03.11 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Морське рибальство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03.12 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Прісноводне рибальство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03.21 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Морське рибництво (аквакультура)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03.22 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Прісноводне рибництво (аквакультура)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10.11 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м’яса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10.12 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м’яса свійської птиці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м’ясних продуктів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Перероблення та консервування риби, ракоподібних і молюсків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10.31 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Перероблення та консервування картоплі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10.32 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фруктових і овочевих соків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10.39 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види перероблення та консервування фруктів і овочів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10.41 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олії та тваринних жирів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10.42 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маргарину і подібних харчових жирів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10.51 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Перероблення молока, виробництво масла та сиру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10.52 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морозива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10.61 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продуктів борошномельно-круп’яної промисловості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10.62 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крохмалів і крохмальних продуктів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10.71 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хліба та хлібобулочних виробів; виробництво борошняних кондитерських виробів, тортів і тістечок нетривалого зберігання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10.72 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сухарів і сухого печива; виробництво борошняних кондитерських виробів, тортів і тістечок тривалого зберігання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10.73 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макаронних виробів і подібних борошняних виробів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10.81 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цукру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10.82 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какао, шоколаду та цукрових кондитерських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10.83 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чаю та кави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10.84 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прянощів і приправ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10.85 </w:t>
            </w:r>
          </w:p>
        </w:tc>
        <w:tc>
          <w:tcPr>
            <w:tcW w:w="7851" w:type="dxa"/>
            <w:tcBorders>
              <w:top w:val="single" w:sz="4" w:space="0" w:color="000000"/>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готової їжі та страв </w:t>
            </w:r>
          </w:p>
        </w:tc>
        <w:tc>
          <w:tcPr>
            <w:tcW w:w="1417" w:type="dxa"/>
            <w:tcBorders>
              <w:top w:val="single" w:sz="4" w:space="0" w:color="000000"/>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10.86 </w:t>
            </w:r>
          </w:p>
        </w:tc>
        <w:tc>
          <w:tcPr>
            <w:tcW w:w="7851" w:type="dxa"/>
            <w:tcBorders>
              <w:top w:val="single" w:sz="4" w:space="0" w:color="000000"/>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дитячого харчування та дієтичних харчових продуктів </w:t>
            </w:r>
          </w:p>
        </w:tc>
        <w:tc>
          <w:tcPr>
            <w:tcW w:w="1417" w:type="dxa"/>
            <w:tcBorders>
              <w:top w:val="single" w:sz="4" w:space="0" w:color="000000"/>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10.89 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інших харчових продуктів, н. в. і. у.</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10.91 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готових кормів для тварин, що утримуються на фермах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10.92 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готових кормів для домашніх тварин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Підготування та прядіння текстильних волокон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Ткацьке виробництво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13.30 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Оздоблення текстильних виробів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трикотажного полотна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готових текстильних виробів, крім одягу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килимів і килимових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канатів, мотузок, шпагату та сіток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нетканих текстильних матеріалів і виробів із них, крім одягу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13.96 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 xml:space="preserve">Виробництво інших текстильних виробів технічного та промислового </w:t>
            </w:r>
            <w:r w:rsidRPr="00D8702D">
              <w:rPr>
                <w:sz w:val="22"/>
                <w:szCs w:val="22"/>
              </w:rPr>
              <w:lastRenderedPageBreak/>
              <w:t>призначення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lastRenderedPageBreak/>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13.99 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текстильних виробів,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одягу зі шкіри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робочого одягу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іншого верхнього одягу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спіднього одягу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іншого одягу й аксесуарів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Виготовлення виробів із хутра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14.31 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панчішно-шкарпеткових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14.39 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іншого трикотажного та в’язаного одягу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15.11 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Дублення шкур і оздоблення шкіри; вичинка та фарбування хутра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15.12 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дорожніх виробів, сумок, лимарно-сідельних виробів зі шкіри та інших матеріалів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15.20 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взуття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16.10 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Лісопильне та стругальне виробництво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фанери, дерев’яних плит і панелей, шпону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щитового паркету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16.23 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дерев’яних будівельних конструкцій і столярних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16.24 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дерев’яної тари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16.29 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інших виробів з деревини; виготовлення виробів з корка, соломки та рослинних матеріалів для плетіння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17.11 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паперової маси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17.12 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паперу та картону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17.21 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гофрованого паперу та картону, паперової та картонної тари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17.22 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паперових виробів господарсько-побутового та санітарно-гігієнічного призначення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17.23 </w:t>
            </w:r>
          </w:p>
        </w:tc>
        <w:tc>
          <w:tcPr>
            <w:tcW w:w="7851" w:type="dxa"/>
            <w:tcBorders>
              <w:top w:val="single" w:sz="4" w:space="0" w:color="auto"/>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паперових канцелярських виробів </w:t>
            </w:r>
          </w:p>
        </w:tc>
        <w:tc>
          <w:tcPr>
            <w:tcW w:w="1417" w:type="dxa"/>
            <w:tcBorders>
              <w:top w:val="single" w:sz="4" w:space="0" w:color="auto"/>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17.24 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шпалер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17.29 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виробів з паперу та картону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18.11 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Друкування газет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18.12 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Друкування іншої продукції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18.13 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Виготовлення друкарських форм і надання інших поліграфічних послуг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18.14 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Брошурувально-палітурна діяльність і надання пов’язаних із нею послуг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18.20 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Тиражування звуко-, відеозаписів і програмного забезпечення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20.12 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барвників і пігментів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20.13 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інших основних неорганічних хімічних речовин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20.14 </w:t>
            </w:r>
          </w:p>
        </w:tc>
        <w:tc>
          <w:tcPr>
            <w:tcW w:w="7851" w:type="dxa"/>
            <w:tcBorders>
              <w:top w:val="single" w:sz="4" w:space="0" w:color="auto"/>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основних органічних хімічних речовин </w:t>
            </w:r>
          </w:p>
        </w:tc>
        <w:tc>
          <w:tcPr>
            <w:tcW w:w="1417" w:type="dxa"/>
            <w:tcBorders>
              <w:top w:val="single" w:sz="4" w:space="0" w:color="auto"/>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20.15 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добрив і азотних сполук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пестицидів та іншої агрохімічної продукції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фарб, лаків і подібної продукції, друкарської фарби та мастик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20.41 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мила та мийних засобів, засобів для чищення та полірування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20.42 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парфумних і косметичних засобів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20.52 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клеїв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20.53 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ефірних олій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20.59 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іншої хімічної продукції,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20.60 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штучних і синтетичних волокон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22.19 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гумових виробів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22.21 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плит, листів, труб і профілів із пластмас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22.22 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тари з пластмас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22.23 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будівельних виробів із пластмас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22.29 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виробів із пластмас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23.11 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листового скла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Формування й оброблення листового скла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порожнистого скла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23.14 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скловолокна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й оброблення інших скляних виробів, у тому числі технічних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23.31 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керамічних плиток і плит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23.32 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цегли, черепиці та інших будівельних виробів із випаленої глини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23.41 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господарських і декоративних керамічних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23.42 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керамічних санітарно-технічних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23.43 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керамічних електроізоляторів та ізоляційної арматури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23.44 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керамічних виробів технічного призначення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23.49 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керамічних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23.51 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цементу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23.52 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вапна та гіпсових сумішей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23.61 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Виготовлення виробів із бетону для будівництва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23.62 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Виготовлення виробів із гіпсу для будівництва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23.63 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бетонних розчинів, готових для використання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23.64 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сухих будівельних сумішей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23.65 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Виготовлення виробів із волокнистого цементу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23.69 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виробів із бетону гіпсу та цементу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23.70 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Різання, оброблення та оздоблення декоративного та будівельного каменю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24.20 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труб, порожнистих профілів і фітингів зі сталі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будівельних металевих конструкцій і частин конструкцій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металевих дверей і вікон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радіаторів і котлів центрального опалення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25.29 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металевих баків, резервуарів і контейнерів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25.30</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парових котлів, крім котлів центрального опалення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25.61 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Оброблення металів та нанесення покриття на метали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25.62 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Механічне оброблення металевих виробів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25.71 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столових приборів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25.72 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замків і дверних петель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25.73 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інструментів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25.91 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сталевих бочок і подібних контейнерів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25.92 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легких металевих пакувань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25.93 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виробів із дроту, ланцюгів і пружин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25.94 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кріпильних і ґвинтонарізних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25.99 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готових металевих виробів, н. в. і. у.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електронних компонентів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змонтованих електронних плат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комп’ютерів і периферійного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обладнання зв’язку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26.40 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електронної апаратури побутового призначення для приймання, записування та відтворювання звуку й зображення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26.52 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годинників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26.60 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радіологічного, електромедичного й електротерапевтичного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26.70 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оптичних приладів і фотографічного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26.80 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магнітних і оптичних носіїв даних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електродвигунів, генераторів і трансформаторів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електророзподільної та контрольної апаратури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батарей і акумуляторів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27.31 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волоконно-оптичних кабелів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27.32 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видів електронних і електричних проводів і кабелів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27.33 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електромонтажних пристроїв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27.40 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електричного освітлювального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27.51 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електричних побутових приладів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27.52 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неелектричних побутових приладів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27.90 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іншого електричного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28.11 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двигунів і турбін, крім авіаційних, автотранспортних і мотоциклетних двигунів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28.12 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гідравлічного та пневматичного устаткування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28.13 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помп і компресорів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28.14 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кранів і клапанів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28.15 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підшипників, зубчастих передач, елементів механічних передач і приводів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28.21 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печей і пічних пальників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28.22 </w:t>
            </w:r>
          </w:p>
        </w:tc>
        <w:tc>
          <w:tcPr>
            <w:tcW w:w="7851" w:type="dxa"/>
            <w:tcBorders>
              <w:top w:val="single" w:sz="4" w:space="0" w:color="auto"/>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підіймального та вантажно-розвантажувального устаткування </w:t>
            </w:r>
          </w:p>
        </w:tc>
        <w:tc>
          <w:tcPr>
            <w:tcW w:w="1417" w:type="dxa"/>
            <w:tcBorders>
              <w:top w:val="single" w:sz="4" w:space="0" w:color="auto"/>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28.23 </w:t>
            </w:r>
          </w:p>
        </w:tc>
        <w:tc>
          <w:tcPr>
            <w:tcW w:w="7851" w:type="dxa"/>
            <w:tcBorders>
              <w:top w:val="single" w:sz="4" w:space="0" w:color="000000"/>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офісних машин і устаткування, крім комп’ютерів і периферійного устаткування </w:t>
            </w:r>
          </w:p>
        </w:tc>
        <w:tc>
          <w:tcPr>
            <w:tcW w:w="1417" w:type="dxa"/>
            <w:tcBorders>
              <w:top w:val="single" w:sz="4" w:space="0" w:color="000000"/>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28.24 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ручних електромеханічних і пневматичних інструментів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28.25 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промислового холодильного та вентиляційного устаткування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28.29 </w:t>
            </w:r>
          </w:p>
        </w:tc>
        <w:tc>
          <w:tcPr>
            <w:tcW w:w="7851" w:type="dxa"/>
            <w:tcBorders>
              <w:top w:val="single" w:sz="4" w:space="0" w:color="000000"/>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машин і устаткування загального призначення, н. в. і. у. </w:t>
            </w:r>
          </w:p>
        </w:tc>
        <w:tc>
          <w:tcPr>
            <w:tcW w:w="1417" w:type="dxa"/>
            <w:tcBorders>
              <w:top w:val="single" w:sz="4" w:space="0" w:color="000000"/>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28.30 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машин і устаткування для сільського та лісового господарства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28.41 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металообробних машин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28.49 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верстатів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28.91 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машин і устаткування для металургії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28.92 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машин і устаткування для добувної промисловості та будівництва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28.93 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машин і устаткування для виготовлення харчових продуктів і напоїв, перероблення тютюну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28.94 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машин і устаткування для виготовлення текстильних, швейних, хутряних і шкіряних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28.95 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машин і устаткування для виготовлення паперу та картону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28.96 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машин і устаткування для виготовлення пластмас і гуми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28.99 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машин і устаткування спеціального призначення,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30.11 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Будування суден і плавучих конструкцій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30.12 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Будування прогулянкових і спортивних човнів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30.20 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залізничних локомотивів і рухомого складу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30.92 </w:t>
            </w:r>
          </w:p>
        </w:tc>
        <w:tc>
          <w:tcPr>
            <w:tcW w:w="7851" w:type="dxa"/>
            <w:tcBorders>
              <w:top w:val="single" w:sz="4" w:space="0" w:color="000000"/>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велосипедів, дитячих та інвалідних колясок </w:t>
            </w:r>
          </w:p>
        </w:tc>
        <w:tc>
          <w:tcPr>
            <w:tcW w:w="1417" w:type="dxa"/>
            <w:tcBorders>
              <w:top w:val="single" w:sz="4" w:space="0" w:color="000000"/>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30.99 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транспортних засобів і обладнання, н. в. і. у.</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31.01 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меблів для офісів і підприємств торгівлі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31.02 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кухонних меблів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31.03 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матраців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31.09 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інших меблів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32.12 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ювелірних і подібних виробів *</w:t>
            </w:r>
          </w:p>
          <w:p w:rsidR="001875E2" w:rsidRPr="00D8702D" w:rsidRDefault="001875E2" w:rsidP="00D8702D">
            <w:pPr>
              <w:pStyle w:val="af8"/>
              <w:rPr>
                <w:sz w:val="22"/>
                <w:szCs w:val="22"/>
              </w:rPr>
            </w:pPr>
            <w:r w:rsidRPr="00D8702D">
              <w:rPr>
                <w:sz w:val="22"/>
                <w:szCs w:val="22"/>
              </w:rPr>
              <w:t>*(виготовлення ювелірних виробів за індивідуальним замовленням)</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32.13 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біжутерії та подібних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32.20 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музичних інструментів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32.30 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спортивних товарів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32.40 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ігор та іграшок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32.50 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Виробництво медичних і стоматологічних інструментів і матеріалів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32.91 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мітел і щіток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32.99 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іншої продукції,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готових металевих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33.12 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машин і устаткування промислового призначення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електронного й оптичного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33.14 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електричного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33.15 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суден і човнів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33.16 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повітряних і космічних літальних апаратів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33.17 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інших транспортних засобів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 технічне обслуговування інших машин і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33.20 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Установлення та монтаж машин і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35.11 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електроенергії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35.12 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Передача електроенергії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35.13 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Розподілення електроенергії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35.14 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Торгівля електроенергією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35.30 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Постачання пари, гарячої води та кондиційованого повітря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37.00 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Каналізація, відведення й очищення стічних вод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38.11 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Збирання безпечних відходів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38.12 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Збирання небезпечних відходів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38.21 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Оброблення та видалення безпечних відходів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38.22 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Оброблення та видалення небезпечних відходів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38.31 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Демонтаж (розбирання) машин і устаткування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38.32 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Відновлення відсортованих відходів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39.00 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діяльність щодо поводження з відходами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41.10 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Організація будівництва будівель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41.20 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Будівництво житлових і нежитлових будівель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42.11 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Будівництво доріг і автострад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42.12 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Будівництво залізниць і метрополітену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42.13 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Будівництво мостів і тунелів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42.21 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Будівництво трубопроводів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42.22 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Будівництво споруд електропостачання та телекомунікації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42.91 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Будівництво водних споруд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42.99 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Будівництво інших споруд,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43.11 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Знесення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43.12 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Підготовчі роботи на будівельному майданчику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Розвідувальне буріння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Електромонтажні роботи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Монтаж водопровідних мереж, систем опалення та кондиціювання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43.29 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будівельно-монтажні роботи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43.31 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Штукатурні роботи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43.32 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Установлення столярних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43.33 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Покриття підлоги й облицювання стін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43.34 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Малярні роботи та скління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43.39 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роботи із завершення будівництва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43.91 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Покрівельні роботи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43.99 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спеціалізовані будівельні роботи,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45.19 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Торгівля іншими автотранспортними засобами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45.20 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Технічне обслуговування та ремонт автотранспортних засобів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45.31 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деталями та приладдям для автотранспортних засобів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45.32 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деталями та приладдям для автотранспортних засобів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46.11 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Діяльність посередників у торгівлі сільськогосподарською сировиною, живими тваринами, текстильною сировиною та напівфабрикатами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46.13 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 xml:space="preserve">Діяльність посередників у торгівлі деревиною, будівельними матеріалами та </w:t>
            </w:r>
            <w:r w:rsidRPr="00D8702D">
              <w:rPr>
                <w:sz w:val="22"/>
                <w:szCs w:val="22"/>
              </w:rPr>
              <w:lastRenderedPageBreak/>
              <w:t>санітарно-технічними виробами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lastRenderedPageBreak/>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46.14 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посередників у торгівлі машинами, промисловим устаткуванням, суднами та літаками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46.15 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посередників у торгівлі меблями, господарськими товарами, залізними та іншими металевими виробами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46.16 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посередників у торгівлі текстильними виробами, одягом, хутром, взуттям і шкіряними виробами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46.18 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посередників, що спеціалізуються в торгівлі іншими товарами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посередників у торгівлі товарами широкого асортименту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46.22 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квітами та рослинами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46.23 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живими тваринами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46.24 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шкірсировиною, шкурами та шкірою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46.31 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фруктами й овочами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46.32 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м’ясом і м’ясними продуктами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46.33 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молочними продуктами, яйцями, харчовими оліями та жирами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46.34</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напоями *(крім лікеро-горілчаних виробів)</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46.36 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Оптова торгівля цукром, шоколадом і кондитерськими виробами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46.37 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кавою, чаєм, какао та прянощами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46.38 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іншими продуктами харчування, у тому числі рибою, ракоподібними та молюсками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46.41 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Оптова торгівля текстильними товарами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46.42 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одягом і взуттям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46.43 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46.44 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фарфором, скляним посудом і засобами для чищення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46.45 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парфумними та косметичними товарами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46.46 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фармацевтичними товарами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46.47 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меблями, килимами й освітлювальним приладдям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46.49 </w:t>
            </w:r>
          </w:p>
        </w:tc>
        <w:tc>
          <w:tcPr>
            <w:tcW w:w="7851" w:type="dxa"/>
            <w:tcBorders>
              <w:top w:val="single" w:sz="4" w:space="0" w:color="000000"/>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іншими товарами господарського призначення </w:t>
            </w:r>
          </w:p>
        </w:tc>
        <w:tc>
          <w:tcPr>
            <w:tcW w:w="1417" w:type="dxa"/>
            <w:tcBorders>
              <w:top w:val="single" w:sz="4" w:space="0" w:color="000000"/>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46.51 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комп’ютерами, периферійним устаткуванням і програмним забезпеченням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46.52 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електронним і телекомунікаційним устаткуванням, деталями до нього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46.61 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сільськогосподарськими машинами й устаткуванням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46.62 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Оптова торгівля верстатами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46.63 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машинами й устаткуванням для добувної промисловості та будівництва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46.64 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машинами й устаткуванням для текстильного, швейного та трикотажного виробництва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46.65 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офісними меблями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46.66 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іншими офісними машинами й устаткуванням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46.69 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іншими машинами й устаткуванням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46.73 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деревиною, будівельними матеріалами та санітарно-технічним обладнанням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46.74 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залізними виробами, водопровідним і опалювальним устаткуванням і приладдям до нього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46.75 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хімічними продуктами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46.76 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іншими проміжними продуктами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46.77 </w:t>
            </w:r>
          </w:p>
        </w:tc>
        <w:tc>
          <w:tcPr>
            <w:tcW w:w="7851" w:type="dxa"/>
            <w:tcBorders>
              <w:top w:val="single" w:sz="4" w:space="0" w:color="000000"/>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Оптова торгівля відходами та брухтом </w:t>
            </w:r>
          </w:p>
        </w:tc>
        <w:tc>
          <w:tcPr>
            <w:tcW w:w="1417" w:type="dxa"/>
            <w:tcBorders>
              <w:top w:val="single" w:sz="4" w:space="0" w:color="000000"/>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46.90 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Неспеціалізована оптова торгівля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види роздрібної торгівлі в неспеціалізованих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47.21 </w:t>
            </w:r>
          </w:p>
        </w:tc>
        <w:tc>
          <w:tcPr>
            <w:tcW w:w="7851" w:type="dxa"/>
            <w:tcBorders>
              <w:top w:val="nil"/>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фруктами й овочами в спеціалізованих магазинах </w:t>
            </w:r>
          </w:p>
        </w:tc>
        <w:tc>
          <w:tcPr>
            <w:tcW w:w="1417" w:type="dxa"/>
            <w:tcBorders>
              <w:top w:val="nil"/>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47.22 </w:t>
            </w:r>
          </w:p>
        </w:tc>
        <w:tc>
          <w:tcPr>
            <w:tcW w:w="7851" w:type="dxa"/>
            <w:tcBorders>
              <w:top w:val="single" w:sz="4" w:space="0" w:color="000000"/>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м’ясом і м’ясними продуктами в спеціалізованих магазинах </w:t>
            </w:r>
          </w:p>
        </w:tc>
        <w:tc>
          <w:tcPr>
            <w:tcW w:w="1417" w:type="dxa"/>
            <w:tcBorders>
              <w:top w:val="single" w:sz="4" w:space="0" w:color="000000"/>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47.23 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рибою, ракоподібними та молюсками в спеціалізованих магазинах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47.24 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хлібобулочними виробами, борошняними та цукровими кондитерськими виробами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47.29 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іншими продуктами харчування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47.41 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комп’ютерами, периферійним устаткуванням і програмним забезпеченням у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47.42 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телекомунікаційним устаткуванням у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47.43 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в спеціалізованих магазинах електронною апаратурою побутового призначення для приймання, записування, відтворення звуку й зображення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47.51 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текстильними товарами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47.52 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залізними виробами, будівельними матеріалами та санітарно-технічними виробами в спеціалізованих магазинах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47.53 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Роздрібна торгівля килимами, килимовими виробами, покриттям для стін і підлоги в спеціалізованих магазинах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47.54 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побутовими електротоварами в спеціалізованих магазинах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47.59 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меблями, освітлювальним приладдям та іншими товарами для дому в спеціалізованих магазинах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47.61 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книгами в спеціалізованих магазинах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47.62 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Роздрібна торгівля газетами та канцелярськими товарами в спеціалізованих магазинах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47.63 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аудіо — та відеозаписами в спеціалізованих магазинах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47.64 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спортивним інвентарем у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47.65 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іграми та іграшками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одягом у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взуттям і шкіряними виробами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фармацевтичними товарами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медичними й ортопедичними товарами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47.75 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косметичними товарами та туалетними приналежностями в спеціалізованих магазинах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47.76 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квітами, рослинами, насінням, добривами, домашніми тваринами та кормами для них у спеціалізованих магазинах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47.78 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іншими невживаними товарами в спеціалізованих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47.79 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уживаними товарами в магазинах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47.81</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Роздрібна торгівля з лотків і на ринках харчовими продуктами, напоями та тютюновими виробами * (крім продажу підакцизних товарів, пально-мастильних, лікеро-горілчаних та тютюнових виробів, разом з цим, дозволено здійснювати роздрібний продаж пально-мастильних матеріалів в ємкостях до 20 л та діяльність фізичних осіб, пов’язаної з роздрібним продажем пива та столових вин)</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47.82 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з лотків і на ринках текстильними виробами, одягом і взуттям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47.89 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з лотків і на ринках іншими товарами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47.91 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Роздрібна торгівля, що здійснюється фірмами поштового замовлення або через мережу Інтернет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47.99 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види роздрібної торгівлі поза магазинами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49.10 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Пасажирський залізничний транспорт міжміського сполучення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49.20 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Вантажний залізничний транспорт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49.31 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Пасажирський наземний транспорт міського та приміського сполучення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49.32 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послуг таксі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49.39 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Інший пасажирський наземний транспорт, н. в. і. у.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49.41 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Вантажний автомобільний транспорт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49.42 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послуг перевезення речей (переїзду)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49.50 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Трубопровідний транспорт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50.10 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Пасажирський морський транспорт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50.20 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Вантажний морський транспорт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50.30 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Пасажирський річковий транспорт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50.40 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Вантажний річковий транспорт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51.10 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Пасажирський авіаційний транспорт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51.21 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Вантажний авіаційний транспорт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52.10 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Складське господарство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52.21 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Допоміжне обслуговування наземного транспорту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52.22 </w:t>
            </w:r>
          </w:p>
        </w:tc>
        <w:tc>
          <w:tcPr>
            <w:tcW w:w="7851" w:type="dxa"/>
            <w:tcBorders>
              <w:top w:val="single" w:sz="4" w:space="0" w:color="auto"/>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Допоміжне обслуговування водного транспорту </w:t>
            </w:r>
          </w:p>
        </w:tc>
        <w:tc>
          <w:tcPr>
            <w:tcW w:w="1417" w:type="dxa"/>
            <w:tcBorders>
              <w:top w:val="single" w:sz="4" w:space="0" w:color="auto"/>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52.23 </w:t>
            </w:r>
          </w:p>
        </w:tc>
        <w:tc>
          <w:tcPr>
            <w:tcW w:w="7851" w:type="dxa"/>
            <w:tcBorders>
              <w:top w:val="single" w:sz="4" w:space="0" w:color="000000"/>
              <w:left w:val="nil"/>
              <w:bottom w:val="nil"/>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Допоміжне обслуговування авіаційного транспорту </w:t>
            </w:r>
          </w:p>
        </w:tc>
        <w:tc>
          <w:tcPr>
            <w:tcW w:w="1417" w:type="dxa"/>
            <w:tcBorders>
              <w:top w:val="single" w:sz="4" w:space="0" w:color="000000"/>
              <w:left w:val="nil"/>
              <w:bottom w:val="nil"/>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52.24 </w:t>
            </w:r>
          </w:p>
        </w:tc>
        <w:tc>
          <w:tcPr>
            <w:tcW w:w="7851" w:type="dxa"/>
            <w:tcBorders>
              <w:top w:val="single" w:sz="4" w:space="0" w:color="000000"/>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Транспортне оброблення вантажів </w:t>
            </w:r>
          </w:p>
        </w:tc>
        <w:tc>
          <w:tcPr>
            <w:tcW w:w="1417" w:type="dxa"/>
            <w:tcBorders>
              <w:top w:val="single" w:sz="4" w:space="0" w:color="000000"/>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52.29 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допоміжна діяльність у сфері транспорту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53.20 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поштова та кур’єрська діяльність </w:t>
            </w:r>
          </w:p>
          <w:p w:rsidR="001875E2" w:rsidRPr="00D8702D" w:rsidRDefault="001875E2" w:rsidP="00D8702D">
            <w:pPr>
              <w:pStyle w:val="af8"/>
              <w:rPr>
                <w:sz w:val="22"/>
                <w:szCs w:val="22"/>
              </w:rPr>
            </w:pPr>
            <w:r w:rsidRPr="00D8702D">
              <w:rPr>
                <w:sz w:val="22"/>
                <w:szCs w:val="22"/>
              </w:rPr>
              <w:t>*(крім пошти)</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55.10 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готелів і подібних засобів тимчасового розміщування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55.20 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Діяльність засобів розміщування на період відпустки та іншого тимчасового проживання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55.30 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Надання місць кемпінгами та стоянками для житлових автофургонів і причепів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55.90 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інших засобів тимчасового розміщування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56.10 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ресторанів, надання послуг мобільного харчування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56.21 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Постачання готових страв для подій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56.29 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Постачання інших готових страв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58.11 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Видання книг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58.12 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Видання довідників і каталогів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58.13 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Видання газет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58.14 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Видання журналів і періодичних видань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58.19 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види видавничої діяльності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58.21 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Видання комп’ютерних ігор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58.29 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Видання іншого програмного забезпечення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59.11 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Виробництво кіно — та відеофільмів, телевізійних програм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59.12 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Компонування кіно — та відеофільмів, телевізійних програм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59.13 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Розповсюдження кіно — та відеофільмів, телевізійних програм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59.14 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Демонстрація кінофільмів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59.20 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Видання звукозаписів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62.01 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Комп’ютерне програмування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62.02 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Консультування з питань інформатизації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62.03 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із керування комп’ютерним устаткуванням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62.09 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діяльність у сфері інформаційних технологій і комп’ютерних систем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63.11 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Оброблення даних, розміщення інформації на веб-вузлах і пов’язана з ними діяльність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63.91 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інформаційних агентств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63.99 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інших інформаційних послуг,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66.22 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страхових агентів і брокерів </w:t>
            </w:r>
          </w:p>
          <w:p w:rsidR="001875E2" w:rsidRPr="00D8702D" w:rsidRDefault="001875E2" w:rsidP="00D8702D">
            <w:pPr>
              <w:pStyle w:val="af8"/>
              <w:rPr>
                <w:sz w:val="22"/>
                <w:szCs w:val="22"/>
              </w:rPr>
            </w:pPr>
            <w:r w:rsidRPr="00D8702D">
              <w:rPr>
                <w:sz w:val="22"/>
                <w:szCs w:val="22"/>
              </w:rPr>
              <w:t>*(крім страхових брокерів)</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68.20 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й експлуатацію власного чи орендованого нерухомого майна * (земельні ділянки, загальна площа яких не перевищує 0,2 га, житлові приміщення та/або їх частини, загальна площа, яких не перевищує 100 м</w:t>
            </w:r>
            <w:r w:rsidRPr="00D8702D">
              <w:rPr>
                <w:sz w:val="22"/>
                <w:szCs w:val="22"/>
                <w:vertAlign w:val="superscript"/>
              </w:rPr>
              <w:t>2</w:t>
            </w:r>
            <w:r w:rsidRPr="00D8702D">
              <w:rPr>
                <w:sz w:val="22"/>
                <w:szCs w:val="22"/>
              </w:rPr>
              <w:t xml:space="preserve">, нежитлові приміщення (споруди, будівлі) та/або їх частини, загальна площа </w:t>
            </w:r>
            <w:r w:rsidRPr="00D8702D">
              <w:rPr>
                <w:sz w:val="22"/>
                <w:szCs w:val="22"/>
              </w:rPr>
              <w:lastRenderedPageBreak/>
              <w:t>яких не перевищує 300 м</w:t>
            </w:r>
            <w:r w:rsidRPr="00D8702D">
              <w:rPr>
                <w:sz w:val="22"/>
                <w:szCs w:val="22"/>
                <w:vertAlign w:val="superscript"/>
              </w:rPr>
              <w:t>2</w:t>
            </w:r>
            <w:r w:rsidRPr="00D8702D">
              <w:rPr>
                <w:sz w:val="22"/>
                <w:szCs w:val="22"/>
              </w:rPr>
              <w:t>)</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lastRenderedPageBreak/>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69.10 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у сфері права *</w:t>
            </w:r>
          </w:p>
          <w:p w:rsidR="001875E2" w:rsidRPr="00D8702D" w:rsidRDefault="001875E2" w:rsidP="00D8702D">
            <w:pPr>
              <w:pStyle w:val="af8"/>
              <w:rPr>
                <w:sz w:val="22"/>
                <w:szCs w:val="22"/>
              </w:rPr>
            </w:pPr>
            <w:r w:rsidRPr="00D8702D">
              <w:rPr>
                <w:sz w:val="22"/>
                <w:szCs w:val="22"/>
              </w:rPr>
              <w:t>*(крім самозайнятих осіб, які здійснюють нотаріальну, адвокатську діяльність та арбітражних керуючих)</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69.20 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у сфері бухгалтерського обліку й аудиту; консультування з питань оподаткування * (крім аудиту)</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70.21 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у сфері зв’язків із громадськістю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71.11 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у сфері архітектури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Наукові дослідження та розробки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73.11 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Рекламні агентства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73.12 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Посередництво в розміщенні реклами в засобах масової інформації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74.10 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Спеціалізована діяльність із дизайну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74.20 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у сфері фотографії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74.30 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послуг перекладу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74.90 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професійна, наукова та технічна діяльність,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75.00 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Ветеринарна діяльність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автомобілів і легкових автотранспортних засобів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вантажних автомобілів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Прокат товарів для спорту та відпочинку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Прокат відеозаписів і дисків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77.29 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Прокат інших побутових виробів і предметів особистого вжитку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77.31 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сільськогосподарських машин і устаткування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77.32 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будівельних машин і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77.33 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офісних машин і устаткування, у тому числі комп’ютерів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77.34 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Надання в оренду водних транспортних засобів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77.35 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повітряних транспортних засобів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77.39 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в оренду інших машин, устаткування та товарів.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78.10 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агентств працевлаштування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78.20 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агентств тимчасового працевлаштування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78.30 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діяльність із забезпечення трудовими ресурсами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79.11 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туристичних агентств</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79.90 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інших послуг бронювання та пов’язана з цим діяльність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80.10 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Діяльність приватних охоронних служб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80.20 </w:t>
            </w:r>
          </w:p>
        </w:tc>
        <w:tc>
          <w:tcPr>
            <w:tcW w:w="7851" w:type="dxa"/>
            <w:tcBorders>
              <w:top w:val="single" w:sz="4" w:space="0" w:color="auto"/>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Обслуговування систем безпеки </w:t>
            </w:r>
          </w:p>
        </w:tc>
        <w:tc>
          <w:tcPr>
            <w:tcW w:w="1417" w:type="dxa"/>
            <w:tcBorders>
              <w:top w:val="single" w:sz="4" w:space="0" w:color="auto"/>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80.30 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Проведення розслідувань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81.10 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Комплексне обслуговування об’єктів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81.21 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Загальне прибирання будинків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81.22 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діяльність із прибирання будинків і промислових об’єктів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81.29 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види діяльності із прибирання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81.30 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ландшафтних послуг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82.11 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комбінованих офісних адміністративних послуг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82.19 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Фотокопіювання, підготування документів та інша спеціалізована допоміжна офісна діяльність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82.20 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Діяльність телефонних центрів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82.30 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Організування конгресів і торговельних виставок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85.10 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Дошкільна освіта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85.20 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Початкова освіта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85.31 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Загальна середня освіта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85.32 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Професійно-технічна освіта</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85.51 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Освіта у сфері спорту та відпочинку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85.52 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Освіта у сфері культури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lastRenderedPageBreak/>
              <w:t>85.53 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шкіл підготовлення водіїв транспортних засобів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85.59 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Інші види освіти,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85.60 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Допоміжна діяльність у сфері освіти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86.21 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Загальна медична практика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86.22 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Спеціалізована медична практика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86.23 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Стоматологічна практика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86.90 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Інша діяльність у сфері охорони здоров’я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87.10 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із догляду за хворими із забезпеченням проживання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87.20 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послуг догляду із забезпеченням проживання для осіб з розумовими вадами та хворих на наркоманію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87.30 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послуг щодо догляду із забезпеченням проживання для осіб похилого віку та інвалідів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87.90 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Надання інших послуг догляду із забезпеченням проживання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88.10 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соціальної допомоги без забезпечення проживання для осіб похилого віку та інвалідів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88.91 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Денний догляд за дітьми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90.03 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Індивідуальна мистецька діяльність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90.01</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Театральна та концертна діяльність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90.04 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Функціонування театральних і концертних залів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91.01 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Функціонування бібліотек і архівів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91.02 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Функціонування музеїв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91.03 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із охорони та використання пам’яток історії, будівель та інших пам’яток культури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91.04 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Функціонування ботанічних садів, зоопарків і природних заповідників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93.11 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Функціонування спортивних споруд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93.12 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спортивних клубів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93.13 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фітнес-центрів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93.19 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Інша діяльність у сфері спорту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93.21 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Функціонування атракціонів і тематичних парків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93.29 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Організування інших видів відпочинку та розваг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95.11 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комп’ютерів і периферійного устаткування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95.12 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обладнання зв’язку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95.21 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електронної апаратури побутового призначення для приймання, записування, відтворення звуку й зображення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95.22 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побутових приладів, домашнього та садового обладнання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95.23 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взуття та шкіряних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меблів і домашнього начиння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95.25 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годинників і ювелірних виробів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95.29 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Ремонт інших побутових виробів і предметів особистого вжитку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96.01 </w:t>
            </w:r>
          </w:p>
        </w:tc>
        <w:tc>
          <w:tcPr>
            <w:tcW w:w="7851" w:type="dxa"/>
            <w:tcBorders>
              <w:top w:val="nil"/>
              <w:left w:val="nil"/>
              <w:bottom w:val="single" w:sz="4" w:space="0" w:color="auto"/>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Прання та хімічне чищення текстильних і хутряних виробів </w:t>
            </w:r>
          </w:p>
        </w:tc>
        <w:tc>
          <w:tcPr>
            <w:tcW w:w="1417" w:type="dxa"/>
            <w:tcBorders>
              <w:top w:val="nil"/>
              <w:left w:val="nil"/>
              <w:bottom w:val="single" w:sz="4" w:space="0" w:color="auto"/>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96.02 </w:t>
            </w:r>
          </w:p>
        </w:tc>
        <w:tc>
          <w:tcPr>
            <w:tcW w:w="7851" w:type="dxa"/>
            <w:tcBorders>
              <w:top w:val="single" w:sz="4" w:space="0" w:color="auto"/>
              <w:left w:val="single" w:sz="4" w:space="0" w:color="auto"/>
              <w:bottom w:val="single" w:sz="4" w:space="0" w:color="auto"/>
              <w:right w:val="single" w:sz="4" w:space="0" w:color="auto"/>
            </w:tcBorders>
            <w:shd w:val="clear" w:color="auto" w:fill="auto"/>
          </w:tcPr>
          <w:p w:rsidR="001875E2" w:rsidRPr="00D8702D" w:rsidRDefault="001875E2" w:rsidP="00D8702D">
            <w:pPr>
              <w:pStyle w:val="af8"/>
              <w:rPr>
                <w:sz w:val="22"/>
                <w:szCs w:val="22"/>
              </w:rPr>
            </w:pPr>
            <w:r w:rsidRPr="00D8702D">
              <w:rPr>
                <w:sz w:val="22"/>
                <w:szCs w:val="22"/>
              </w:rPr>
              <w:t>Надання послуг перукарнями та салонами краси </w:t>
            </w:r>
          </w:p>
        </w:tc>
        <w:tc>
          <w:tcPr>
            <w:tcW w:w="1417" w:type="dxa"/>
            <w:tcBorders>
              <w:top w:val="single" w:sz="4" w:space="0" w:color="auto"/>
              <w:left w:val="single" w:sz="4" w:space="0" w:color="auto"/>
              <w:bottom w:val="single" w:sz="4" w:space="0" w:color="auto"/>
              <w:right w:val="single" w:sz="4" w:space="0" w:color="auto"/>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single" w:sz="4" w:space="0" w:color="auto"/>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96.03 </w:t>
            </w:r>
          </w:p>
        </w:tc>
        <w:tc>
          <w:tcPr>
            <w:tcW w:w="7851" w:type="dxa"/>
            <w:tcBorders>
              <w:top w:val="single" w:sz="4" w:space="0" w:color="auto"/>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Організування поховань і надання суміжних послуг </w:t>
            </w:r>
          </w:p>
        </w:tc>
        <w:tc>
          <w:tcPr>
            <w:tcW w:w="1417" w:type="dxa"/>
            <w:tcBorders>
              <w:top w:val="single" w:sz="4" w:space="0" w:color="auto"/>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96.04 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Діяльність із забезпечення фізичного комфорту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r w:rsidR="001875E2" w:rsidRPr="00D8702D" w:rsidTr="001875E2">
        <w:trPr>
          <w:trHeight w:val="57"/>
        </w:trPr>
        <w:tc>
          <w:tcPr>
            <w:tcW w:w="938" w:type="dxa"/>
            <w:tcBorders>
              <w:top w:val="nil"/>
              <w:left w:val="single" w:sz="4" w:space="0" w:color="000000"/>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96.09 </w:t>
            </w:r>
          </w:p>
        </w:tc>
        <w:tc>
          <w:tcPr>
            <w:tcW w:w="7851" w:type="dxa"/>
            <w:tcBorders>
              <w:top w:val="nil"/>
              <w:left w:val="nil"/>
              <w:bottom w:val="single" w:sz="4" w:space="0" w:color="000000"/>
              <w:right w:val="single" w:sz="4" w:space="0" w:color="000000"/>
            </w:tcBorders>
            <w:shd w:val="clear" w:color="auto" w:fill="auto"/>
          </w:tcPr>
          <w:p w:rsidR="001875E2" w:rsidRPr="00D8702D" w:rsidRDefault="001875E2" w:rsidP="00D8702D">
            <w:pPr>
              <w:pStyle w:val="af8"/>
              <w:rPr>
                <w:sz w:val="22"/>
                <w:szCs w:val="22"/>
              </w:rPr>
            </w:pPr>
            <w:r w:rsidRPr="00D8702D">
              <w:rPr>
                <w:sz w:val="22"/>
                <w:szCs w:val="22"/>
              </w:rPr>
              <w:t>Надання інших індивідуальних послуг, н. в. і. у. </w:t>
            </w:r>
          </w:p>
        </w:tc>
        <w:tc>
          <w:tcPr>
            <w:tcW w:w="1417" w:type="dxa"/>
            <w:tcBorders>
              <w:top w:val="nil"/>
              <w:left w:val="nil"/>
              <w:bottom w:val="single" w:sz="4" w:space="0" w:color="000000"/>
              <w:right w:val="single" w:sz="4" w:space="0" w:color="000000"/>
            </w:tcBorders>
            <w:vAlign w:val="center"/>
          </w:tcPr>
          <w:p w:rsidR="001875E2" w:rsidRPr="00D8702D" w:rsidRDefault="001875E2" w:rsidP="00D8702D">
            <w:pPr>
              <w:pStyle w:val="af8"/>
              <w:jc w:val="center"/>
              <w:rPr>
                <w:sz w:val="22"/>
                <w:szCs w:val="22"/>
              </w:rPr>
            </w:pPr>
            <w:r w:rsidRPr="00D8702D">
              <w:rPr>
                <w:sz w:val="22"/>
                <w:szCs w:val="22"/>
              </w:rPr>
              <w:t>10</w:t>
            </w:r>
          </w:p>
        </w:tc>
      </w:tr>
    </w:tbl>
    <w:p w:rsidR="001875E2" w:rsidRPr="00D8702D" w:rsidRDefault="001875E2" w:rsidP="00D8702D">
      <w:pPr>
        <w:spacing w:after="0"/>
        <w:rPr>
          <w:rFonts w:ascii="Times New Roman" w:hAnsi="Times New Roman" w:cs="Times New Roman"/>
          <w:lang w:val="uk-UA"/>
        </w:rPr>
      </w:pPr>
    </w:p>
    <w:p w:rsidR="001875E2" w:rsidRPr="00D8702D" w:rsidRDefault="001875E2" w:rsidP="00D8702D">
      <w:pPr>
        <w:spacing w:after="0"/>
        <w:rPr>
          <w:rFonts w:ascii="Times New Roman" w:hAnsi="Times New Roman" w:cs="Times New Roman"/>
          <w:lang w:val="uk-UA"/>
        </w:rPr>
      </w:pPr>
    </w:p>
    <w:p w:rsidR="001875E2" w:rsidRPr="00D8702D" w:rsidRDefault="001875E2" w:rsidP="00D8702D">
      <w:pPr>
        <w:spacing w:after="0"/>
        <w:rPr>
          <w:rFonts w:ascii="Times New Roman" w:hAnsi="Times New Roman" w:cs="Times New Roman"/>
          <w:lang w:val="uk-UA"/>
        </w:rPr>
      </w:pPr>
    </w:p>
    <w:p w:rsidR="001875E2" w:rsidRPr="00D8702D" w:rsidRDefault="001875E2" w:rsidP="00D8702D">
      <w:pPr>
        <w:spacing w:after="0"/>
        <w:rPr>
          <w:rFonts w:ascii="Times New Roman" w:hAnsi="Times New Roman" w:cs="Times New Roman"/>
          <w:b/>
          <w:lang w:val="uk-UA"/>
        </w:rPr>
      </w:pPr>
      <w:r w:rsidRPr="00D8702D">
        <w:rPr>
          <w:rFonts w:ascii="Times New Roman" w:hAnsi="Times New Roman" w:cs="Times New Roman"/>
          <w:b/>
          <w:lang w:val="uk-UA"/>
        </w:rPr>
        <w:t>Секретар сільської ради                                                         Л.В.Чатченко</w:t>
      </w:r>
    </w:p>
    <w:p w:rsidR="001875E2" w:rsidRPr="00D8702D" w:rsidRDefault="001875E2" w:rsidP="00D8702D">
      <w:pPr>
        <w:spacing w:after="0"/>
        <w:rPr>
          <w:rFonts w:ascii="Times New Roman" w:hAnsi="Times New Roman" w:cs="Times New Roman"/>
          <w:lang w:val="uk-UA"/>
        </w:rPr>
      </w:pPr>
    </w:p>
    <w:p w:rsidR="001875E2" w:rsidRDefault="001875E2" w:rsidP="001875E2">
      <w:pPr>
        <w:spacing w:after="0"/>
        <w:rPr>
          <w:rFonts w:ascii="Times New Roman" w:eastAsia="Times New Roman" w:hAnsi="Times New Roman" w:cs="Times New Roman"/>
          <w:b/>
          <w:lang w:val="uk-UA"/>
        </w:rPr>
      </w:pPr>
    </w:p>
    <w:p w:rsidR="001875E2" w:rsidRDefault="001875E2"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lastRenderedPageBreak/>
        <w:t>Додаток 4</w:t>
      </w: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 xml:space="preserve">до рішення </w:t>
      </w:r>
      <w:r w:rsidRPr="00D8702D">
        <w:rPr>
          <w:rFonts w:ascii="Times New Roman" w:hAnsi="Times New Roman" w:cs="Times New Roman"/>
          <w:lang w:val="en-US"/>
        </w:rPr>
        <w:t>XXI</w:t>
      </w:r>
      <w:r w:rsidRPr="00D8702D">
        <w:rPr>
          <w:rFonts w:ascii="Times New Roman" w:hAnsi="Times New Roman" w:cs="Times New Roman"/>
          <w:lang w:val="uk-UA"/>
        </w:rPr>
        <w:t xml:space="preserve"> сесії VIІ скликання</w:t>
      </w: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від 13 липня 2017 року № 303-VIІ</w:t>
      </w:r>
    </w:p>
    <w:p w:rsidR="00D8702D" w:rsidRPr="00D8702D" w:rsidRDefault="00D8702D" w:rsidP="00D8702D">
      <w:pPr>
        <w:spacing w:after="0"/>
        <w:rPr>
          <w:rFonts w:ascii="Times New Roman" w:hAnsi="Times New Roman" w:cs="Times New Roman"/>
          <w:lang w:val="uk-UA"/>
        </w:rPr>
      </w:pPr>
    </w:p>
    <w:p w:rsidR="00D8702D" w:rsidRPr="00D8702D" w:rsidRDefault="00D8702D" w:rsidP="00D8702D">
      <w:pPr>
        <w:spacing w:after="0"/>
        <w:rPr>
          <w:rFonts w:ascii="Times New Roman" w:hAnsi="Times New Roman" w:cs="Times New Roman"/>
          <w:lang w:val="uk-UA"/>
        </w:rPr>
      </w:pPr>
    </w:p>
    <w:p w:rsidR="00D8702D" w:rsidRPr="00D8702D" w:rsidRDefault="00D8702D" w:rsidP="00D8702D">
      <w:pPr>
        <w:spacing w:after="0"/>
        <w:jc w:val="center"/>
        <w:rPr>
          <w:rFonts w:ascii="Times New Roman" w:hAnsi="Times New Roman" w:cs="Times New Roman"/>
          <w:b/>
          <w:lang w:val="uk-UA"/>
        </w:rPr>
      </w:pPr>
    </w:p>
    <w:p w:rsidR="00D8702D" w:rsidRPr="00D8702D" w:rsidRDefault="00D8702D" w:rsidP="00D8702D">
      <w:pPr>
        <w:spacing w:after="0"/>
        <w:jc w:val="center"/>
        <w:rPr>
          <w:rFonts w:ascii="Times New Roman" w:hAnsi="Times New Roman" w:cs="Times New Roman"/>
          <w:b/>
          <w:lang w:val="uk-UA"/>
        </w:rPr>
      </w:pPr>
      <w:r w:rsidRPr="00D8702D">
        <w:rPr>
          <w:rFonts w:ascii="Times New Roman" w:hAnsi="Times New Roman" w:cs="Times New Roman"/>
          <w:b/>
          <w:lang w:val="uk-UA"/>
        </w:rPr>
        <w:t>ПОЛОЖЕННЯ</w:t>
      </w:r>
    </w:p>
    <w:p w:rsidR="00D8702D" w:rsidRPr="00D8702D" w:rsidRDefault="00D8702D" w:rsidP="00D8702D">
      <w:pPr>
        <w:spacing w:after="0"/>
        <w:jc w:val="center"/>
        <w:rPr>
          <w:rFonts w:ascii="Times New Roman" w:hAnsi="Times New Roman" w:cs="Times New Roman"/>
          <w:b/>
          <w:lang w:val="uk-UA"/>
        </w:rPr>
      </w:pPr>
      <w:r w:rsidRPr="00D8702D">
        <w:rPr>
          <w:rFonts w:ascii="Times New Roman" w:hAnsi="Times New Roman" w:cs="Times New Roman"/>
          <w:b/>
          <w:lang w:val="uk-UA"/>
        </w:rPr>
        <w:t>про оподаткування транспортним податком на території Рубіжненської сільської ради</w:t>
      </w:r>
    </w:p>
    <w:p w:rsidR="00D8702D" w:rsidRPr="00D8702D" w:rsidRDefault="00D8702D" w:rsidP="00D8702D">
      <w:pPr>
        <w:spacing w:after="0"/>
        <w:rPr>
          <w:rFonts w:ascii="Times New Roman" w:hAnsi="Times New Roman" w:cs="Times New Roman"/>
          <w:lang w:val="uk-UA"/>
        </w:rPr>
      </w:pPr>
      <w:r w:rsidRPr="00D8702D">
        <w:rPr>
          <w:rFonts w:ascii="Times New Roman" w:hAnsi="Times New Roman" w:cs="Times New Roman"/>
          <w:lang w:val="uk-UA"/>
        </w:rPr>
        <w:t xml:space="preserve"> </w:t>
      </w: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І. Платники:</w:t>
      </w:r>
    </w:p>
    <w:p w:rsidR="00D8702D" w:rsidRPr="00D8702D" w:rsidRDefault="00D8702D"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lang w:val="uk-UA"/>
        </w:rPr>
        <w:t xml:space="preserve">1.1. </w:t>
      </w:r>
      <w:r w:rsidRPr="00D8702D">
        <w:rPr>
          <w:rFonts w:ascii="Times New Roman" w:hAnsi="Times New Roman" w:cs="Times New Roman"/>
          <w:color w:val="000000"/>
          <w:shd w:val="clear" w:color="auto" w:fill="FFFFFF"/>
          <w:lang w:val="uk-UA"/>
        </w:rPr>
        <w:t>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є об’єктами оподаткування.</w:t>
      </w:r>
    </w:p>
    <w:p w:rsidR="00D8702D" w:rsidRPr="00D8702D" w:rsidRDefault="00D8702D" w:rsidP="00D8702D">
      <w:pPr>
        <w:spacing w:after="0"/>
        <w:jc w:val="both"/>
        <w:rPr>
          <w:rFonts w:ascii="Times New Roman" w:hAnsi="Times New Roman" w:cs="Times New Roman"/>
          <w:color w:val="000000"/>
          <w:shd w:val="clear" w:color="auto" w:fill="FFFFFF"/>
          <w:lang w:val="uk-UA"/>
        </w:rPr>
      </w:pP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ІІ. Об’єкти оподаткування:</w:t>
      </w:r>
    </w:p>
    <w:p w:rsidR="00D8702D" w:rsidRPr="00D8702D" w:rsidRDefault="00D8702D"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lang w:val="uk-UA"/>
        </w:rPr>
        <w:t xml:space="preserve">2.1. </w:t>
      </w:r>
      <w:r w:rsidRPr="00D8702D">
        <w:rPr>
          <w:rFonts w:ascii="Times New Roman" w:hAnsi="Times New Roman" w:cs="Times New Roman"/>
          <w:color w:val="000000"/>
          <w:shd w:val="clear" w:color="auto" w:fill="FFFFFF"/>
          <w:lang w:val="uk-UA"/>
        </w:rPr>
        <w:t>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rsidR="00D8702D" w:rsidRPr="00D8702D" w:rsidRDefault="00D8702D" w:rsidP="00D8702D">
      <w:pPr>
        <w:spacing w:after="0"/>
        <w:jc w:val="both"/>
        <w:rPr>
          <w:rFonts w:ascii="Times New Roman" w:hAnsi="Times New Roman" w:cs="Times New Roman"/>
          <w:color w:val="000000"/>
          <w:shd w:val="clear" w:color="auto" w:fill="FFFFFF"/>
          <w:lang w:val="uk-UA"/>
        </w:rPr>
      </w:pP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IІІ. База оподаткування:</w:t>
      </w:r>
    </w:p>
    <w:p w:rsidR="00D8702D" w:rsidRPr="00D8702D" w:rsidRDefault="00D8702D"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lang w:val="uk-UA"/>
        </w:rPr>
        <w:t xml:space="preserve">3.1. </w:t>
      </w:r>
      <w:r w:rsidRPr="00D8702D">
        <w:rPr>
          <w:rFonts w:ascii="Times New Roman" w:hAnsi="Times New Roman" w:cs="Times New Roman"/>
          <w:color w:val="000000"/>
          <w:shd w:val="clear" w:color="auto" w:fill="FFFFFF"/>
          <w:lang w:val="uk-UA"/>
        </w:rPr>
        <w:t>Базою оподаткування є легковий автомобіль, що є об’єктом оподаткування відповідно до пункту 2.1 цього Положення.</w:t>
      </w:r>
    </w:p>
    <w:p w:rsidR="00D8702D" w:rsidRPr="00D8702D" w:rsidRDefault="00D8702D" w:rsidP="00D8702D">
      <w:pPr>
        <w:spacing w:after="0"/>
        <w:jc w:val="both"/>
        <w:rPr>
          <w:rFonts w:ascii="Times New Roman" w:hAnsi="Times New Roman" w:cs="Times New Roman"/>
          <w:b/>
          <w:color w:val="000000"/>
          <w:shd w:val="clear" w:color="auto" w:fill="FFFFFF"/>
          <w:lang w:val="uk-UA"/>
        </w:rPr>
      </w:pP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ІV. Ставки/розмір:</w:t>
      </w:r>
    </w:p>
    <w:p w:rsidR="00D8702D" w:rsidRPr="00D8702D" w:rsidRDefault="00D8702D"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lang w:val="uk-UA"/>
        </w:rPr>
        <w:t xml:space="preserve">4.1. </w:t>
      </w:r>
      <w:r w:rsidRPr="00D8702D">
        <w:rPr>
          <w:rFonts w:ascii="Times New Roman" w:hAnsi="Times New Roman" w:cs="Times New Roman"/>
          <w:color w:val="000000"/>
          <w:shd w:val="clear" w:color="auto" w:fill="FFFFFF"/>
          <w:lang w:val="uk-UA"/>
        </w:rPr>
        <w:t>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пункту 2.1 цього Положення.</w:t>
      </w:r>
    </w:p>
    <w:p w:rsidR="00D8702D" w:rsidRPr="00D8702D" w:rsidRDefault="00D8702D" w:rsidP="00D8702D">
      <w:pPr>
        <w:spacing w:after="0"/>
        <w:jc w:val="both"/>
        <w:rPr>
          <w:rFonts w:ascii="Times New Roman" w:hAnsi="Times New Roman" w:cs="Times New Roman"/>
          <w:color w:val="000000"/>
          <w:lang w:val="uk-UA"/>
        </w:rPr>
      </w:pPr>
    </w:p>
    <w:p w:rsidR="00D8702D" w:rsidRPr="00D8702D" w:rsidRDefault="00D8702D" w:rsidP="00D8702D">
      <w:pPr>
        <w:spacing w:after="0"/>
        <w:rPr>
          <w:rFonts w:ascii="Times New Roman" w:hAnsi="Times New Roman" w:cs="Times New Roman"/>
          <w:b/>
          <w:lang w:val="uk-UA"/>
        </w:rPr>
      </w:pPr>
      <w:r w:rsidRPr="00D8702D">
        <w:rPr>
          <w:rFonts w:ascii="Times New Roman" w:hAnsi="Times New Roman" w:cs="Times New Roman"/>
          <w:b/>
          <w:lang w:val="uk-UA"/>
        </w:rPr>
        <w:t>V. Порядок обчислення:</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sz w:val="22"/>
          <w:szCs w:val="22"/>
          <w:lang w:val="uk-UA"/>
        </w:rPr>
        <w:t xml:space="preserve">5.1. </w:t>
      </w:r>
      <w:r w:rsidRPr="00D8702D">
        <w:rPr>
          <w:color w:val="000000"/>
          <w:sz w:val="22"/>
          <w:szCs w:val="22"/>
          <w:lang w:val="uk-UA"/>
        </w:rPr>
        <w:t xml:space="preserve">Обчислення суми податку з об’єкта/об’єктів оподаткування фізичних осіб здійснюється контролюючим органом за місцем реєстрації платника податку. </w:t>
      </w:r>
      <w:bookmarkStart w:id="227" w:name="n11865"/>
      <w:bookmarkEnd w:id="227"/>
      <w:r w:rsidRPr="00D8702D">
        <w:rPr>
          <w:color w:val="000000"/>
          <w:sz w:val="22"/>
          <w:szCs w:val="22"/>
          <w:lang w:val="uk-UA"/>
        </w:rPr>
        <w:t>Податкове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28" w:name="n11866"/>
      <w:bookmarkEnd w:id="228"/>
      <w:r w:rsidRPr="00D8702D">
        <w:rPr>
          <w:color w:val="000000"/>
          <w:sz w:val="22"/>
          <w:szCs w:val="22"/>
          <w:lang w:val="uk-UA"/>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29" w:name="n11867"/>
      <w:bookmarkEnd w:id="229"/>
      <w:r w:rsidRPr="00D8702D">
        <w:rPr>
          <w:color w:val="000000"/>
          <w:sz w:val="22"/>
          <w:szCs w:val="22"/>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5.2. Платники податку – юридичні особи самостійно обчислюють суму податку станом на 1 січня звітного року і відображають її в декларації з розбивкою річної суми рівними частками поквартально.</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0" w:name="n11872"/>
      <w:bookmarkEnd w:id="230"/>
      <w:r w:rsidRPr="00D8702D">
        <w:rPr>
          <w:color w:val="000000"/>
          <w:sz w:val="22"/>
          <w:szCs w:val="22"/>
          <w:lang w:val="uk-UA"/>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1" w:name="n11873"/>
      <w:bookmarkEnd w:id="231"/>
      <w:r w:rsidRPr="00D8702D">
        <w:rPr>
          <w:color w:val="000000"/>
          <w:sz w:val="22"/>
          <w:szCs w:val="22"/>
          <w:lang w:val="uk-UA"/>
        </w:rPr>
        <w:t>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2" w:name="n11874"/>
      <w:bookmarkEnd w:id="232"/>
      <w:r w:rsidRPr="00D8702D">
        <w:rPr>
          <w:color w:val="000000"/>
          <w:sz w:val="22"/>
          <w:szCs w:val="22"/>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3" w:name="n11875"/>
      <w:bookmarkEnd w:id="233"/>
      <w:r w:rsidRPr="00D8702D">
        <w:rPr>
          <w:color w:val="000000"/>
          <w:sz w:val="22"/>
          <w:szCs w:val="22"/>
          <w:lang w:val="uk-UA"/>
        </w:rPr>
        <w:t>5.3.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4" w:name="n12928"/>
      <w:bookmarkEnd w:id="234"/>
      <w:r w:rsidRPr="00D8702D">
        <w:rPr>
          <w:color w:val="000000"/>
          <w:sz w:val="22"/>
          <w:szCs w:val="22"/>
          <w:lang w:val="uk-UA"/>
        </w:rPr>
        <w:t>5.4.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color w:val="000000"/>
          <w:sz w:val="22"/>
          <w:szCs w:val="22"/>
          <w:shd w:val="clear" w:color="auto" w:fill="FFFFFF"/>
          <w:lang w:val="uk-UA"/>
        </w:rPr>
        <w:t>5.5.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544B61" w:rsidRDefault="00D8702D" w:rsidP="00D8702D">
      <w:pPr>
        <w:pStyle w:val="rvps2"/>
        <w:shd w:val="clear" w:color="auto" w:fill="FFFFFF"/>
        <w:spacing w:before="0" w:beforeAutospacing="0" w:after="0" w:afterAutospacing="0"/>
        <w:textAlignment w:val="baseline"/>
        <w:rPr>
          <w:b/>
          <w:sz w:val="22"/>
          <w:szCs w:val="22"/>
          <w:lang w:val="uk-UA"/>
        </w:rPr>
      </w:pPr>
      <w:r w:rsidRPr="00D8702D">
        <w:rPr>
          <w:color w:val="000000"/>
          <w:sz w:val="22"/>
          <w:szCs w:val="22"/>
          <w:shd w:val="clear" w:color="auto" w:fill="FFFFFF"/>
          <w:lang w:val="uk-UA"/>
        </w:rPr>
        <w:br/>
      </w:r>
    </w:p>
    <w:p w:rsidR="00544B61" w:rsidRDefault="00544B61" w:rsidP="00D8702D">
      <w:pPr>
        <w:pStyle w:val="rvps2"/>
        <w:shd w:val="clear" w:color="auto" w:fill="FFFFFF"/>
        <w:spacing w:before="0" w:beforeAutospacing="0" w:after="0" w:afterAutospacing="0"/>
        <w:textAlignment w:val="baseline"/>
        <w:rPr>
          <w:b/>
          <w:sz w:val="22"/>
          <w:szCs w:val="22"/>
          <w:lang w:val="uk-UA"/>
        </w:rPr>
      </w:pPr>
    </w:p>
    <w:p w:rsidR="00D8702D" w:rsidRPr="00D8702D" w:rsidRDefault="00D8702D" w:rsidP="00D8702D">
      <w:pPr>
        <w:pStyle w:val="rvps2"/>
        <w:shd w:val="clear" w:color="auto" w:fill="FFFFFF"/>
        <w:spacing w:before="0" w:beforeAutospacing="0" w:after="0" w:afterAutospacing="0"/>
        <w:textAlignment w:val="baseline"/>
        <w:rPr>
          <w:color w:val="000000"/>
          <w:sz w:val="22"/>
          <w:szCs w:val="22"/>
          <w:shd w:val="clear" w:color="auto" w:fill="FFFFFF"/>
          <w:lang w:val="uk-UA"/>
        </w:rPr>
      </w:pPr>
      <w:r w:rsidRPr="00D8702D">
        <w:rPr>
          <w:b/>
          <w:sz w:val="22"/>
          <w:szCs w:val="22"/>
          <w:lang w:val="uk-UA"/>
        </w:rPr>
        <w:lastRenderedPageBreak/>
        <w:t>VІ. Податковий період:</w:t>
      </w:r>
      <w:r w:rsidRPr="00D8702D">
        <w:rPr>
          <w:b/>
          <w:sz w:val="22"/>
          <w:szCs w:val="22"/>
          <w:lang w:val="uk-UA"/>
        </w:rPr>
        <w:br/>
      </w:r>
      <w:r w:rsidRPr="00D8702D">
        <w:rPr>
          <w:color w:val="000000"/>
          <w:sz w:val="22"/>
          <w:szCs w:val="22"/>
          <w:lang w:val="uk-UA"/>
        </w:rPr>
        <w:t xml:space="preserve">6.1. </w:t>
      </w:r>
      <w:r w:rsidRPr="00D8702D">
        <w:rPr>
          <w:color w:val="000000"/>
          <w:sz w:val="22"/>
          <w:szCs w:val="22"/>
          <w:shd w:val="clear" w:color="auto" w:fill="FFFFFF"/>
          <w:lang w:val="uk-UA"/>
        </w:rPr>
        <w:t>Базовий податковий (звітний) період дорівнює календарному року.</w:t>
      </w:r>
      <w:r w:rsidRPr="00D8702D">
        <w:rPr>
          <w:color w:val="000000"/>
          <w:sz w:val="22"/>
          <w:szCs w:val="22"/>
          <w:shd w:val="clear" w:color="auto" w:fill="FFFFFF"/>
          <w:lang w:val="uk-UA"/>
        </w:rPr>
        <w:br/>
      </w:r>
    </w:p>
    <w:p w:rsidR="00D8702D" w:rsidRPr="00D8702D" w:rsidRDefault="00D8702D" w:rsidP="00D8702D">
      <w:pPr>
        <w:spacing w:after="0"/>
        <w:rPr>
          <w:rFonts w:ascii="Times New Roman" w:hAnsi="Times New Roman" w:cs="Times New Roman"/>
          <w:color w:val="000000"/>
          <w:lang w:val="uk-UA"/>
        </w:rPr>
      </w:pPr>
      <w:r w:rsidRPr="00D8702D">
        <w:rPr>
          <w:rFonts w:ascii="Times New Roman" w:hAnsi="Times New Roman" w:cs="Times New Roman"/>
          <w:b/>
          <w:lang w:val="uk-UA"/>
        </w:rPr>
        <w:t>VІІ. Строк та порядок сплати:</w:t>
      </w:r>
      <w:r w:rsidRPr="00D8702D">
        <w:rPr>
          <w:rFonts w:ascii="Times New Roman" w:hAnsi="Times New Roman" w:cs="Times New Roman"/>
          <w:b/>
          <w:lang w:val="uk-UA"/>
        </w:rPr>
        <w:br/>
      </w:r>
      <w:r w:rsidRPr="00D8702D">
        <w:rPr>
          <w:rFonts w:ascii="Times New Roman" w:hAnsi="Times New Roman" w:cs="Times New Roman"/>
          <w:color w:val="000000"/>
          <w:lang w:val="uk-UA"/>
        </w:rPr>
        <w:t>7.1. Транспортний податок сплачується:</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5" w:name="n11880"/>
      <w:bookmarkEnd w:id="235"/>
      <w:r w:rsidRPr="00D8702D">
        <w:rPr>
          <w:color w:val="000000"/>
          <w:sz w:val="22"/>
          <w:szCs w:val="22"/>
          <w:lang w:val="uk-UA"/>
        </w:rPr>
        <w:t>- фізичними особами – протягом 60 днів з дня вручення податкового повідомлення-рішення;</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6" w:name="n11881"/>
      <w:bookmarkEnd w:id="236"/>
      <w:r w:rsidRPr="00D8702D">
        <w:rPr>
          <w:color w:val="000000"/>
          <w:sz w:val="22"/>
          <w:szCs w:val="22"/>
          <w:lang w:val="uk-UA"/>
        </w:rPr>
        <w:t>-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D8702D" w:rsidRPr="00D8702D" w:rsidRDefault="00D8702D" w:rsidP="00D8702D">
      <w:pPr>
        <w:spacing w:after="0"/>
        <w:rPr>
          <w:rFonts w:ascii="Times New Roman" w:hAnsi="Times New Roman" w:cs="Times New Roman"/>
          <w:b/>
          <w:lang w:val="uk-UA"/>
        </w:rPr>
      </w:pPr>
      <w:r w:rsidRPr="00D8702D">
        <w:rPr>
          <w:rFonts w:ascii="Times New Roman" w:hAnsi="Times New Roman" w:cs="Times New Roman"/>
          <w:b/>
          <w:lang w:val="uk-UA"/>
        </w:rPr>
        <w:br/>
        <w:t>VІІІ. Строк та порядок подання звітності:</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shd w:val="clear" w:color="auto" w:fill="FFFFFF"/>
          <w:lang w:val="uk-UA"/>
        </w:rPr>
      </w:pPr>
      <w:r w:rsidRPr="00D8702D">
        <w:rPr>
          <w:sz w:val="22"/>
          <w:szCs w:val="22"/>
          <w:lang w:val="uk-UA"/>
        </w:rPr>
        <w:t xml:space="preserve">8.1. </w:t>
      </w:r>
      <w:r w:rsidRPr="00D8702D">
        <w:rPr>
          <w:color w:val="000000"/>
          <w:sz w:val="22"/>
          <w:szCs w:val="22"/>
          <w:shd w:val="clear" w:color="auto" w:fill="FFFFFF"/>
          <w:lang w:val="uk-UA"/>
        </w:rPr>
        <w:t xml:space="preserve">Платники транспортного податку – юридичні особи подають у строк до 20 лютого базового податкового (звітного) року до контролюючого органу </w:t>
      </w:r>
      <w:r w:rsidRPr="00D8702D">
        <w:rPr>
          <w:color w:val="000000"/>
          <w:sz w:val="22"/>
          <w:szCs w:val="22"/>
          <w:lang w:val="uk-UA"/>
        </w:rPr>
        <w:t>декларацію за встановленою формою, в якій самостійно обчислюють суму податку станом на 1 січня звітного року з розбивкою річної суми рівними частками поквартально.</w:t>
      </w:r>
    </w:p>
    <w:p w:rsidR="00D8702D" w:rsidRPr="00D8702D" w:rsidRDefault="00D8702D" w:rsidP="00D8702D">
      <w:pPr>
        <w:pStyle w:val="rvps2"/>
        <w:shd w:val="clear" w:color="auto" w:fill="FFFFFF"/>
        <w:spacing w:before="0" w:beforeAutospacing="0" w:after="0" w:afterAutospacing="0"/>
        <w:jc w:val="both"/>
        <w:textAlignment w:val="baseline"/>
        <w:rPr>
          <w:sz w:val="22"/>
          <w:szCs w:val="22"/>
          <w:lang w:val="uk-UA"/>
        </w:rPr>
      </w:pPr>
      <w:r w:rsidRPr="00D8702D">
        <w:rPr>
          <w:sz w:val="22"/>
          <w:szCs w:val="22"/>
          <w:lang w:val="uk-UA"/>
        </w:rPr>
        <w:br/>
      </w:r>
    </w:p>
    <w:p w:rsidR="00D8702D" w:rsidRPr="00D8702D" w:rsidRDefault="00544B61" w:rsidP="00D8702D">
      <w:pPr>
        <w:spacing w:after="0"/>
        <w:rPr>
          <w:rFonts w:ascii="Times New Roman" w:hAnsi="Times New Roman" w:cs="Times New Roman"/>
          <w:lang w:val="uk-UA"/>
        </w:rPr>
      </w:pPr>
      <w:r>
        <w:rPr>
          <w:rFonts w:ascii="Times New Roman" w:hAnsi="Times New Roman" w:cs="Times New Roman"/>
          <w:b/>
          <w:lang w:val="uk-UA"/>
        </w:rPr>
        <w:t xml:space="preserve">                      </w:t>
      </w:r>
      <w:r w:rsidR="00D8702D" w:rsidRPr="00D8702D">
        <w:rPr>
          <w:rFonts w:ascii="Times New Roman" w:hAnsi="Times New Roman" w:cs="Times New Roman"/>
          <w:b/>
          <w:lang w:val="uk-UA"/>
        </w:rPr>
        <w:t xml:space="preserve">Секретар </w:t>
      </w:r>
      <w:r>
        <w:rPr>
          <w:rFonts w:ascii="Times New Roman" w:hAnsi="Times New Roman" w:cs="Times New Roman"/>
          <w:b/>
          <w:lang w:val="uk-UA"/>
        </w:rPr>
        <w:t xml:space="preserve">  </w:t>
      </w:r>
      <w:r w:rsidR="00D8702D" w:rsidRPr="00D8702D">
        <w:rPr>
          <w:rFonts w:ascii="Times New Roman" w:hAnsi="Times New Roman" w:cs="Times New Roman"/>
          <w:b/>
          <w:lang w:val="uk-UA"/>
        </w:rPr>
        <w:t xml:space="preserve">Рубіжненської </w:t>
      </w:r>
      <w:r>
        <w:rPr>
          <w:rFonts w:ascii="Times New Roman" w:hAnsi="Times New Roman" w:cs="Times New Roman"/>
          <w:b/>
          <w:lang w:val="uk-UA"/>
        </w:rPr>
        <w:t xml:space="preserve"> </w:t>
      </w:r>
      <w:r w:rsidR="00D8702D" w:rsidRPr="00D8702D">
        <w:rPr>
          <w:rFonts w:ascii="Times New Roman" w:hAnsi="Times New Roman" w:cs="Times New Roman"/>
          <w:b/>
          <w:lang w:val="uk-UA"/>
        </w:rPr>
        <w:t>сільської</w:t>
      </w:r>
      <w:r>
        <w:rPr>
          <w:rFonts w:ascii="Times New Roman" w:hAnsi="Times New Roman" w:cs="Times New Roman"/>
          <w:b/>
          <w:lang w:val="uk-UA"/>
        </w:rPr>
        <w:t xml:space="preserve"> </w:t>
      </w:r>
      <w:r w:rsidR="00D8702D" w:rsidRPr="00D8702D">
        <w:rPr>
          <w:rFonts w:ascii="Times New Roman" w:hAnsi="Times New Roman" w:cs="Times New Roman"/>
          <w:b/>
          <w:lang w:val="uk-UA"/>
        </w:rPr>
        <w:t xml:space="preserve"> ради                            Л.В.Чатченко</w:t>
      </w:r>
    </w:p>
    <w:p w:rsidR="00D8702D" w:rsidRPr="00D8702D" w:rsidRDefault="00D8702D" w:rsidP="00D8702D">
      <w:pPr>
        <w:spacing w:after="0"/>
        <w:rPr>
          <w:rFonts w:ascii="Times New Roman" w:eastAsia="Times New Roman" w:hAnsi="Times New Roman" w:cs="Times New Roman"/>
          <w:b/>
          <w:lang w:val="uk-UA"/>
        </w:rPr>
      </w:pPr>
    </w:p>
    <w:p w:rsidR="00D8702D" w:rsidRPr="00D8702D" w:rsidRDefault="00D8702D" w:rsidP="00D8702D">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Додаток 5</w:t>
      </w: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 xml:space="preserve">до рішення </w:t>
      </w:r>
      <w:r w:rsidRPr="00D8702D">
        <w:rPr>
          <w:rFonts w:ascii="Times New Roman" w:hAnsi="Times New Roman" w:cs="Times New Roman"/>
          <w:lang w:val="en-US"/>
        </w:rPr>
        <w:t>XXI</w:t>
      </w:r>
      <w:r w:rsidRPr="00D8702D">
        <w:rPr>
          <w:rFonts w:ascii="Times New Roman" w:hAnsi="Times New Roman" w:cs="Times New Roman"/>
          <w:lang w:val="uk-UA"/>
        </w:rPr>
        <w:t xml:space="preserve"> сесії VIІ скликання</w:t>
      </w: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від 13 липня 2017 року № 303 - VIІ</w:t>
      </w:r>
    </w:p>
    <w:p w:rsidR="00D8702D" w:rsidRPr="00D8702D" w:rsidRDefault="00D8702D" w:rsidP="00D8702D">
      <w:pPr>
        <w:spacing w:after="0"/>
        <w:jc w:val="right"/>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b/>
          <w:lang w:val="uk-UA"/>
        </w:rPr>
      </w:pPr>
    </w:p>
    <w:p w:rsidR="00D8702D" w:rsidRPr="00D8702D" w:rsidRDefault="00D8702D" w:rsidP="00D8702D">
      <w:pPr>
        <w:spacing w:after="0"/>
        <w:jc w:val="center"/>
        <w:rPr>
          <w:rFonts w:ascii="Times New Roman" w:hAnsi="Times New Roman" w:cs="Times New Roman"/>
          <w:b/>
          <w:lang w:val="uk-UA"/>
        </w:rPr>
      </w:pPr>
      <w:r w:rsidRPr="00D8702D">
        <w:rPr>
          <w:rFonts w:ascii="Times New Roman" w:hAnsi="Times New Roman" w:cs="Times New Roman"/>
          <w:b/>
          <w:lang w:val="uk-UA"/>
        </w:rPr>
        <w:t>ПОЛОЖЕННЯ</w:t>
      </w:r>
    </w:p>
    <w:p w:rsidR="00D8702D" w:rsidRPr="00D8702D" w:rsidRDefault="00D8702D" w:rsidP="00D8702D">
      <w:pPr>
        <w:spacing w:after="0"/>
        <w:jc w:val="center"/>
        <w:rPr>
          <w:rFonts w:ascii="Times New Roman" w:hAnsi="Times New Roman" w:cs="Times New Roman"/>
          <w:b/>
          <w:lang w:val="uk-UA"/>
        </w:rPr>
      </w:pPr>
      <w:r w:rsidRPr="00D8702D">
        <w:rPr>
          <w:rFonts w:ascii="Times New Roman" w:hAnsi="Times New Roman" w:cs="Times New Roman"/>
          <w:b/>
          <w:lang w:val="uk-UA"/>
        </w:rPr>
        <w:t>про оподаткування туристичним збором на території  Рубіжненської сільської ради</w:t>
      </w:r>
    </w:p>
    <w:p w:rsidR="00D8702D" w:rsidRPr="00D8702D" w:rsidRDefault="00D8702D" w:rsidP="00D8702D">
      <w:pPr>
        <w:spacing w:after="0"/>
        <w:jc w:val="both"/>
        <w:rPr>
          <w:rFonts w:ascii="Times New Roman" w:hAnsi="Times New Roman" w:cs="Times New Roman"/>
          <w:lang w:val="uk-UA"/>
        </w:rPr>
      </w:pPr>
      <w:r w:rsidRPr="00D8702D">
        <w:rPr>
          <w:rFonts w:ascii="Times New Roman" w:hAnsi="Times New Roman" w:cs="Times New Roman"/>
          <w:lang w:val="uk-UA"/>
        </w:rPr>
        <w:t xml:space="preserve"> </w:t>
      </w: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І. Платники:</w:t>
      </w:r>
    </w:p>
    <w:p w:rsidR="00D8702D" w:rsidRPr="00D8702D" w:rsidRDefault="00D8702D"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lang w:val="uk-UA"/>
        </w:rPr>
        <w:t xml:space="preserve">1.1. </w:t>
      </w:r>
      <w:r w:rsidRPr="00D8702D">
        <w:rPr>
          <w:rFonts w:ascii="Times New Roman" w:hAnsi="Times New Roman" w:cs="Times New Roman"/>
          <w:color w:val="000000"/>
          <w:shd w:val="clear" w:color="auto" w:fill="FFFFFF"/>
          <w:lang w:val="uk-UA"/>
        </w:rPr>
        <w:t>Платниками збору є громадяни України, іноземці, а також особи без громадянства, які прибувають на територію Вовчанської міської ради та отримують (споживають) послуги з тимчасового проживання (ночівлі) із зобов’язанням залишити місце перебування в зазначений строк.</w:t>
      </w:r>
    </w:p>
    <w:p w:rsidR="00D8702D" w:rsidRPr="00D8702D" w:rsidRDefault="00D8702D" w:rsidP="00D8702D">
      <w:pPr>
        <w:spacing w:after="0"/>
        <w:jc w:val="both"/>
        <w:rPr>
          <w:rFonts w:ascii="Times New Roman" w:hAnsi="Times New Roman" w:cs="Times New Roman"/>
          <w:color w:val="000000"/>
          <w:shd w:val="clear" w:color="auto" w:fill="FFFFFF"/>
          <w:lang w:val="uk-UA"/>
        </w:rPr>
      </w:pPr>
    </w:p>
    <w:p w:rsidR="00D8702D" w:rsidRPr="00D8702D" w:rsidRDefault="00D8702D" w:rsidP="00D8702D">
      <w:pPr>
        <w:spacing w:after="0"/>
        <w:jc w:val="both"/>
        <w:rPr>
          <w:rFonts w:ascii="Times New Roman" w:hAnsi="Times New Roman" w:cs="Times New Roman"/>
          <w:color w:val="000000"/>
          <w:shd w:val="clear" w:color="auto" w:fill="FFFFFF"/>
          <w:lang w:val="uk-UA"/>
        </w:rPr>
      </w:pPr>
      <w:r w:rsidRPr="00D8702D">
        <w:rPr>
          <w:rFonts w:ascii="Times New Roman" w:hAnsi="Times New Roman" w:cs="Times New Roman"/>
          <w:color w:val="000000"/>
          <w:shd w:val="clear" w:color="auto" w:fill="FFFFFF"/>
          <w:lang w:val="uk-UA"/>
        </w:rPr>
        <w:t xml:space="preserve">1.2. </w:t>
      </w:r>
      <w:r w:rsidRPr="00D8702D">
        <w:rPr>
          <w:rFonts w:ascii="Times New Roman" w:hAnsi="Times New Roman" w:cs="Times New Roman"/>
          <w:color w:val="000000"/>
          <w:lang w:val="uk-UA"/>
        </w:rPr>
        <w:t>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D8702D" w:rsidRPr="00D8702D" w:rsidRDefault="00D8702D" w:rsidP="00D8702D">
      <w:pPr>
        <w:spacing w:after="0"/>
        <w:jc w:val="both"/>
        <w:rPr>
          <w:rFonts w:ascii="Times New Roman" w:hAnsi="Times New Roman" w:cs="Times New Roman"/>
          <w:color w:val="000000"/>
          <w:shd w:val="clear" w:color="auto" w:fill="FFFFFF"/>
          <w:lang w:val="uk-UA"/>
        </w:rPr>
      </w:pP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shd w:val="clear" w:color="auto" w:fill="FFFFFF"/>
          <w:lang w:val="uk-UA"/>
        </w:rPr>
        <w:t xml:space="preserve">1.3. </w:t>
      </w:r>
      <w:r w:rsidRPr="00D8702D">
        <w:rPr>
          <w:color w:val="000000"/>
          <w:sz w:val="22"/>
          <w:szCs w:val="22"/>
          <w:lang w:val="uk-UA"/>
        </w:rPr>
        <w:t xml:space="preserve">Платниками </w:t>
      </w:r>
      <w:r w:rsidR="00422599">
        <w:rPr>
          <w:color w:val="000000"/>
          <w:sz w:val="22"/>
          <w:szCs w:val="22"/>
          <w:lang w:val="uk-UA"/>
        </w:rPr>
        <w:t xml:space="preserve">  </w:t>
      </w:r>
      <w:r w:rsidRPr="00D8702D">
        <w:rPr>
          <w:color w:val="000000"/>
          <w:sz w:val="22"/>
          <w:szCs w:val="22"/>
          <w:lang w:val="uk-UA"/>
        </w:rPr>
        <w:t xml:space="preserve">збору </w:t>
      </w:r>
      <w:r w:rsidR="00422599">
        <w:rPr>
          <w:color w:val="000000"/>
          <w:sz w:val="22"/>
          <w:szCs w:val="22"/>
          <w:lang w:val="uk-UA"/>
        </w:rPr>
        <w:t xml:space="preserve">  </w:t>
      </w:r>
      <w:r w:rsidRPr="00D8702D">
        <w:rPr>
          <w:color w:val="000000"/>
          <w:sz w:val="22"/>
          <w:szCs w:val="22"/>
          <w:lang w:val="uk-UA"/>
        </w:rPr>
        <w:t>не</w:t>
      </w:r>
      <w:r w:rsidR="00422599">
        <w:rPr>
          <w:color w:val="000000"/>
          <w:sz w:val="22"/>
          <w:szCs w:val="22"/>
          <w:lang w:val="uk-UA"/>
        </w:rPr>
        <w:t xml:space="preserve">  </w:t>
      </w:r>
      <w:r w:rsidRPr="00D8702D">
        <w:rPr>
          <w:color w:val="000000"/>
          <w:sz w:val="22"/>
          <w:szCs w:val="22"/>
          <w:lang w:val="uk-UA"/>
        </w:rPr>
        <w:t xml:space="preserve"> можуть </w:t>
      </w:r>
      <w:r w:rsidR="00422599">
        <w:rPr>
          <w:color w:val="000000"/>
          <w:sz w:val="22"/>
          <w:szCs w:val="22"/>
          <w:lang w:val="uk-UA"/>
        </w:rPr>
        <w:t xml:space="preserve"> </w:t>
      </w:r>
      <w:r w:rsidRPr="00D8702D">
        <w:rPr>
          <w:color w:val="000000"/>
          <w:sz w:val="22"/>
          <w:szCs w:val="22"/>
          <w:lang w:val="uk-UA"/>
        </w:rPr>
        <w:t xml:space="preserve">бути </w:t>
      </w:r>
      <w:r w:rsidR="00422599">
        <w:rPr>
          <w:color w:val="000000"/>
          <w:sz w:val="22"/>
          <w:szCs w:val="22"/>
          <w:lang w:val="uk-UA"/>
        </w:rPr>
        <w:t xml:space="preserve">  </w:t>
      </w:r>
      <w:r w:rsidRPr="00D8702D">
        <w:rPr>
          <w:color w:val="000000"/>
          <w:sz w:val="22"/>
          <w:szCs w:val="22"/>
          <w:lang w:val="uk-UA"/>
        </w:rPr>
        <w:t xml:space="preserve">особи, </w:t>
      </w:r>
      <w:r w:rsidR="00422599">
        <w:rPr>
          <w:color w:val="000000"/>
          <w:sz w:val="22"/>
          <w:szCs w:val="22"/>
          <w:lang w:val="uk-UA"/>
        </w:rPr>
        <w:t xml:space="preserve"> </w:t>
      </w:r>
      <w:r w:rsidRPr="00D8702D">
        <w:rPr>
          <w:color w:val="000000"/>
          <w:sz w:val="22"/>
          <w:szCs w:val="22"/>
          <w:lang w:val="uk-UA"/>
        </w:rPr>
        <w:t>які:</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lastRenderedPageBreak/>
        <w:t>а) постійно проживають, у тому числі на умовах договорів найму, на те</w:t>
      </w:r>
      <w:r w:rsidR="00422599">
        <w:rPr>
          <w:color w:val="000000"/>
          <w:sz w:val="22"/>
          <w:szCs w:val="22"/>
          <w:lang w:val="uk-UA"/>
        </w:rPr>
        <w:t>риторії  Рубіжненської  сільської ради</w:t>
      </w:r>
      <w:r w:rsidRPr="00D8702D">
        <w:rPr>
          <w:color w:val="000000"/>
          <w:sz w:val="22"/>
          <w:szCs w:val="22"/>
          <w:lang w:val="uk-UA"/>
        </w:rPr>
        <w:t>;</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б) особи, які прибули у відрядження;</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в) інваліди, діти-інваліди та особи, що супроводжують інвалідів I групи або дітей-інвалідів (не більше одного супроводжуючого);</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г) ветерани війни;</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ґ) учасники ліквідації наслідків аварії на Чорнобильській АЕС;</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е) діти віком до 18 років;</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r w:rsidRPr="00D8702D">
        <w:rPr>
          <w:color w:val="000000"/>
          <w:sz w:val="22"/>
          <w:szCs w:val="22"/>
          <w:lang w:val="uk-UA"/>
        </w:rPr>
        <w:t>є) дитячі лікувально-профілактичні, фізкультурно-оздоровчі та санаторно-курортні заклади.</w:t>
      </w:r>
    </w:p>
    <w:p w:rsidR="00D8702D" w:rsidRPr="00D8702D" w:rsidRDefault="00D8702D" w:rsidP="00D8702D">
      <w:pPr>
        <w:spacing w:after="0"/>
        <w:jc w:val="both"/>
        <w:rPr>
          <w:rFonts w:ascii="Times New Roman" w:hAnsi="Times New Roman" w:cs="Times New Roman"/>
          <w:shd w:val="clear" w:color="auto" w:fill="FFFFFF"/>
          <w:lang w:val="uk-UA"/>
        </w:rPr>
      </w:pPr>
    </w:p>
    <w:p w:rsidR="00D8702D" w:rsidRPr="00D8702D" w:rsidRDefault="00D8702D" w:rsidP="00D8702D">
      <w:pPr>
        <w:pStyle w:val="rvps2"/>
        <w:shd w:val="clear" w:color="auto" w:fill="FFFFFF"/>
        <w:spacing w:before="0" w:beforeAutospacing="0" w:after="0" w:afterAutospacing="0"/>
        <w:jc w:val="both"/>
        <w:textAlignment w:val="baseline"/>
        <w:rPr>
          <w:b/>
          <w:sz w:val="22"/>
          <w:szCs w:val="22"/>
          <w:lang w:val="uk-UA"/>
        </w:rPr>
      </w:pPr>
      <w:r w:rsidRPr="00D8702D">
        <w:rPr>
          <w:b/>
          <w:sz w:val="22"/>
          <w:szCs w:val="22"/>
          <w:lang w:val="uk-UA"/>
        </w:rPr>
        <w:t>IІ. Об’єкт/база оподаткування:</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sz w:val="22"/>
          <w:szCs w:val="22"/>
          <w:lang w:val="uk-UA"/>
        </w:rPr>
        <w:t>2.1.</w:t>
      </w:r>
      <w:r w:rsidRPr="00D8702D">
        <w:rPr>
          <w:sz w:val="22"/>
          <w:szCs w:val="22"/>
          <w:shd w:val="clear" w:color="auto" w:fill="FFFFFF"/>
          <w:lang w:val="uk-UA"/>
        </w:rPr>
        <w:t xml:space="preserve"> </w:t>
      </w:r>
      <w:bookmarkStart w:id="237" w:name="n11919"/>
      <w:bookmarkEnd w:id="237"/>
      <w:r w:rsidRPr="00D8702D">
        <w:rPr>
          <w:color w:val="000000"/>
          <w:sz w:val="22"/>
          <w:szCs w:val="22"/>
          <w:lang w:val="uk-UA"/>
        </w:rPr>
        <w:t>Базою справляння туристичного збору є вартість усього періоду проживання (ночівлі) в місцях, визначених пунктом 2.3 цього Положення, за вирахуванням податку на додану вартість.</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bookmarkStart w:id="238" w:name="n11899"/>
      <w:bookmarkEnd w:id="238"/>
      <w:r w:rsidRPr="00D8702D">
        <w:rPr>
          <w:color w:val="000000"/>
          <w:sz w:val="22"/>
          <w:szCs w:val="22"/>
          <w:lang w:val="uk-UA"/>
        </w:rPr>
        <w:t>2.2.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(ввіз), обов’язкове страхування, витрати на усний та письмовий переклади, інші документально оформлені витрати, пов’язані з правилами в’їзду.</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2.3. Справляння збору може здійснюватися такими податковими агентами:</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39" w:name="n12943"/>
      <w:bookmarkStart w:id="240" w:name="n11902"/>
      <w:bookmarkEnd w:id="239"/>
      <w:bookmarkEnd w:id="240"/>
      <w:r w:rsidRPr="00D8702D">
        <w:rPr>
          <w:color w:val="000000"/>
          <w:sz w:val="22"/>
          <w:szCs w:val="22"/>
          <w:lang w:val="uk-UA"/>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41" w:name="n11903"/>
      <w:bookmarkEnd w:id="241"/>
      <w:r w:rsidRPr="00D8702D">
        <w:rPr>
          <w:color w:val="000000"/>
          <w:sz w:val="22"/>
          <w:szCs w:val="22"/>
          <w:lang w:val="uk-UA"/>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D8702D" w:rsidRPr="00D8702D" w:rsidRDefault="00D8702D" w:rsidP="00D8702D">
      <w:pPr>
        <w:pStyle w:val="rvps2"/>
        <w:shd w:val="clear" w:color="auto" w:fill="FFFFFF"/>
        <w:spacing w:before="0" w:beforeAutospacing="0" w:after="0" w:afterAutospacing="0"/>
        <w:ind w:firstLine="360"/>
        <w:jc w:val="both"/>
        <w:textAlignment w:val="baseline"/>
        <w:rPr>
          <w:color w:val="000000"/>
          <w:sz w:val="22"/>
          <w:szCs w:val="22"/>
          <w:lang w:val="uk-UA"/>
        </w:rPr>
      </w:pPr>
      <w:bookmarkStart w:id="242" w:name="n11904"/>
      <w:bookmarkEnd w:id="242"/>
      <w:r w:rsidRPr="00D8702D">
        <w:rPr>
          <w:color w:val="000000"/>
          <w:sz w:val="22"/>
          <w:szCs w:val="22"/>
          <w:lang w:val="uk-UA"/>
        </w:rPr>
        <w:t>в) юридичними особами або фізичними особами – підприємцями, які уповноважуються міською радою справляти збір на умовах укладеного договору.</w:t>
      </w:r>
    </w:p>
    <w:p w:rsidR="00D8702D" w:rsidRPr="00D8702D" w:rsidRDefault="00D8702D" w:rsidP="00D8702D">
      <w:pPr>
        <w:pStyle w:val="rvps2"/>
        <w:shd w:val="clear" w:color="auto" w:fill="FFFFFF"/>
        <w:spacing w:before="0" w:beforeAutospacing="0" w:after="0" w:afterAutospacing="0"/>
        <w:jc w:val="both"/>
        <w:textAlignment w:val="baseline"/>
        <w:rPr>
          <w:sz w:val="22"/>
          <w:szCs w:val="22"/>
          <w:lang w:val="uk-UA"/>
        </w:rPr>
      </w:pP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ІІІ. Ставки/розмір:</w:t>
      </w:r>
    </w:p>
    <w:p w:rsidR="00D8702D" w:rsidRPr="00D8702D" w:rsidRDefault="00D8702D" w:rsidP="00D8702D">
      <w:pPr>
        <w:spacing w:after="0"/>
        <w:jc w:val="both"/>
        <w:rPr>
          <w:rFonts w:ascii="Times New Roman" w:hAnsi="Times New Roman" w:cs="Times New Roman"/>
          <w:lang w:val="uk-UA"/>
        </w:rPr>
      </w:pPr>
      <w:r w:rsidRPr="00D8702D">
        <w:rPr>
          <w:rFonts w:ascii="Times New Roman" w:hAnsi="Times New Roman" w:cs="Times New Roman"/>
          <w:lang w:val="uk-UA"/>
        </w:rPr>
        <w:t>3.1. Ставки збору встановлюються у відсотках до бази оподаткування.</w:t>
      </w:r>
    </w:p>
    <w:p w:rsidR="00D8702D" w:rsidRPr="00D8702D" w:rsidRDefault="00D8702D" w:rsidP="00D8702D">
      <w:pPr>
        <w:spacing w:after="0"/>
        <w:jc w:val="both"/>
        <w:rPr>
          <w:rFonts w:ascii="Times New Roman" w:hAnsi="Times New Roman" w:cs="Times New Roman"/>
          <w:lang w:val="uk-UA"/>
        </w:rPr>
      </w:pPr>
      <w:r w:rsidRPr="00D8702D">
        <w:rPr>
          <w:rFonts w:ascii="Times New Roman" w:hAnsi="Times New Roman" w:cs="Times New Roman"/>
          <w:lang w:val="uk-UA"/>
        </w:rPr>
        <w:t xml:space="preserve">3.2. Ставки збору визначені у Додатку 6.1 до цього Положення. </w:t>
      </w:r>
    </w:p>
    <w:p w:rsidR="00D8702D" w:rsidRPr="00D8702D" w:rsidRDefault="00D8702D" w:rsidP="00D8702D">
      <w:pPr>
        <w:spacing w:after="0"/>
        <w:jc w:val="both"/>
        <w:rPr>
          <w:rFonts w:ascii="Times New Roman" w:hAnsi="Times New Roman" w:cs="Times New Roman"/>
          <w:shd w:val="clear" w:color="auto" w:fill="FFFFFF"/>
          <w:lang w:val="uk-UA"/>
        </w:rPr>
      </w:pP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ІV. Порядок обчислення:</w:t>
      </w: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lang w:val="uk-UA"/>
        </w:rPr>
        <w:t xml:space="preserve">4.1. </w:t>
      </w:r>
      <w:r w:rsidRPr="00D8702D">
        <w:rPr>
          <w:rFonts w:ascii="Times New Roman" w:hAnsi="Times New Roman" w:cs="Times New Roman"/>
          <w:color w:val="000000"/>
          <w:shd w:val="clear" w:color="auto" w:fill="FFFFFF"/>
          <w:lang w:val="uk-UA"/>
        </w:rPr>
        <w:t>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D8702D" w:rsidRPr="00D8702D" w:rsidRDefault="00D8702D" w:rsidP="00D8702D">
      <w:pPr>
        <w:spacing w:after="0"/>
        <w:jc w:val="both"/>
        <w:rPr>
          <w:rFonts w:ascii="Times New Roman" w:hAnsi="Times New Roman" w:cs="Times New Roman"/>
          <w:b/>
          <w:lang w:val="uk-UA"/>
        </w:rPr>
      </w:pP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V. Податковий період:</w:t>
      </w: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lang w:val="uk-UA"/>
        </w:rPr>
        <w:t xml:space="preserve">5.1. </w:t>
      </w:r>
      <w:r w:rsidRPr="00D8702D">
        <w:rPr>
          <w:rFonts w:ascii="Times New Roman" w:hAnsi="Times New Roman" w:cs="Times New Roman"/>
          <w:shd w:val="clear" w:color="auto" w:fill="FFFFFF"/>
          <w:lang w:val="uk-UA"/>
        </w:rPr>
        <w:t>Базовий податковий (звітний) період дорівнює календарному кварталу.</w:t>
      </w:r>
      <w:r w:rsidRPr="00D8702D">
        <w:rPr>
          <w:rFonts w:ascii="Times New Roman" w:hAnsi="Times New Roman" w:cs="Times New Roman"/>
          <w:shd w:val="clear" w:color="auto" w:fill="FFFFFF"/>
          <w:lang w:val="uk-UA"/>
        </w:rPr>
        <w:br/>
      </w: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VІ. Строк та порядок сплати:</w:t>
      </w:r>
    </w:p>
    <w:p w:rsidR="00D8702D" w:rsidRPr="00D8702D" w:rsidRDefault="00D8702D" w:rsidP="00D8702D">
      <w:pPr>
        <w:pStyle w:val="rvps2"/>
        <w:shd w:val="clear" w:color="auto" w:fill="FFFFFF"/>
        <w:spacing w:before="0" w:beforeAutospacing="0" w:after="0" w:afterAutospacing="0"/>
        <w:jc w:val="both"/>
        <w:textAlignment w:val="baseline"/>
        <w:rPr>
          <w:color w:val="000000"/>
          <w:sz w:val="22"/>
          <w:szCs w:val="22"/>
          <w:lang w:val="uk-UA"/>
        </w:rPr>
      </w:pPr>
      <w:r w:rsidRPr="00D8702D">
        <w:rPr>
          <w:color w:val="000000"/>
          <w:sz w:val="22"/>
          <w:szCs w:val="22"/>
          <w:lang w:val="uk-UA"/>
        </w:rPr>
        <w:t xml:space="preserve">6.1.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 </w:t>
      </w:r>
      <w:r w:rsidRPr="00D8702D">
        <w:rPr>
          <w:sz w:val="22"/>
          <w:szCs w:val="22"/>
          <w:shd w:val="clear" w:color="auto" w:fill="FFFFFF"/>
          <w:lang w:val="uk-UA"/>
        </w:rPr>
        <w:t xml:space="preserve">протягом 10 календарних днів, що настають за останнім днем відповідного граничного строку, передбаченого для подання податкової декларації, </w:t>
      </w:r>
      <w:r w:rsidRPr="00D8702D">
        <w:rPr>
          <w:color w:val="000000"/>
          <w:sz w:val="22"/>
          <w:szCs w:val="22"/>
          <w:lang w:val="uk-UA"/>
        </w:rPr>
        <w:t>за місцезнаходженням податкових агентів.</w:t>
      </w:r>
    </w:p>
    <w:p w:rsidR="00D8702D" w:rsidRPr="00D8702D" w:rsidRDefault="00D8702D" w:rsidP="00D8702D">
      <w:pPr>
        <w:spacing w:after="0"/>
        <w:jc w:val="both"/>
        <w:rPr>
          <w:rFonts w:ascii="Times New Roman" w:hAnsi="Times New Roman" w:cs="Times New Roman"/>
          <w:b/>
          <w:lang w:val="uk-UA"/>
        </w:rPr>
      </w:pPr>
      <w:bookmarkStart w:id="243" w:name="n11909"/>
      <w:bookmarkStart w:id="244" w:name="n11927"/>
      <w:bookmarkEnd w:id="243"/>
      <w:bookmarkEnd w:id="244"/>
      <w:r w:rsidRPr="00D8702D">
        <w:rPr>
          <w:rFonts w:ascii="Times New Roman" w:hAnsi="Times New Roman" w:cs="Times New Roman"/>
          <w:b/>
          <w:lang w:val="uk-UA"/>
        </w:rPr>
        <w:br/>
        <w:t>VІІ. Строк та порядок подання звітності:</w:t>
      </w:r>
    </w:p>
    <w:p w:rsidR="00D8702D" w:rsidRPr="00D8702D" w:rsidRDefault="00D8702D" w:rsidP="00D8702D">
      <w:pPr>
        <w:spacing w:after="0"/>
        <w:jc w:val="both"/>
        <w:rPr>
          <w:rFonts w:ascii="Times New Roman" w:hAnsi="Times New Roman" w:cs="Times New Roman"/>
          <w:shd w:val="clear" w:color="auto" w:fill="FFFFFF"/>
          <w:lang w:val="uk-UA"/>
        </w:rPr>
      </w:pPr>
      <w:r w:rsidRPr="00D8702D">
        <w:rPr>
          <w:rFonts w:ascii="Times New Roman" w:hAnsi="Times New Roman" w:cs="Times New Roman"/>
          <w:lang w:val="uk-UA"/>
        </w:rPr>
        <w:t xml:space="preserve">7.1. </w:t>
      </w:r>
      <w:r w:rsidRPr="00D8702D">
        <w:rPr>
          <w:rFonts w:ascii="Times New Roman" w:hAnsi="Times New Roman" w:cs="Times New Roman"/>
          <w:shd w:val="clear" w:color="auto" w:fill="FFFFFF"/>
          <w:lang w:val="uk-UA"/>
        </w:rPr>
        <w:t>Податкова декларація подається за базовий звітний (податковий) період, що дорівнює календарному кварталу, протягом 40 календарних днів, що настають за останнім календарним днем звітного (податкового) кварталу.</w:t>
      </w:r>
    </w:p>
    <w:p w:rsidR="00D8702D" w:rsidRPr="00D8702D" w:rsidRDefault="00D8702D" w:rsidP="00D8702D">
      <w:pPr>
        <w:spacing w:after="0"/>
        <w:jc w:val="both"/>
        <w:rPr>
          <w:rFonts w:ascii="Times New Roman" w:hAnsi="Times New Roman" w:cs="Times New Roman"/>
          <w:shd w:val="clear" w:color="auto" w:fill="FFFFFF"/>
          <w:lang w:val="uk-UA"/>
        </w:rPr>
      </w:pPr>
    </w:p>
    <w:p w:rsidR="00D8702D" w:rsidRPr="00D8702D" w:rsidRDefault="00D8702D" w:rsidP="00D8702D">
      <w:pPr>
        <w:pStyle w:val="rvps2"/>
        <w:shd w:val="clear" w:color="auto" w:fill="FFFFFF"/>
        <w:spacing w:before="0" w:beforeAutospacing="0" w:after="0" w:afterAutospacing="0"/>
        <w:jc w:val="both"/>
        <w:textAlignment w:val="baseline"/>
        <w:rPr>
          <w:sz w:val="22"/>
          <w:szCs w:val="22"/>
          <w:shd w:val="clear" w:color="auto" w:fill="FFFFFF"/>
          <w:lang w:val="uk-UA"/>
        </w:rPr>
      </w:pPr>
    </w:p>
    <w:p w:rsidR="00D8702D" w:rsidRPr="00D8702D" w:rsidRDefault="00D8702D" w:rsidP="00D8702D">
      <w:pPr>
        <w:pStyle w:val="rvps2"/>
        <w:shd w:val="clear" w:color="auto" w:fill="FFFFFF"/>
        <w:spacing w:before="0" w:beforeAutospacing="0" w:after="0" w:afterAutospacing="0"/>
        <w:textAlignment w:val="baseline"/>
        <w:rPr>
          <w:sz w:val="22"/>
          <w:szCs w:val="22"/>
          <w:lang w:val="uk-UA"/>
        </w:rPr>
      </w:pPr>
      <w:r w:rsidRPr="00D8702D">
        <w:rPr>
          <w:sz w:val="22"/>
          <w:szCs w:val="22"/>
          <w:lang w:val="uk-UA"/>
        </w:rPr>
        <w:br/>
      </w:r>
    </w:p>
    <w:p w:rsidR="00D8702D" w:rsidRPr="00D8702D" w:rsidRDefault="00D8702D" w:rsidP="00D8702D">
      <w:pPr>
        <w:spacing w:after="0"/>
        <w:rPr>
          <w:rFonts w:ascii="Times New Roman" w:hAnsi="Times New Roman" w:cs="Times New Roman"/>
          <w:b/>
          <w:lang w:val="uk-UA"/>
        </w:rPr>
      </w:pPr>
      <w:r w:rsidRPr="00D8702D">
        <w:rPr>
          <w:rFonts w:ascii="Times New Roman" w:hAnsi="Times New Roman" w:cs="Times New Roman"/>
          <w:b/>
          <w:lang w:val="uk-UA"/>
        </w:rPr>
        <w:t>Секретар сільської ради                                                                  Л.В.Чатченко</w:t>
      </w:r>
    </w:p>
    <w:p w:rsidR="00D8702D" w:rsidRPr="00D8702D" w:rsidRDefault="00D8702D" w:rsidP="00D8702D">
      <w:pPr>
        <w:spacing w:after="0"/>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r w:rsidRPr="00D8702D">
        <w:rPr>
          <w:rFonts w:ascii="Times New Roman" w:hAnsi="Times New Roman" w:cs="Times New Roman"/>
          <w:lang w:val="uk-UA"/>
        </w:rPr>
        <w:t xml:space="preserve"> </w:t>
      </w:r>
    </w:p>
    <w:p w:rsidR="00D8702D" w:rsidRPr="00D8702D" w:rsidRDefault="00D8702D" w:rsidP="00D8702D">
      <w:pPr>
        <w:spacing w:after="0"/>
        <w:jc w:val="right"/>
        <w:rPr>
          <w:rFonts w:ascii="Times New Roman" w:hAnsi="Times New Roman" w:cs="Times New Roman"/>
          <w:lang w:val="uk-UA"/>
        </w:rPr>
      </w:pPr>
    </w:p>
    <w:p w:rsidR="00D8702D" w:rsidRPr="00D8702D" w:rsidRDefault="00D8702D" w:rsidP="00D8702D">
      <w:pPr>
        <w:spacing w:after="0"/>
        <w:jc w:val="right"/>
        <w:rPr>
          <w:rFonts w:ascii="Times New Roman" w:hAnsi="Times New Roman" w:cs="Times New Roman"/>
          <w:lang w:val="uk-UA"/>
        </w:rPr>
      </w:pPr>
    </w:p>
    <w:p w:rsidR="00D8702D" w:rsidRPr="00D8702D" w:rsidRDefault="00D8702D" w:rsidP="00D8702D">
      <w:pPr>
        <w:spacing w:after="0"/>
        <w:jc w:val="right"/>
        <w:rPr>
          <w:rFonts w:ascii="Times New Roman" w:hAnsi="Times New Roman" w:cs="Times New Roman"/>
          <w:lang w:val="uk-UA"/>
        </w:rPr>
      </w:pP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Додаток 5.1</w:t>
      </w: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 xml:space="preserve">до Положення про оподаткування туристичним збором </w:t>
      </w:r>
      <w:r w:rsidRPr="00D8702D">
        <w:rPr>
          <w:rFonts w:ascii="Times New Roman" w:hAnsi="Times New Roman" w:cs="Times New Roman"/>
          <w:lang w:val="uk-UA"/>
        </w:rPr>
        <w:br/>
        <w:t>на території Рубіжненської сільської ради,</w:t>
      </w:r>
      <w:r w:rsidRPr="00D8702D">
        <w:rPr>
          <w:rFonts w:ascii="Times New Roman" w:hAnsi="Times New Roman" w:cs="Times New Roman"/>
          <w:lang w:val="uk-UA"/>
        </w:rPr>
        <w:br/>
        <w:t xml:space="preserve">затвердженого рішенням </w:t>
      </w:r>
      <w:r w:rsidRPr="00D8702D">
        <w:rPr>
          <w:rFonts w:ascii="Times New Roman" w:hAnsi="Times New Roman" w:cs="Times New Roman"/>
          <w:lang w:val="en-US"/>
        </w:rPr>
        <w:t>XXI</w:t>
      </w:r>
      <w:r w:rsidRPr="00D8702D">
        <w:rPr>
          <w:rFonts w:ascii="Times New Roman" w:hAnsi="Times New Roman" w:cs="Times New Roman"/>
          <w:lang w:val="uk-UA"/>
        </w:rPr>
        <w:t xml:space="preserve"> сесії VIІ скликання</w:t>
      </w:r>
    </w:p>
    <w:p w:rsidR="00D8702D" w:rsidRPr="00D8702D" w:rsidRDefault="00D8702D" w:rsidP="00D8702D">
      <w:pPr>
        <w:spacing w:after="0"/>
        <w:jc w:val="right"/>
        <w:rPr>
          <w:rFonts w:ascii="Times New Roman" w:hAnsi="Times New Roman" w:cs="Times New Roman"/>
          <w:lang w:val="uk-UA"/>
        </w:rPr>
      </w:pPr>
      <w:r w:rsidRPr="00D8702D">
        <w:rPr>
          <w:rFonts w:ascii="Times New Roman" w:hAnsi="Times New Roman" w:cs="Times New Roman"/>
          <w:lang w:val="uk-UA"/>
        </w:rPr>
        <w:t>від 13 липня 2017 року № 303 - VIІ</w:t>
      </w:r>
    </w:p>
    <w:p w:rsidR="00D8702D" w:rsidRPr="00D8702D" w:rsidRDefault="00D8702D" w:rsidP="00D8702D">
      <w:pPr>
        <w:spacing w:after="0"/>
        <w:jc w:val="right"/>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b/>
          <w:bCs/>
          <w:lang w:val="uk-UA"/>
        </w:rPr>
      </w:pPr>
    </w:p>
    <w:p w:rsidR="00D8702D" w:rsidRPr="00D8702D" w:rsidRDefault="00D8702D" w:rsidP="00D8702D">
      <w:pPr>
        <w:spacing w:after="0"/>
        <w:jc w:val="both"/>
        <w:rPr>
          <w:rFonts w:ascii="Times New Roman" w:hAnsi="Times New Roman" w:cs="Times New Roman"/>
          <w:b/>
          <w:bCs/>
          <w:lang w:val="uk-UA"/>
        </w:rPr>
      </w:pPr>
    </w:p>
    <w:p w:rsidR="00D8702D" w:rsidRPr="00D8702D" w:rsidRDefault="00D8702D" w:rsidP="00D8702D">
      <w:pPr>
        <w:spacing w:after="0"/>
        <w:jc w:val="center"/>
        <w:rPr>
          <w:rFonts w:ascii="Times New Roman" w:hAnsi="Times New Roman" w:cs="Times New Roman"/>
          <w:b/>
          <w:bCs/>
          <w:vertAlign w:val="superscript"/>
          <w:lang w:val="uk-UA"/>
        </w:rPr>
      </w:pPr>
      <w:r w:rsidRPr="00D8702D">
        <w:rPr>
          <w:rFonts w:ascii="Times New Roman" w:hAnsi="Times New Roman" w:cs="Times New Roman"/>
          <w:b/>
          <w:bCs/>
          <w:lang w:val="uk-UA"/>
        </w:rPr>
        <w:t>Ставки туристичного збору</w:t>
      </w:r>
    </w:p>
    <w:p w:rsidR="00D8702D" w:rsidRPr="00D8702D" w:rsidRDefault="00D8702D"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на 2018 рік,</w:t>
      </w:r>
    </w:p>
    <w:p w:rsidR="00D8702D" w:rsidRPr="00D8702D" w:rsidRDefault="00D8702D"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введені в дію з 1 січня 2018 року</w:t>
      </w:r>
    </w:p>
    <w:p w:rsidR="00D8702D" w:rsidRPr="00D8702D" w:rsidRDefault="00D8702D" w:rsidP="00D8702D">
      <w:pPr>
        <w:spacing w:after="0"/>
        <w:jc w:val="both"/>
        <w:rPr>
          <w:rFonts w:ascii="Times New Roman" w:hAnsi="Times New Roman" w:cs="Times New Roman"/>
          <w:b/>
          <w:bCs/>
          <w:lang w:val="uk-UA"/>
        </w:rPr>
      </w:pPr>
    </w:p>
    <w:p w:rsidR="00D8702D" w:rsidRPr="00D8702D" w:rsidRDefault="00D8702D" w:rsidP="00D8702D">
      <w:pPr>
        <w:spacing w:after="0"/>
        <w:jc w:val="both"/>
        <w:rPr>
          <w:rFonts w:ascii="Times New Roman" w:hAnsi="Times New Roman" w:cs="Times New Roman"/>
          <w:b/>
          <w:bCs/>
          <w:lang w:val="uk-UA"/>
        </w:rPr>
      </w:pPr>
    </w:p>
    <w:p w:rsidR="00D8702D" w:rsidRPr="00D8702D" w:rsidRDefault="00D8702D" w:rsidP="00D8702D">
      <w:pPr>
        <w:widowControl w:val="0"/>
        <w:spacing w:after="0"/>
        <w:rPr>
          <w:rFonts w:ascii="Times New Roman" w:hAnsi="Times New Roman" w:cs="Times New Roman"/>
          <w:b/>
          <w:bCs/>
          <w:lang w:val="uk-UA"/>
        </w:rPr>
      </w:pPr>
      <w:r w:rsidRPr="00D8702D">
        <w:rPr>
          <w:rFonts w:ascii="Times New Roman" w:hAnsi="Times New Roman" w:cs="Times New Roman"/>
          <w:b/>
          <w:bCs/>
          <w:lang w:val="uk-UA"/>
        </w:rPr>
        <w:t>Адміністративно-територіальна одиниця,</w:t>
      </w:r>
      <w:r w:rsidRPr="00D8702D">
        <w:rPr>
          <w:rFonts w:ascii="Times New Roman" w:hAnsi="Times New Roman" w:cs="Times New Roman"/>
          <w:b/>
          <w:bCs/>
          <w:lang w:val="uk-UA"/>
        </w:rPr>
        <w:br w:type="textWrapping" w:clear="all"/>
        <w:t>на яку поширюється дія рішення органу місцевого самоврядування: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1"/>
        <w:gridCol w:w="1129"/>
        <w:gridCol w:w="1616"/>
        <w:gridCol w:w="5739"/>
      </w:tblGrid>
      <w:tr w:rsidR="00D8702D" w:rsidRPr="00D8702D" w:rsidTr="00533EF0">
        <w:tc>
          <w:tcPr>
            <w:tcW w:w="1581" w:type="dxa"/>
          </w:tcPr>
          <w:p w:rsidR="00D8702D" w:rsidRPr="00D8702D" w:rsidRDefault="00D8702D"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Код області</w:t>
            </w:r>
          </w:p>
        </w:tc>
        <w:tc>
          <w:tcPr>
            <w:tcW w:w="1129" w:type="dxa"/>
          </w:tcPr>
          <w:p w:rsidR="00D8702D" w:rsidRPr="00D8702D" w:rsidRDefault="00D8702D"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Код району</w:t>
            </w:r>
          </w:p>
        </w:tc>
        <w:tc>
          <w:tcPr>
            <w:tcW w:w="1616" w:type="dxa"/>
          </w:tcPr>
          <w:p w:rsidR="00D8702D" w:rsidRPr="00D8702D" w:rsidRDefault="00D8702D"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Код КОАТУУ</w:t>
            </w:r>
          </w:p>
        </w:tc>
        <w:tc>
          <w:tcPr>
            <w:tcW w:w="5739" w:type="dxa"/>
          </w:tcPr>
          <w:p w:rsidR="00D8702D" w:rsidRPr="00D8702D" w:rsidRDefault="00D8702D" w:rsidP="00D8702D">
            <w:pPr>
              <w:spacing w:after="0"/>
              <w:jc w:val="center"/>
              <w:rPr>
                <w:rFonts w:ascii="Times New Roman" w:hAnsi="Times New Roman" w:cs="Times New Roman"/>
                <w:b/>
                <w:bCs/>
                <w:lang w:val="uk-UA"/>
              </w:rPr>
            </w:pPr>
            <w:r w:rsidRPr="00D8702D">
              <w:rPr>
                <w:rFonts w:ascii="Times New Roman" w:hAnsi="Times New Roman" w:cs="Times New Roman"/>
                <w:b/>
                <w:bCs/>
                <w:lang w:val="uk-UA"/>
              </w:rPr>
              <w:t>Назва</w:t>
            </w:r>
          </w:p>
        </w:tc>
      </w:tr>
      <w:tr w:rsidR="00D8702D" w:rsidRPr="00D8702D" w:rsidTr="00533EF0">
        <w:tc>
          <w:tcPr>
            <w:tcW w:w="1581" w:type="dxa"/>
          </w:tcPr>
          <w:p w:rsidR="00D8702D" w:rsidRPr="00D8702D" w:rsidRDefault="00D8702D" w:rsidP="00D8702D">
            <w:pPr>
              <w:spacing w:after="0"/>
              <w:jc w:val="center"/>
              <w:rPr>
                <w:rFonts w:ascii="Times New Roman" w:hAnsi="Times New Roman" w:cs="Times New Roman"/>
                <w:bCs/>
                <w:lang w:val="uk-UA"/>
              </w:rPr>
            </w:pPr>
            <w:r w:rsidRPr="00D8702D">
              <w:rPr>
                <w:rFonts w:ascii="Times New Roman" w:hAnsi="Times New Roman" w:cs="Times New Roman"/>
                <w:bCs/>
                <w:lang w:val="uk-UA"/>
              </w:rPr>
              <w:t>63</w:t>
            </w:r>
          </w:p>
        </w:tc>
        <w:tc>
          <w:tcPr>
            <w:tcW w:w="1129" w:type="dxa"/>
          </w:tcPr>
          <w:p w:rsidR="00D8702D" w:rsidRPr="00D8702D" w:rsidRDefault="00D8702D" w:rsidP="00D8702D">
            <w:pPr>
              <w:spacing w:after="0"/>
              <w:jc w:val="center"/>
              <w:rPr>
                <w:rFonts w:ascii="Times New Roman" w:hAnsi="Times New Roman" w:cs="Times New Roman"/>
                <w:bCs/>
                <w:lang w:val="uk-UA"/>
              </w:rPr>
            </w:pPr>
            <w:r w:rsidRPr="00D8702D">
              <w:rPr>
                <w:rFonts w:ascii="Times New Roman" w:hAnsi="Times New Roman" w:cs="Times New Roman"/>
                <w:bCs/>
                <w:lang w:val="uk-UA"/>
              </w:rPr>
              <w:t>63216</w:t>
            </w:r>
          </w:p>
        </w:tc>
        <w:tc>
          <w:tcPr>
            <w:tcW w:w="1616" w:type="dxa"/>
          </w:tcPr>
          <w:p w:rsidR="00D8702D" w:rsidRPr="00D8702D" w:rsidRDefault="00D8702D" w:rsidP="00D8702D">
            <w:pPr>
              <w:spacing w:after="0"/>
              <w:jc w:val="center"/>
              <w:rPr>
                <w:rFonts w:ascii="Times New Roman" w:hAnsi="Times New Roman" w:cs="Times New Roman"/>
                <w:bCs/>
                <w:lang w:val="uk-UA"/>
              </w:rPr>
            </w:pPr>
            <w:r w:rsidRPr="00D8702D">
              <w:rPr>
                <w:rFonts w:ascii="Times New Roman" w:hAnsi="Times New Roman" w:cs="Times New Roman"/>
                <w:bCs/>
                <w:lang w:val="uk-UA"/>
              </w:rPr>
              <w:t>6321687201</w:t>
            </w:r>
          </w:p>
        </w:tc>
        <w:tc>
          <w:tcPr>
            <w:tcW w:w="5739" w:type="dxa"/>
          </w:tcPr>
          <w:p w:rsidR="00D8702D" w:rsidRPr="00D8702D" w:rsidRDefault="00D8702D" w:rsidP="00D8702D">
            <w:pPr>
              <w:spacing w:after="0"/>
              <w:jc w:val="center"/>
              <w:rPr>
                <w:rFonts w:ascii="Times New Roman" w:hAnsi="Times New Roman" w:cs="Times New Roman"/>
                <w:bCs/>
                <w:lang w:val="uk-UA"/>
              </w:rPr>
            </w:pPr>
            <w:r w:rsidRPr="00D8702D">
              <w:rPr>
                <w:rFonts w:ascii="Times New Roman" w:hAnsi="Times New Roman" w:cs="Times New Roman"/>
                <w:shd w:val="clear" w:color="auto" w:fill="FBFBFB"/>
              </w:rPr>
              <w:t> </w:t>
            </w:r>
            <w:r w:rsidR="00422599" w:rsidRPr="001875E2">
              <w:rPr>
                <w:rFonts w:ascii="Times New Roman" w:hAnsi="Times New Roman" w:cs="Times New Roman"/>
                <w:shd w:val="clear" w:color="auto" w:fill="FBFBFB"/>
              </w:rPr>
              <w:t> </w:t>
            </w:r>
            <w:r w:rsidR="00422599">
              <w:rPr>
                <w:rFonts w:ascii="Times New Roman" w:hAnsi="Times New Roman" w:cs="Times New Roman"/>
                <w:shd w:val="clear" w:color="auto" w:fill="FBFBFB"/>
                <w:lang w:val="uk-UA"/>
              </w:rPr>
              <w:t xml:space="preserve">село Рубіжне,  </w:t>
            </w:r>
            <w:r w:rsidR="00422599" w:rsidRPr="001875E2">
              <w:rPr>
                <w:rFonts w:ascii="Times New Roman" w:hAnsi="Times New Roman" w:cs="Times New Roman"/>
                <w:shd w:val="clear" w:color="auto" w:fill="FBFBFB"/>
              </w:rPr>
              <w:t>село Байрак, село Варварівка,</w:t>
            </w:r>
            <w:r w:rsidR="00422599">
              <w:rPr>
                <w:rFonts w:ascii="Times New Roman" w:hAnsi="Times New Roman" w:cs="Times New Roman"/>
                <w:shd w:val="clear" w:color="auto" w:fill="FBFBFB"/>
                <w:lang w:val="uk-UA"/>
              </w:rPr>
              <w:t xml:space="preserve">                                  </w:t>
            </w:r>
            <w:r w:rsidR="00422599" w:rsidRPr="001875E2">
              <w:rPr>
                <w:rFonts w:ascii="Times New Roman" w:hAnsi="Times New Roman" w:cs="Times New Roman"/>
                <w:shd w:val="clear" w:color="auto" w:fill="FBFBFB"/>
              </w:rPr>
              <w:t xml:space="preserve"> село Верхній Салтів, село </w:t>
            </w:r>
            <w:r w:rsidR="00422599" w:rsidRPr="001875E2">
              <w:rPr>
                <w:rFonts w:ascii="Times New Roman" w:hAnsi="Times New Roman" w:cs="Times New Roman"/>
                <w:shd w:val="clear" w:color="auto" w:fill="FBFBFB"/>
                <w:lang w:val="uk-UA"/>
              </w:rPr>
              <w:t>Замулівка</w:t>
            </w:r>
            <w:r w:rsidR="00422599" w:rsidRPr="001875E2">
              <w:rPr>
                <w:rFonts w:ascii="Times New Roman" w:hAnsi="Times New Roman" w:cs="Times New Roman"/>
                <w:shd w:val="clear" w:color="auto" w:fill="FBFBFB"/>
              </w:rPr>
              <w:t>, село Українка</w:t>
            </w:r>
          </w:p>
        </w:tc>
      </w:tr>
    </w:tbl>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0"/>
        <w:gridCol w:w="2835"/>
      </w:tblGrid>
      <w:tr w:rsidR="00D8702D" w:rsidRPr="00D8702D" w:rsidTr="00533EF0">
        <w:tc>
          <w:tcPr>
            <w:tcW w:w="7230" w:type="dxa"/>
          </w:tcPr>
          <w:p w:rsidR="00D8702D" w:rsidRPr="00D8702D" w:rsidRDefault="00D8702D" w:rsidP="00D8702D">
            <w:pPr>
              <w:spacing w:after="0"/>
              <w:jc w:val="center"/>
              <w:rPr>
                <w:rFonts w:ascii="Times New Roman" w:hAnsi="Times New Roman" w:cs="Times New Roman"/>
                <w:b/>
                <w:lang w:val="uk-UA"/>
              </w:rPr>
            </w:pPr>
            <w:r w:rsidRPr="00D8702D">
              <w:rPr>
                <w:rFonts w:ascii="Times New Roman" w:hAnsi="Times New Roman" w:cs="Times New Roman"/>
                <w:b/>
                <w:lang w:val="uk-UA"/>
              </w:rPr>
              <w:t>Група (категорія) платників, критерій їх визначення</w:t>
            </w:r>
          </w:p>
        </w:tc>
        <w:tc>
          <w:tcPr>
            <w:tcW w:w="2835" w:type="dxa"/>
          </w:tcPr>
          <w:p w:rsidR="00D8702D" w:rsidRPr="00D8702D" w:rsidRDefault="00D8702D" w:rsidP="00D8702D">
            <w:pPr>
              <w:spacing w:after="0"/>
              <w:jc w:val="center"/>
              <w:rPr>
                <w:rFonts w:ascii="Times New Roman" w:hAnsi="Times New Roman" w:cs="Times New Roman"/>
                <w:b/>
                <w:lang w:val="uk-UA"/>
              </w:rPr>
            </w:pPr>
            <w:r w:rsidRPr="00D8702D">
              <w:rPr>
                <w:rFonts w:ascii="Times New Roman" w:hAnsi="Times New Roman" w:cs="Times New Roman"/>
                <w:b/>
                <w:lang w:val="uk-UA"/>
              </w:rPr>
              <w:t xml:space="preserve">Ставка збору </w:t>
            </w:r>
            <w:r w:rsidRPr="00D8702D">
              <w:rPr>
                <w:rFonts w:ascii="Times New Roman" w:hAnsi="Times New Roman" w:cs="Times New Roman"/>
                <w:b/>
                <w:lang w:val="uk-UA"/>
              </w:rPr>
              <w:br/>
              <w:t>(у відсотках)</w:t>
            </w:r>
          </w:p>
        </w:tc>
      </w:tr>
      <w:tr w:rsidR="00D8702D" w:rsidRPr="00D8702D" w:rsidTr="00533EF0">
        <w:tc>
          <w:tcPr>
            <w:tcW w:w="7230" w:type="dxa"/>
          </w:tcPr>
          <w:p w:rsidR="00D8702D" w:rsidRPr="00D8702D" w:rsidRDefault="00D8702D" w:rsidP="00D8702D">
            <w:pPr>
              <w:pStyle w:val="rvps2"/>
              <w:shd w:val="clear" w:color="auto" w:fill="FFFFFF"/>
              <w:spacing w:before="0" w:beforeAutospacing="0" w:after="0" w:afterAutospacing="0"/>
              <w:jc w:val="both"/>
              <w:textAlignment w:val="baseline"/>
              <w:rPr>
                <w:sz w:val="22"/>
                <w:szCs w:val="22"/>
                <w:lang w:val="uk-UA"/>
              </w:rPr>
            </w:pPr>
            <w:r w:rsidRPr="00D8702D">
              <w:rPr>
                <w:color w:val="000000"/>
                <w:sz w:val="22"/>
                <w:szCs w:val="22"/>
                <w:lang w:val="uk-UA"/>
              </w:rPr>
              <w:t>Адміністрації готелів, кемпінгів, мотелів, гуртожитків для приїжджих та інших закладів готельного типу, санаторно-курортних закладів; квартирно-посередницькі організації,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 юридичні особи або фізичні особи – підприємці, які уповноважуються сільською радою справляти збір на умовах укладеного договору</w:t>
            </w:r>
          </w:p>
        </w:tc>
        <w:tc>
          <w:tcPr>
            <w:tcW w:w="2835" w:type="dxa"/>
            <w:vAlign w:val="center"/>
          </w:tcPr>
          <w:p w:rsidR="00D8702D" w:rsidRPr="00D8702D" w:rsidRDefault="00D8702D" w:rsidP="00D8702D">
            <w:pPr>
              <w:spacing w:after="0"/>
              <w:jc w:val="center"/>
              <w:rPr>
                <w:rFonts w:ascii="Times New Roman" w:hAnsi="Times New Roman" w:cs="Times New Roman"/>
                <w:lang w:val="uk-UA"/>
              </w:rPr>
            </w:pPr>
            <w:r w:rsidRPr="00D8702D">
              <w:rPr>
                <w:rFonts w:ascii="Times New Roman" w:hAnsi="Times New Roman" w:cs="Times New Roman"/>
                <w:lang w:val="uk-UA"/>
              </w:rPr>
              <w:t>1,000</w:t>
            </w:r>
          </w:p>
        </w:tc>
      </w:tr>
    </w:tbl>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b/>
          <w:lang w:val="uk-UA"/>
        </w:rPr>
      </w:pPr>
      <w:r w:rsidRPr="00D8702D">
        <w:rPr>
          <w:rFonts w:ascii="Times New Roman" w:hAnsi="Times New Roman" w:cs="Times New Roman"/>
          <w:b/>
          <w:lang w:val="uk-UA"/>
        </w:rPr>
        <w:t>Секретар міської ради                                                                         Л.В.Чатченко</w:t>
      </w:r>
    </w:p>
    <w:p w:rsidR="00D8702D" w:rsidRPr="00D8702D" w:rsidRDefault="00D8702D" w:rsidP="00D8702D">
      <w:pPr>
        <w:spacing w:after="0"/>
        <w:jc w:val="both"/>
        <w:rPr>
          <w:rFonts w:ascii="Times New Roman" w:hAnsi="Times New Roman" w:cs="Times New Roman"/>
          <w:lang w:val="uk-UA"/>
        </w:rPr>
      </w:pPr>
    </w:p>
    <w:p w:rsidR="00D8702D" w:rsidRPr="00D8702D" w:rsidRDefault="00D8702D" w:rsidP="00D8702D">
      <w:pPr>
        <w:spacing w:after="0"/>
        <w:jc w:val="both"/>
        <w:rPr>
          <w:rFonts w:ascii="Times New Roman" w:hAnsi="Times New Roman" w:cs="Times New Roman"/>
          <w:lang w:val="uk-UA"/>
        </w:rPr>
      </w:pPr>
    </w:p>
    <w:p w:rsidR="00D8702D" w:rsidRPr="001F11C5" w:rsidRDefault="00D8702D" w:rsidP="00D8702D">
      <w:pPr>
        <w:jc w:val="both"/>
        <w:rPr>
          <w:sz w:val="28"/>
          <w:szCs w:val="28"/>
          <w:lang w:val="uk-UA"/>
        </w:rPr>
      </w:pPr>
    </w:p>
    <w:p w:rsidR="00D8702D" w:rsidRPr="001F11C5" w:rsidRDefault="00D8702D" w:rsidP="00D8702D">
      <w:pPr>
        <w:jc w:val="both"/>
        <w:rPr>
          <w:sz w:val="28"/>
          <w:szCs w:val="28"/>
          <w:lang w:val="uk-UA"/>
        </w:rPr>
      </w:pPr>
    </w:p>
    <w:p w:rsidR="00D8702D" w:rsidRPr="001F11C5" w:rsidRDefault="00D8702D" w:rsidP="00D8702D">
      <w:pPr>
        <w:jc w:val="both"/>
        <w:rPr>
          <w:sz w:val="28"/>
          <w:szCs w:val="28"/>
          <w:lang w:val="uk-UA"/>
        </w:rPr>
      </w:pPr>
    </w:p>
    <w:p w:rsidR="00D8702D" w:rsidRPr="001F11C5" w:rsidRDefault="00D8702D" w:rsidP="00D8702D">
      <w:pPr>
        <w:jc w:val="both"/>
        <w:rPr>
          <w:sz w:val="28"/>
          <w:szCs w:val="28"/>
          <w:lang w:val="uk-UA"/>
        </w:rPr>
      </w:pPr>
    </w:p>
    <w:p w:rsidR="00D8702D" w:rsidRPr="001F11C5" w:rsidRDefault="00D8702D" w:rsidP="00D8702D">
      <w:pPr>
        <w:jc w:val="both"/>
        <w:rPr>
          <w:sz w:val="28"/>
          <w:szCs w:val="28"/>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D8702D" w:rsidRDefault="00D8702D" w:rsidP="001875E2">
      <w:pPr>
        <w:spacing w:after="0"/>
        <w:rPr>
          <w:rFonts w:ascii="Times New Roman" w:eastAsia="Times New Roman" w:hAnsi="Times New Roman" w:cs="Times New Roman"/>
          <w:b/>
          <w:lang w:val="uk-UA"/>
        </w:rPr>
      </w:pPr>
    </w:p>
    <w:p w:rsidR="00964B2A" w:rsidRPr="001875E2" w:rsidRDefault="00964B2A" w:rsidP="001875E2">
      <w:pPr>
        <w:spacing w:after="0"/>
        <w:rPr>
          <w:rFonts w:ascii="Times New Roman" w:eastAsia="Times New Roman" w:hAnsi="Times New Roman" w:cs="Times New Roman"/>
          <w:b/>
          <w:lang w:val="uk-UA"/>
        </w:rPr>
      </w:pPr>
      <w:r w:rsidRPr="001875E2">
        <w:rPr>
          <w:rFonts w:ascii="Times New Roman" w:eastAsia="Times New Roman" w:hAnsi="Times New Roman" w:cs="Times New Roman"/>
          <w:b/>
          <w:noProof/>
        </w:rPr>
        <w:drawing>
          <wp:anchor distT="0" distB="0" distL="114300" distR="114300" simplePos="0" relativeHeight="251666432" behindDoc="0" locked="0" layoutInCell="1" allowOverlap="1">
            <wp:simplePos x="0" y="0"/>
            <wp:positionH relativeFrom="column">
              <wp:posOffset>3024505</wp:posOffset>
            </wp:positionH>
            <wp:positionV relativeFrom="paragraph">
              <wp:posOffset>255905</wp:posOffset>
            </wp:positionV>
            <wp:extent cx="431800" cy="609600"/>
            <wp:effectExtent l="19050" t="0" r="635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431800" cy="609600"/>
                    </a:xfrm>
                    <a:prstGeom prst="rect">
                      <a:avLst/>
                    </a:prstGeom>
                    <a:noFill/>
                  </pic:spPr>
                </pic:pic>
              </a:graphicData>
            </a:graphic>
          </wp:anchor>
        </w:drawing>
      </w:r>
    </w:p>
    <w:p w:rsidR="00964B2A" w:rsidRDefault="00964B2A" w:rsidP="00964B2A">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p>
    <w:p w:rsidR="00964B2A" w:rsidRDefault="00964B2A" w:rsidP="00964B2A">
      <w:pPr>
        <w:rPr>
          <w:rFonts w:ascii="Times New Roman" w:eastAsia="Times New Roman" w:hAnsi="Times New Roman" w:cs="Times New Roman"/>
          <w:b/>
          <w:sz w:val="24"/>
          <w:szCs w:val="24"/>
          <w:lang w:val="uk-UA"/>
        </w:rPr>
      </w:pPr>
    </w:p>
    <w:p w:rsidR="001875E2" w:rsidRDefault="001875E2" w:rsidP="00964B2A">
      <w:pPr>
        <w:pStyle w:val="a3"/>
        <w:rPr>
          <w:sz w:val="24"/>
          <w:szCs w:val="24"/>
        </w:rPr>
      </w:pPr>
      <w:r>
        <w:rPr>
          <w:sz w:val="24"/>
          <w:szCs w:val="24"/>
        </w:rPr>
        <w:t xml:space="preserve">                                         </w:t>
      </w:r>
    </w:p>
    <w:p w:rsidR="00964B2A" w:rsidRDefault="001875E2" w:rsidP="001875E2">
      <w:pPr>
        <w:pStyle w:val="a3"/>
        <w:jc w:val="left"/>
        <w:rPr>
          <w:sz w:val="24"/>
          <w:szCs w:val="24"/>
        </w:rPr>
      </w:pPr>
      <w:r>
        <w:rPr>
          <w:sz w:val="24"/>
          <w:szCs w:val="24"/>
        </w:rPr>
        <w:t xml:space="preserve">                                                                                        </w:t>
      </w:r>
      <w:r w:rsidR="00964B2A">
        <w:rPr>
          <w:sz w:val="24"/>
          <w:szCs w:val="24"/>
        </w:rPr>
        <w:t>УКРАЇНА</w:t>
      </w:r>
    </w:p>
    <w:p w:rsidR="00964B2A" w:rsidRDefault="00964B2A" w:rsidP="00964B2A">
      <w:pPr>
        <w:pStyle w:val="a3"/>
        <w:spacing w:before="40"/>
        <w:rPr>
          <w:sz w:val="24"/>
          <w:szCs w:val="24"/>
        </w:rPr>
      </w:pPr>
      <w:r>
        <w:rPr>
          <w:sz w:val="24"/>
          <w:szCs w:val="24"/>
        </w:rPr>
        <w:t>РУБІЖНЕНСЬКА  СІЛЬСЬКА РАДА</w:t>
      </w:r>
    </w:p>
    <w:p w:rsidR="00964B2A" w:rsidRDefault="00964B2A" w:rsidP="00964B2A">
      <w:pPr>
        <w:pStyle w:val="a3"/>
        <w:spacing w:before="40"/>
        <w:rPr>
          <w:caps/>
          <w:sz w:val="24"/>
          <w:szCs w:val="24"/>
        </w:rPr>
      </w:pPr>
      <w:r>
        <w:rPr>
          <w:sz w:val="24"/>
          <w:szCs w:val="24"/>
        </w:rPr>
        <w:t xml:space="preserve">ВОВЧАНСЬКОГО РАЙОНУ   </w:t>
      </w:r>
      <w:r>
        <w:rPr>
          <w:caps/>
          <w:sz w:val="24"/>
          <w:szCs w:val="24"/>
        </w:rPr>
        <w:t>ХАРКІВСЬКОЇ  ОБЛАСТІ</w:t>
      </w:r>
    </w:p>
    <w:p w:rsidR="00964B2A" w:rsidRDefault="00964B2A" w:rsidP="00964B2A">
      <w:pPr>
        <w:pStyle w:val="a3"/>
        <w:spacing w:before="40"/>
        <w:rPr>
          <w:sz w:val="24"/>
          <w:szCs w:val="24"/>
        </w:rPr>
      </w:pPr>
    </w:p>
    <w:p w:rsidR="00964B2A" w:rsidRPr="00533EF0" w:rsidRDefault="00964B2A" w:rsidP="00964B2A">
      <w:pPr>
        <w:ind w:left="720"/>
        <w:rPr>
          <w:rFonts w:ascii="Times New Roman" w:eastAsia="Times New Roman" w:hAnsi="Times New Roman" w:cs="Times New Roman"/>
          <w:b/>
          <w:bCs/>
          <w:sz w:val="24"/>
          <w:szCs w:val="24"/>
          <w:lang w:val="uk-UA"/>
        </w:rPr>
      </w:pPr>
      <w:r w:rsidRPr="00533EF0">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533EF0">
        <w:rPr>
          <w:rFonts w:ascii="Times New Roman" w:eastAsia="Times New Roman" w:hAnsi="Times New Roman" w:cs="Times New Roman"/>
          <w:b/>
          <w:bCs/>
          <w:sz w:val="24"/>
          <w:szCs w:val="24"/>
          <w:lang w:val="uk-UA"/>
        </w:rPr>
        <w:t>Х</w:t>
      </w:r>
      <w:r>
        <w:rPr>
          <w:rFonts w:ascii="Times New Roman" w:hAnsi="Times New Roman" w:cs="Times New Roman"/>
          <w:b/>
          <w:bCs/>
          <w:sz w:val="24"/>
          <w:szCs w:val="24"/>
          <w:lang w:val="uk-UA"/>
        </w:rPr>
        <w:t xml:space="preserve">ХІ чергова  </w:t>
      </w:r>
      <w:r>
        <w:rPr>
          <w:rFonts w:ascii="Times New Roman" w:eastAsia="Times New Roman" w:hAnsi="Times New Roman" w:cs="Times New Roman"/>
          <w:b/>
          <w:bCs/>
          <w:sz w:val="24"/>
          <w:szCs w:val="24"/>
          <w:lang w:val="uk-UA"/>
        </w:rPr>
        <w:t xml:space="preserve"> </w:t>
      </w:r>
      <w:r w:rsidRPr="00533EF0">
        <w:rPr>
          <w:rFonts w:ascii="Times New Roman" w:eastAsia="Times New Roman" w:hAnsi="Times New Roman" w:cs="Times New Roman"/>
          <w:b/>
          <w:bCs/>
          <w:sz w:val="24"/>
          <w:szCs w:val="24"/>
          <w:lang w:val="uk-UA"/>
        </w:rPr>
        <w:t xml:space="preserve">сесія  </w:t>
      </w:r>
      <w:r>
        <w:rPr>
          <w:rFonts w:ascii="Times New Roman" w:eastAsia="Times New Roman" w:hAnsi="Times New Roman" w:cs="Times New Roman"/>
          <w:b/>
          <w:bCs/>
          <w:sz w:val="24"/>
          <w:szCs w:val="24"/>
          <w:lang w:val="en-US"/>
        </w:rPr>
        <w:t>V</w:t>
      </w:r>
      <w:r w:rsidRPr="00533EF0">
        <w:rPr>
          <w:rFonts w:ascii="Times New Roman" w:eastAsia="Times New Roman" w:hAnsi="Times New Roman" w:cs="Times New Roman"/>
          <w:b/>
          <w:bCs/>
          <w:sz w:val="24"/>
          <w:szCs w:val="24"/>
          <w:lang w:val="uk-UA"/>
        </w:rPr>
        <w:t xml:space="preserve">ІІ скликання </w:t>
      </w:r>
    </w:p>
    <w:p w:rsidR="00964B2A" w:rsidRDefault="00964B2A" w:rsidP="00964B2A">
      <w:pPr>
        <w:ind w:left="720"/>
        <w:rPr>
          <w:rFonts w:ascii="Times New Roman" w:eastAsia="Times New Roman" w:hAnsi="Times New Roman" w:cs="Times New Roman"/>
          <w:b/>
          <w:bCs/>
          <w:sz w:val="24"/>
          <w:szCs w:val="24"/>
        </w:rPr>
      </w:pPr>
      <w:r w:rsidRPr="00533EF0">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533EF0">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Р І Ш Е Н Н Я </w:t>
      </w:r>
      <w:r>
        <w:rPr>
          <w:rFonts w:ascii="Times New Roman" w:eastAsia="Times New Roman" w:hAnsi="Times New Roman" w:cs="Times New Roman"/>
          <w:sz w:val="24"/>
          <w:szCs w:val="24"/>
        </w:rPr>
        <w:t xml:space="preserve">  </w:t>
      </w:r>
    </w:p>
    <w:p w:rsidR="00964B2A" w:rsidRDefault="00964B2A" w:rsidP="00964B2A">
      <w:pPr>
        <w:rPr>
          <w:rFonts w:ascii="Times New Roman" w:eastAsia="Times New Roman" w:hAnsi="Times New Roman" w:cs="Times New Roman"/>
          <w:b/>
          <w:bCs/>
          <w:sz w:val="24"/>
          <w:szCs w:val="24"/>
        </w:rPr>
      </w:pPr>
    </w:p>
    <w:p w:rsidR="00964B2A" w:rsidRDefault="00964B2A" w:rsidP="00964B2A">
      <w:pPr>
        <w:tabs>
          <w:tab w:val="left" w:pos="1790"/>
        </w:tabs>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від  </w:t>
      </w:r>
      <w:r>
        <w:rPr>
          <w:rFonts w:ascii="Times New Roman" w:hAnsi="Times New Roman" w:cs="Times New Roman"/>
          <w:sz w:val="24"/>
          <w:szCs w:val="24"/>
          <w:lang w:val="uk-UA"/>
        </w:rPr>
        <w:t xml:space="preserve"> 13  липня  </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Pr>
          <w:rFonts w:ascii="Times New Roman" w:eastAsia="Times New Roman" w:hAnsi="Times New Roman" w:cs="Times New Roman"/>
          <w:sz w:val="24"/>
          <w:szCs w:val="24"/>
        </w:rPr>
        <w:t xml:space="preserve"> року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uk-UA"/>
        </w:rPr>
        <w:t>304</w:t>
      </w:r>
      <w:r>
        <w:rPr>
          <w:rFonts w:ascii="Times New Roman" w:eastAsia="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ІІ                             </w:t>
      </w:r>
    </w:p>
    <w:p w:rsidR="00964B2A" w:rsidRDefault="00964B2A" w:rsidP="00964B2A">
      <w:pPr>
        <w:rPr>
          <w:rFonts w:ascii="Times New Roman" w:eastAsia="Times New Roman" w:hAnsi="Times New Roman" w:cs="Times New Roman"/>
          <w:sz w:val="24"/>
          <w:szCs w:val="24"/>
        </w:rPr>
      </w:pPr>
    </w:p>
    <w:p w:rsidR="00964B2A" w:rsidRDefault="00964B2A" w:rsidP="00964B2A">
      <w:pPr>
        <w:spacing w:after="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Про </w:t>
      </w:r>
      <w:r>
        <w:rPr>
          <w:rFonts w:ascii="Times New Roman" w:eastAsia="Times New Roman" w:hAnsi="Times New Roman" w:cs="Times New Roman"/>
          <w:b/>
          <w:sz w:val="24"/>
          <w:szCs w:val="24"/>
          <w:lang w:val="uk-UA"/>
        </w:rPr>
        <w:t xml:space="preserve"> внесення змін до Програми економічного </w:t>
      </w:r>
    </w:p>
    <w:p w:rsidR="00964B2A" w:rsidRDefault="00964B2A" w:rsidP="00964B2A">
      <w:pPr>
        <w:spacing w:after="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і соціального розвитку Рубіжненської сільської ради на 2017 рік</w:t>
      </w:r>
    </w:p>
    <w:p w:rsidR="00964B2A" w:rsidRDefault="00964B2A" w:rsidP="00964B2A">
      <w:pPr>
        <w:spacing w:after="0"/>
        <w:rPr>
          <w:rFonts w:ascii="Times New Roman" w:eastAsia="Times New Roman" w:hAnsi="Times New Roman" w:cs="Times New Roman"/>
          <w:b/>
          <w:sz w:val="24"/>
          <w:szCs w:val="24"/>
          <w:lang w:val="uk-UA"/>
        </w:rPr>
      </w:pPr>
    </w:p>
    <w:p w:rsidR="00964B2A" w:rsidRDefault="00964B2A" w:rsidP="00964B2A">
      <w:pPr>
        <w:spacing w:after="0"/>
        <w:rPr>
          <w:rFonts w:ascii="Times New Roman" w:hAnsi="Times New Roman" w:cs="Times New Roman"/>
          <w:b/>
          <w:sz w:val="24"/>
          <w:szCs w:val="24"/>
          <w:lang w:val="uk-UA"/>
        </w:rPr>
      </w:pPr>
    </w:p>
    <w:p w:rsidR="00964B2A" w:rsidRDefault="00964B2A" w:rsidP="00964B2A">
      <w:pPr>
        <w:spacing w:after="0"/>
        <w:ind w:left="75"/>
        <w:rPr>
          <w:rFonts w:ascii="Times New Roman" w:eastAsia="Times New Roman" w:hAnsi="Times New Roman" w:cs="Times New Roman"/>
          <w:sz w:val="24"/>
          <w:szCs w:val="24"/>
        </w:rPr>
      </w:pPr>
      <w:r>
        <w:rPr>
          <w:rFonts w:ascii="Times New Roman" w:hAnsi="Times New Roman" w:cs="Times New Roman"/>
          <w:sz w:val="24"/>
          <w:szCs w:val="24"/>
          <w:lang w:val="uk-UA"/>
        </w:rPr>
        <w:t>В</w:t>
      </w:r>
      <w:r>
        <w:rPr>
          <w:rFonts w:ascii="Times New Roman" w:eastAsia="Times New Roman" w:hAnsi="Times New Roman" w:cs="Times New Roman"/>
          <w:sz w:val="24"/>
          <w:szCs w:val="24"/>
        </w:rPr>
        <w:t xml:space="preserve">ідповідно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ст.</w:t>
      </w:r>
      <w:r>
        <w:rPr>
          <w:rFonts w:ascii="Times New Roman" w:eastAsia="Times New Roman" w:hAnsi="Times New Roman" w:cs="Times New Roman"/>
          <w:sz w:val="24"/>
          <w:szCs w:val="24"/>
          <w:lang w:val="uk-UA"/>
        </w:rPr>
        <w:t xml:space="preserve"> 26  </w:t>
      </w:r>
      <w:r>
        <w:rPr>
          <w:rFonts w:ascii="Times New Roman" w:eastAsia="Times New Roman" w:hAnsi="Times New Roman" w:cs="Times New Roman"/>
          <w:sz w:val="24"/>
          <w:szCs w:val="24"/>
        </w:rPr>
        <w:t>Закону України</w:t>
      </w:r>
      <w:r>
        <w:rPr>
          <w:rFonts w:ascii="Times New Roman" w:eastAsia="Times New Roman" w:hAnsi="Times New Roman" w:cs="Times New Roman"/>
          <w:sz w:val="24"/>
          <w:szCs w:val="24"/>
          <w:lang w:val="uk-UA"/>
        </w:rPr>
        <w:t xml:space="preserve">   « П</w:t>
      </w:r>
      <w:r>
        <w:rPr>
          <w:rFonts w:ascii="Times New Roman" w:eastAsia="Times New Roman" w:hAnsi="Times New Roman" w:cs="Times New Roman"/>
          <w:sz w:val="24"/>
          <w:szCs w:val="24"/>
        </w:rPr>
        <w:t xml:space="preserve">ро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місцеве</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самоврядування в Україні</w:t>
      </w:r>
      <w:r>
        <w:rPr>
          <w:rFonts w:ascii="Times New Roman" w:eastAsia="Times New Roman" w:hAnsi="Times New Roman" w:cs="Times New Roman"/>
          <w:sz w:val="24"/>
          <w:szCs w:val="24"/>
          <w:lang w:val="uk-UA"/>
        </w:rPr>
        <w:t xml:space="preserve">»     Рубіжненська </w:t>
      </w:r>
      <w:r>
        <w:rPr>
          <w:rFonts w:ascii="Times New Roman" w:eastAsia="Times New Roman" w:hAnsi="Times New Roman" w:cs="Times New Roman"/>
          <w:sz w:val="24"/>
          <w:szCs w:val="24"/>
        </w:rPr>
        <w:t xml:space="preserve"> сільська рада                           </w:t>
      </w:r>
    </w:p>
    <w:p w:rsidR="00964B2A" w:rsidRDefault="00964B2A" w:rsidP="00964B2A">
      <w:pPr>
        <w:spacing w:after="0"/>
        <w:ind w:left="7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w:t>
      </w:r>
    </w:p>
    <w:p w:rsidR="00964B2A" w:rsidRDefault="00964B2A" w:rsidP="00964B2A">
      <w:pPr>
        <w:spacing w:after="0"/>
        <w:ind w:left="7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Вирішила :</w:t>
      </w:r>
    </w:p>
    <w:p w:rsidR="00964B2A" w:rsidRDefault="00964B2A" w:rsidP="00964B2A">
      <w:pPr>
        <w:spacing w:after="0"/>
        <w:ind w:left="75"/>
        <w:rPr>
          <w:rFonts w:ascii="Times New Roman" w:eastAsia="Times New Roman" w:hAnsi="Times New Roman" w:cs="Times New Roman"/>
          <w:sz w:val="24"/>
          <w:szCs w:val="24"/>
          <w:lang w:val="uk-UA"/>
        </w:rPr>
      </w:pPr>
    </w:p>
    <w:p w:rsidR="00964B2A" w:rsidRDefault="00964B2A" w:rsidP="00964B2A">
      <w:pPr>
        <w:spacing w:after="0"/>
        <w:ind w:left="75"/>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1.    Внести зміни </w:t>
      </w:r>
      <w:r>
        <w:rPr>
          <w:rFonts w:ascii="Times New Roman" w:eastAsia="Times New Roman" w:hAnsi="Times New Roman" w:cs="Times New Roman"/>
          <w:sz w:val="24"/>
          <w:szCs w:val="24"/>
          <w:lang w:val="uk-UA"/>
        </w:rPr>
        <w:t xml:space="preserve">до  І </w:t>
      </w:r>
      <w:r>
        <w:rPr>
          <w:rFonts w:ascii="Times New Roman" w:eastAsia="Times New Roman" w:hAnsi="Times New Roman" w:cs="Times New Roman"/>
          <w:sz w:val="24"/>
          <w:szCs w:val="24"/>
          <w:lang w:val="en-US"/>
        </w:rPr>
        <w:t>V</w:t>
      </w:r>
      <w:r w:rsidRPr="00155B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частини  Програми економічного і соціального розвитку Рубіжненської сільської ради на 2017 рік (додаток 1).</w:t>
      </w:r>
    </w:p>
    <w:p w:rsidR="00964B2A" w:rsidRDefault="00964B2A" w:rsidP="00964B2A">
      <w:pPr>
        <w:tabs>
          <w:tab w:val="left" w:pos="540"/>
        </w:tabs>
        <w:spacing w:after="0"/>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w:t>
      </w:r>
      <w:r>
        <w:rPr>
          <w:rFonts w:ascii="Times New Roman" w:eastAsia="Times New Roman" w:hAnsi="Times New Roman" w:cs="Times New Roman"/>
          <w:sz w:val="24"/>
          <w:szCs w:val="24"/>
        </w:rPr>
        <w:t xml:space="preserve">.  Контроль за виконанням даного рішення покласти на голову сільської ради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Долину К.В.</w:t>
      </w:r>
    </w:p>
    <w:p w:rsidR="00964B2A" w:rsidRDefault="00964B2A" w:rsidP="00964B2A">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64B2A" w:rsidRDefault="00964B2A" w:rsidP="00964B2A">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Рубіжненський сільський  голова                                                          К.В. Долина</w:t>
      </w: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spacing w:after="0"/>
        <w:rPr>
          <w:rFonts w:ascii="Times New Roman" w:eastAsia="Times New Roman" w:hAnsi="Times New Roman" w:cs="Times New Roman"/>
          <w:sz w:val="24"/>
          <w:szCs w:val="24"/>
          <w:lang w:val="uk-UA"/>
        </w:rPr>
      </w:pPr>
    </w:p>
    <w:p w:rsidR="00964B2A" w:rsidRDefault="00964B2A" w:rsidP="00964B2A">
      <w:pPr>
        <w:pStyle w:val="HTML"/>
        <w:ind w:left="5529"/>
        <w:rPr>
          <w:rFonts w:ascii="Times New Roman" w:hAnsi="Times New Roman"/>
          <w:sz w:val="24"/>
          <w:szCs w:val="24"/>
          <w:lang w:val="uk-UA"/>
        </w:rPr>
      </w:pPr>
    </w:p>
    <w:p w:rsidR="00964B2A" w:rsidRDefault="00964B2A" w:rsidP="00964B2A">
      <w:pPr>
        <w:pStyle w:val="HTML"/>
        <w:ind w:left="5529"/>
        <w:rPr>
          <w:rFonts w:ascii="Times New Roman" w:hAnsi="Times New Roman"/>
          <w:sz w:val="24"/>
          <w:szCs w:val="24"/>
          <w:lang w:val="uk-UA"/>
        </w:rPr>
      </w:pPr>
    </w:p>
    <w:p w:rsidR="00964B2A" w:rsidRDefault="00964B2A" w:rsidP="00964B2A">
      <w:pPr>
        <w:pStyle w:val="HTML"/>
        <w:ind w:left="5529"/>
        <w:rPr>
          <w:rFonts w:ascii="Times New Roman" w:hAnsi="Times New Roman"/>
          <w:sz w:val="24"/>
          <w:szCs w:val="24"/>
          <w:lang w:val="uk-UA"/>
        </w:rPr>
      </w:pPr>
      <w:r>
        <w:rPr>
          <w:rFonts w:ascii="Times New Roman" w:hAnsi="Times New Roman"/>
          <w:sz w:val="24"/>
          <w:szCs w:val="24"/>
          <w:lang w:val="uk-UA"/>
        </w:rPr>
        <w:t xml:space="preserve">   Додаток1                                                       </w:t>
      </w:r>
    </w:p>
    <w:p w:rsidR="00964B2A" w:rsidRDefault="00964B2A" w:rsidP="00964B2A">
      <w:pPr>
        <w:pStyle w:val="HTML"/>
        <w:ind w:left="5529" w:right="-568"/>
        <w:rPr>
          <w:rFonts w:ascii="Times New Roman" w:hAnsi="Times New Roman"/>
          <w:sz w:val="24"/>
          <w:szCs w:val="24"/>
          <w:lang w:val="uk-UA"/>
        </w:rPr>
      </w:pPr>
      <w:r>
        <w:rPr>
          <w:rFonts w:ascii="Times New Roman" w:hAnsi="Times New Roman"/>
          <w:sz w:val="24"/>
          <w:szCs w:val="24"/>
          <w:lang w:val="uk-UA"/>
        </w:rPr>
        <w:t xml:space="preserve">Затверджено:                                                                                                               рішенням  №  304    ХХІ  чергова  </w:t>
      </w:r>
      <w:r>
        <w:rPr>
          <w:rFonts w:ascii="Times New Roman" w:hAnsi="Times New Roman"/>
          <w:sz w:val="24"/>
          <w:szCs w:val="24"/>
          <w:lang w:val="en-US"/>
        </w:rPr>
        <w:t>c</w:t>
      </w:r>
      <w:r>
        <w:rPr>
          <w:rFonts w:ascii="Times New Roman" w:hAnsi="Times New Roman"/>
          <w:sz w:val="24"/>
          <w:szCs w:val="24"/>
          <w:lang w:val="uk-UA"/>
        </w:rPr>
        <w:t xml:space="preserve">есія                                                                                                                  </w:t>
      </w:r>
      <w:r>
        <w:rPr>
          <w:rFonts w:ascii="Times New Roman" w:hAnsi="Times New Roman"/>
          <w:sz w:val="24"/>
          <w:szCs w:val="24"/>
          <w:lang w:val="en-US"/>
        </w:rPr>
        <w:t>V</w:t>
      </w:r>
      <w:r>
        <w:rPr>
          <w:rFonts w:ascii="Times New Roman" w:hAnsi="Times New Roman"/>
          <w:sz w:val="24"/>
          <w:szCs w:val="24"/>
          <w:lang w:val="uk-UA"/>
        </w:rPr>
        <w:t>ІІ  скликання  сільської ради</w:t>
      </w:r>
    </w:p>
    <w:p w:rsidR="00964B2A" w:rsidRDefault="00964B2A" w:rsidP="00964B2A">
      <w:pPr>
        <w:pStyle w:val="HTML"/>
        <w:rPr>
          <w:rFonts w:ascii="Times New Roman" w:hAnsi="Times New Roman"/>
          <w:sz w:val="24"/>
          <w:szCs w:val="24"/>
          <w:lang w:val="uk-UA"/>
        </w:rPr>
      </w:pPr>
      <w:r>
        <w:rPr>
          <w:rFonts w:ascii="Times New Roman" w:hAnsi="Times New Roman"/>
          <w:sz w:val="24"/>
          <w:szCs w:val="24"/>
          <w:lang w:val="uk-UA"/>
        </w:rPr>
        <w:t xml:space="preserve">                                                                                             від  13  липня  2017 року</w:t>
      </w:r>
    </w:p>
    <w:p w:rsidR="00964B2A" w:rsidRDefault="00964B2A" w:rsidP="00964B2A">
      <w:pPr>
        <w:pStyle w:val="HTML"/>
        <w:ind w:left="5529"/>
        <w:rPr>
          <w:rFonts w:ascii="Times New Roman" w:hAnsi="Times New Roman"/>
          <w:sz w:val="24"/>
          <w:szCs w:val="24"/>
          <w:lang w:val="uk-UA"/>
        </w:rPr>
      </w:pPr>
    </w:p>
    <w:p w:rsidR="00964B2A" w:rsidRDefault="00964B2A" w:rsidP="00964B2A">
      <w:pPr>
        <w:pStyle w:val="msonormalbullet1gif"/>
        <w:spacing w:before="0" w:beforeAutospacing="0" w:after="0" w:afterAutospacing="0"/>
        <w:ind w:left="690"/>
        <w:contextualSpacing/>
        <w:jc w:val="center"/>
        <w:rPr>
          <w:b/>
          <w:lang w:val="uk-UA"/>
        </w:rPr>
      </w:pPr>
      <w:r>
        <w:rPr>
          <w:b/>
          <w:lang w:val="uk-UA"/>
        </w:rPr>
        <w:t>Зміни</w:t>
      </w:r>
      <w:r>
        <w:rPr>
          <w:lang w:val="uk-UA"/>
        </w:rPr>
        <w:t xml:space="preserve"> </w:t>
      </w:r>
      <w:r>
        <w:rPr>
          <w:b/>
          <w:lang w:val="uk-UA"/>
        </w:rPr>
        <w:t>до  Програми економічного і соціального розвитку Рубіжненської сільської ради на 2017 рік</w:t>
      </w:r>
    </w:p>
    <w:p w:rsidR="00964B2A" w:rsidRDefault="00964B2A" w:rsidP="00964B2A">
      <w:pPr>
        <w:pStyle w:val="msonormalbullet1gif"/>
        <w:spacing w:before="0" w:beforeAutospacing="0" w:after="0" w:afterAutospacing="0"/>
        <w:ind w:left="690"/>
        <w:contextualSpacing/>
        <w:jc w:val="center"/>
        <w:rPr>
          <w:b/>
          <w:lang w:val="uk-UA"/>
        </w:rPr>
      </w:pPr>
    </w:p>
    <w:p w:rsidR="00964B2A" w:rsidRDefault="00964B2A" w:rsidP="00964B2A">
      <w:pPr>
        <w:pStyle w:val="msonormalbullet2gif"/>
        <w:numPr>
          <w:ilvl w:val="1"/>
          <w:numId w:val="6"/>
        </w:numPr>
        <w:spacing w:before="0" w:beforeAutospacing="0" w:after="0" w:afterAutospacing="0"/>
        <w:contextualSpacing/>
        <w:rPr>
          <w:b/>
          <w:lang w:val="uk-UA"/>
        </w:rPr>
      </w:pPr>
      <w:r>
        <w:rPr>
          <w:b/>
          <w:lang w:val="uk-UA"/>
        </w:rPr>
        <w:t>Розділ «</w:t>
      </w:r>
      <w:r>
        <w:rPr>
          <w:rFonts w:eastAsia="Arial Unicode MS"/>
          <w:b/>
          <w:bCs/>
          <w:lang w:val="uk-UA"/>
        </w:rPr>
        <w:t>Реформування житлово-комунального господарства</w:t>
      </w:r>
      <w:r>
        <w:rPr>
          <w:b/>
          <w:lang w:val="uk-UA"/>
        </w:rPr>
        <w:t xml:space="preserve">» доповнити :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831"/>
        <w:gridCol w:w="3544"/>
        <w:gridCol w:w="2268"/>
      </w:tblGrid>
      <w:tr w:rsidR="00964B2A" w:rsidTr="00381D66">
        <w:trPr>
          <w:trHeight w:val="970"/>
        </w:trPr>
        <w:tc>
          <w:tcPr>
            <w:tcW w:w="564"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jc w:val="center"/>
              <w:rPr>
                <w:rFonts w:ascii="Times New Roman" w:hAnsi="Times New Roman" w:cs="Times New Roman"/>
                <w:sz w:val="24"/>
                <w:szCs w:val="24"/>
              </w:rPr>
            </w:pPr>
            <w:r>
              <w:rPr>
                <w:rFonts w:ascii="Times New Roman" w:hAnsi="Times New Roman" w:cs="Times New Roman"/>
                <w:sz w:val="24"/>
                <w:szCs w:val="24"/>
              </w:rPr>
              <w:t>№ з/п</w:t>
            </w:r>
          </w:p>
        </w:tc>
        <w:tc>
          <w:tcPr>
            <w:tcW w:w="3831"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jc w:val="center"/>
              <w:rPr>
                <w:rFonts w:ascii="Times New Roman" w:hAnsi="Times New Roman" w:cs="Times New Roman"/>
                <w:sz w:val="24"/>
                <w:szCs w:val="24"/>
              </w:rPr>
            </w:pPr>
            <w:r>
              <w:rPr>
                <w:rFonts w:ascii="Times New Roman" w:hAnsi="Times New Roman" w:cs="Times New Roman"/>
                <w:sz w:val="24"/>
                <w:szCs w:val="24"/>
              </w:rPr>
              <w:t>Назва заходів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jc w:val="center"/>
              <w:rPr>
                <w:rFonts w:ascii="Times New Roman" w:hAnsi="Times New Roman" w:cs="Times New Roman"/>
                <w:sz w:val="24"/>
                <w:szCs w:val="24"/>
              </w:rPr>
            </w:pPr>
            <w:r>
              <w:rPr>
                <w:rFonts w:ascii="Times New Roman" w:hAnsi="Times New Roman" w:cs="Times New Roman"/>
                <w:sz w:val="24"/>
                <w:szCs w:val="24"/>
              </w:rPr>
              <w:t>Сума видатків на виконання,</w:t>
            </w:r>
            <w:r>
              <w:rPr>
                <w:rFonts w:ascii="Times New Roman" w:hAnsi="Times New Roman" w:cs="Times New Roman"/>
                <w:sz w:val="24"/>
                <w:szCs w:val="24"/>
                <w:lang w:val="uk-UA"/>
              </w:rPr>
              <w:t xml:space="preserve"> тис. </w:t>
            </w:r>
            <w:r>
              <w:rPr>
                <w:rFonts w:ascii="Times New Roman" w:hAnsi="Times New Roman" w:cs="Times New Roman"/>
                <w:sz w:val="24"/>
                <w:szCs w:val="24"/>
              </w:rPr>
              <w:t>грн.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jc w:val="center"/>
              <w:rPr>
                <w:rFonts w:ascii="Times New Roman" w:hAnsi="Times New Roman" w:cs="Times New Roman"/>
                <w:sz w:val="24"/>
                <w:szCs w:val="24"/>
              </w:rPr>
            </w:pPr>
            <w:r>
              <w:rPr>
                <w:rFonts w:ascii="Times New Roman" w:hAnsi="Times New Roman" w:cs="Times New Roman"/>
                <w:sz w:val="24"/>
                <w:szCs w:val="24"/>
              </w:rPr>
              <w:t xml:space="preserve">Головний розпорядник </w:t>
            </w:r>
          </w:p>
          <w:p w:rsidR="00964B2A" w:rsidRDefault="00964B2A" w:rsidP="00381D66">
            <w:pPr>
              <w:tabs>
                <w:tab w:val="left" w:pos="3885"/>
              </w:tabs>
              <w:spacing w:after="0"/>
              <w:jc w:val="center"/>
              <w:rPr>
                <w:rFonts w:ascii="Times New Roman" w:hAnsi="Times New Roman" w:cs="Times New Roman"/>
                <w:sz w:val="24"/>
                <w:szCs w:val="24"/>
              </w:rPr>
            </w:pPr>
            <w:r>
              <w:rPr>
                <w:rFonts w:ascii="Times New Roman" w:hAnsi="Times New Roman" w:cs="Times New Roman"/>
                <w:sz w:val="24"/>
                <w:szCs w:val="24"/>
              </w:rPr>
              <w:t>коштів</w:t>
            </w:r>
          </w:p>
        </w:tc>
      </w:tr>
      <w:tr w:rsidR="00964B2A" w:rsidTr="00381D66">
        <w:trPr>
          <w:trHeight w:val="2500"/>
        </w:trPr>
        <w:tc>
          <w:tcPr>
            <w:tcW w:w="564"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Додаткова  сума  коштів  на  поточний ремонт запланованих  доріг  комунальної  власності:</w:t>
            </w:r>
          </w:p>
          <w:p w:rsidR="00964B2A" w:rsidRDefault="00964B2A" w:rsidP="00381D6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Рубіжне (частини вул.. Горбатова, вул.. Кириліна, вул.. Лісового, пров. Лісний, вул..Зарічна); Замулівка; Верхній Салтів (вул..Шевченко); Українка. </w:t>
            </w:r>
          </w:p>
        </w:tc>
        <w:tc>
          <w:tcPr>
            <w:tcW w:w="3544"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jc w:val="center"/>
              <w:rPr>
                <w:rFonts w:ascii="Times New Roman" w:hAnsi="Times New Roman" w:cs="Times New Roman"/>
                <w:i/>
                <w:sz w:val="24"/>
                <w:szCs w:val="24"/>
                <w:lang w:val="uk-UA"/>
              </w:rPr>
            </w:pPr>
            <w:r>
              <w:rPr>
                <w:rFonts w:ascii="Times New Roman" w:hAnsi="Times New Roman" w:cs="Times New Roman"/>
                <w:i/>
                <w:sz w:val="24"/>
                <w:szCs w:val="24"/>
                <w:lang w:val="uk-UA"/>
              </w:rPr>
              <w:t xml:space="preserve">за рахунок коштів </w:t>
            </w:r>
          </w:p>
          <w:p w:rsidR="00964B2A" w:rsidRDefault="00964B2A" w:rsidP="00381D66">
            <w:pPr>
              <w:tabs>
                <w:tab w:val="left" w:pos="3885"/>
              </w:tabs>
              <w:spacing w:after="0"/>
              <w:jc w:val="center"/>
              <w:rPr>
                <w:rFonts w:ascii="Times New Roman" w:hAnsi="Times New Roman" w:cs="Times New Roman"/>
                <w:i/>
                <w:sz w:val="24"/>
                <w:szCs w:val="24"/>
                <w:lang w:val="uk-UA"/>
              </w:rPr>
            </w:pPr>
            <w:r>
              <w:rPr>
                <w:rFonts w:ascii="Times New Roman" w:hAnsi="Times New Roman" w:cs="Times New Roman"/>
                <w:i/>
                <w:sz w:val="24"/>
                <w:szCs w:val="24"/>
                <w:lang w:val="uk-UA"/>
              </w:rPr>
              <w:t xml:space="preserve">місцевого бюджету </w:t>
            </w:r>
          </w:p>
          <w:p w:rsidR="00964B2A" w:rsidRDefault="00964B2A" w:rsidP="00381D66">
            <w:pPr>
              <w:tabs>
                <w:tab w:val="left" w:pos="3885"/>
              </w:tabs>
              <w:spacing w:after="0"/>
              <w:rPr>
                <w:rFonts w:ascii="Times New Roman" w:hAnsi="Times New Roman" w:cs="Times New Roman"/>
                <w:i/>
                <w:sz w:val="24"/>
                <w:szCs w:val="24"/>
                <w:lang w:val="uk-UA"/>
              </w:rPr>
            </w:pPr>
            <w:r>
              <w:rPr>
                <w:rFonts w:ascii="Times New Roman" w:hAnsi="Times New Roman" w:cs="Times New Roman"/>
                <w:i/>
                <w:sz w:val="24"/>
                <w:szCs w:val="24"/>
                <w:lang w:val="uk-UA"/>
              </w:rPr>
              <w:t xml:space="preserve">               180 тис. грив.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Рубіжненська сільська рада</w:t>
            </w:r>
          </w:p>
        </w:tc>
      </w:tr>
      <w:tr w:rsidR="00964B2A" w:rsidTr="00381D66">
        <w:trPr>
          <w:trHeight w:val="751"/>
        </w:trPr>
        <w:tc>
          <w:tcPr>
            <w:tcW w:w="564"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spacing w:after="0"/>
            </w:pPr>
          </w:p>
        </w:tc>
        <w:tc>
          <w:tcPr>
            <w:tcW w:w="3831"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Разом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tabs>
                <w:tab w:val="left" w:pos="3885"/>
              </w:tabs>
              <w:spacing w:after="0"/>
              <w:rPr>
                <w:rFonts w:ascii="Times New Roman" w:hAnsi="Times New Roman" w:cs="Times New Roman"/>
                <w:i/>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64B2A" w:rsidRDefault="00964B2A" w:rsidP="00381D66">
            <w:pPr>
              <w:spacing w:after="0"/>
            </w:pPr>
          </w:p>
        </w:tc>
      </w:tr>
    </w:tbl>
    <w:p w:rsidR="00964B2A" w:rsidRDefault="00964B2A" w:rsidP="00964B2A">
      <w:pPr>
        <w:spacing w:after="0"/>
        <w:rPr>
          <w:rFonts w:ascii="Times New Roman" w:hAnsi="Times New Roman" w:cs="Times New Roman"/>
          <w:b/>
          <w:sz w:val="24"/>
          <w:szCs w:val="24"/>
          <w:lang w:val="uk-UA"/>
        </w:rPr>
      </w:pPr>
    </w:p>
    <w:p w:rsidR="00964B2A" w:rsidRDefault="00964B2A" w:rsidP="00964B2A">
      <w:pPr>
        <w:pStyle w:val="msonormalbullet2gif"/>
        <w:spacing w:before="0" w:beforeAutospacing="0" w:after="0" w:afterAutospacing="0"/>
        <w:ind w:left="1050"/>
        <w:contextualSpacing/>
        <w:rPr>
          <w:b/>
          <w:lang w:val="uk-UA"/>
        </w:rPr>
      </w:pPr>
    </w:p>
    <w:p w:rsidR="00964B2A" w:rsidRDefault="00964B2A" w:rsidP="00964B2A">
      <w:pPr>
        <w:pStyle w:val="msonormalbullet2gif"/>
        <w:spacing w:before="0" w:beforeAutospacing="0" w:after="0" w:afterAutospacing="0"/>
        <w:ind w:left="1050"/>
        <w:contextualSpacing/>
        <w:rPr>
          <w:b/>
          <w:lang w:val="uk-UA"/>
        </w:rPr>
      </w:pPr>
    </w:p>
    <w:p w:rsidR="00964B2A" w:rsidRDefault="00964B2A" w:rsidP="00964B2A">
      <w:pPr>
        <w:shd w:val="clear" w:color="auto" w:fill="FFFFFF"/>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Секретар  Рубіжненської сільської ради:                         Л.В. Чатченко</w:t>
      </w:r>
    </w:p>
    <w:p w:rsidR="00964B2A" w:rsidRDefault="00964B2A" w:rsidP="00964B2A">
      <w:pPr>
        <w:shd w:val="clear" w:color="auto" w:fill="FFFFFF"/>
        <w:spacing w:after="0" w:line="240" w:lineRule="auto"/>
        <w:rPr>
          <w:rFonts w:ascii="Times New Roman" w:eastAsia="Times New Roman" w:hAnsi="Times New Roman" w:cs="Times New Roman"/>
          <w:sz w:val="24"/>
          <w:szCs w:val="24"/>
          <w:lang w:val="uk-UA"/>
        </w:rPr>
      </w:pPr>
    </w:p>
    <w:p w:rsidR="00964B2A" w:rsidRDefault="00964B2A" w:rsidP="00964B2A">
      <w:pPr>
        <w:pStyle w:val="a7"/>
        <w:spacing w:after="0"/>
        <w:ind w:left="1050"/>
        <w:rPr>
          <w:rFonts w:ascii="Times New Roman" w:hAnsi="Times New Roman" w:cs="Times New Roman"/>
          <w:b/>
          <w:sz w:val="24"/>
          <w:szCs w:val="24"/>
          <w:lang w:val="uk-UA"/>
        </w:rPr>
      </w:pPr>
    </w:p>
    <w:p w:rsidR="00964B2A" w:rsidRDefault="00964B2A" w:rsidP="00964B2A">
      <w:pPr>
        <w:spacing w:after="0"/>
        <w:rPr>
          <w:rFonts w:ascii="Times New Roman" w:hAnsi="Times New Roman" w:cs="Times New Roman"/>
          <w:sz w:val="24"/>
          <w:szCs w:val="24"/>
          <w:lang w:val="uk-UA"/>
        </w:rPr>
      </w:pPr>
    </w:p>
    <w:p w:rsidR="00964B2A" w:rsidRPr="00155BC2" w:rsidRDefault="00964B2A" w:rsidP="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964B2A">
      <w:pPr>
        <w:rPr>
          <w:lang w:val="uk-UA"/>
        </w:rPr>
      </w:pPr>
    </w:p>
    <w:p w:rsidR="00964B2A" w:rsidRDefault="004D0EEF">
      <w:pPr>
        <w:rPr>
          <w:lang w:val="uk-UA"/>
        </w:rPr>
      </w:pPr>
      <w:r>
        <w:rPr>
          <w:noProof/>
        </w:rPr>
        <w:drawing>
          <wp:anchor distT="0" distB="0" distL="114300" distR="114300" simplePos="0" relativeHeight="251668480" behindDoc="0" locked="0" layoutInCell="1" allowOverlap="1">
            <wp:simplePos x="0" y="0"/>
            <wp:positionH relativeFrom="column">
              <wp:posOffset>3143250</wp:posOffset>
            </wp:positionH>
            <wp:positionV relativeFrom="paragraph">
              <wp:posOffset>218440</wp:posOffset>
            </wp:positionV>
            <wp:extent cx="431800" cy="609600"/>
            <wp:effectExtent l="19050" t="0" r="635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964B2A" w:rsidRDefault="00964B2A">
      <w:pPr>
        <w:rPr>
          <w:lang w:val="uk-UA"/>
        </w:rPr>
      </w:pPr>
    </w:p>
    <w:p w:rsidR="00964B2A" w:rsidRPr="007E0F41" w:rsidRDefault="00964B2A" w:rsidP="00964B2A">
      <w:pPr>
        <w:spacing w:after="0"/>
        <w:rPr>
          <w:rFonts w:ascii="Times New Roman" w:hAnsi="Times New Roman"/>
          <w:sz w:val="24"/>
        </w:rPr>
      </w:pPr>
    </w:p>
    <w:p w:rsidR="00964B2A" w:rsidRPr="002876F5" w:rsidRDefault="00964B2A" w:rsidP="00964B2A">
      <w:pPr>
        <w:spacing w:after="0"/>
        <w:rPr>
          <w:rFonts w:ascii="Times New Roman" w:hAnsi="Times New Roman"/>
          <w:b/>
          <w:sz w:val="24"/>
          <w:lang w:val="uk-UA"/>
        </w:rPr>
      </w:pPr>
    </w:p>
    <w:p w:rsidR="00964B2A" w:rsidRPr="002876F5" w:rsidRDefault="00964B2A" w:rsidP="00964B2A">
      <w:pPr>
        <w:pStyle w:val="a3"/>
        <w:rPr>
          <w:sz w:val="24"/>
          <w:szCs w:val="24"/>
        </w:rPr>
      </w:pPr>
      <w:r w:rsidRPr="002876F5">
        <w:rPr>
          <w:sz w:val="24"/>
          <w:szCs w:val="24"/>
        </w:rPr>
        <w:t>УКРАЇНА</w:t>
      </w:r>
    </w:p>
    <w:p w:rsidR="00964B2A" w:rsidRPr="002876F5" w:rsidRDefault="00964B2A" w:rsidP="00964B2A">
      <w:pPr>
        <w:pStyle w:val="a3"/>
        <w:rPr>
          <w:sz w:val="24"/>
          <w:szCs w:val="24"/>
        </w:rPr>
      </w:pPr>
      <w:r w:rsidRPr="002876F5">
        <w:rPr>
          <w:sz w:val="24"/>
          <w:szCs w:val="24"/>
        </w:rPr>
        <w:t>РУБІЖНЕНСЬКА  СІЛЬСЬКА РАДА</w:t>
      </w:r>
    </w:p>
    <w:p w:rsidR="00964B2A" w:rsidRPr="002876F5" w:rsidRDefault="00964B2A" w:rsidP="00964B2A">
      <w:pPr>
        <w:pStyle w:val="a3"/>
        <w:rPr>
          <w:caps/>
          <w:sz w:val="24"/>
          <w:szCs w:val="24"/>
        </w:rPr>
      </w:pPr>
      <w:r w:rsidRPr="002876F5">
        <w:rPr>
          <w:sz w:val="24"/>
          <w:szCs w:val="24"/>
        </w:rPr>
        <w:t xml:space="preserve">ВОВЧАНСЬКОГО РАЙОНУ   </w:t>
      </w:r>
      <w:r w:rsidRPr="002876F5">
        <w:rPr>
          <w:caps/>
          <w:sz w:val="24"/>
          <w:szCs w:val="24"/>
        </w:rPr>
        <w:t>ХАРКІВСЬКОЇ  ОБЛАСТІ</w:t>
      </w:r>
    </w:p>
    <w:p w:rsidR="00964B2A" w:rsidRPr="002876F5" w:rsidRDefault="00964B2A" w:rsidP="00964B2A">
      <w:pPr>
        <w:pStyle w:val="a3"/>
        <w:rPr>
          <w:sz w:val="24"/>
          <w:szCs w:val="24"/>
        </w:rPr>
      </w:pPr>
    </w:p>
    <w:p w:rsidR="00964B2A" w:rsidRPr="002876F5" w:rsidRDefault="00964B2A" w:rsidP="00964B2A">
      <w:pPr>
        <w:spacing w:after="0"/>
        <w:ind w:left="720"/>
        <w:rPr>
          <w:rFonts w:ascii="Times New Roman" w:hAnsi="Times New Roman"/>
          <w:b/>
          <w:bCs/>
          <w:sz w:val="24"/>
          <w:szCs w:val="24"/>
        </w:rPr>
      </w:pPr>
      <w:r w:rsidRPr="002876F5">
        <w:rPr>
          <w:rFonts w:ascii="Times New Roman" w:hAnsi="Times New Roman"/>
          <w:b/>
          <w:bCs/>
          <w:sz w:val="24"/>
        </w:rPr>
        <w:t xml:space="preserve">                       </w:t>
      </w:r>
      <w:r>
        <w:rPr>
          <w:rFonts w:ascii="Times New Roman" w:hAnsi="Times New Roman"/>
          <w:b/>
          <w:bCs/>
          <w:sz w:val="24"/>
          <w:lang w:val="uk-UA"/>
        </w:rPr>
        <w:t xml:space="preserve">             ХХІ  </w:t>
      </w:r>
      <w:r w:rsidRPr="002876F5">
        <w:rPr>
          <w:rFonts w:ascii="Times New Roman" w:hAnsi="Times New Roman"/>
          <w:b/>
          <w:bCs/>
          <w:sz w:val="24"/>
        </w:rPr>
        <w:t xml:space="preserve"> сесія  </w:t>
      </w:r>
      <w:r w:rsidRPr="002876F5">
        <w:rPr>
          <w:rFonts w:ascii="Times New Roman" w:hAnsi="Times New Roman"/>
          <w:b/>
          <w:bCs/>
          <w:sz w:val="24"/>
          <w:lang w:val="en-US"/>
        </w:rPr>
        <w:t>V</w:t>
      </w:r>
      <w:r w:rsidRPr="002876F5">
        <w:rPr>
          <w:rFonts w:ascii="Times New Roman" w:hAnsi="Times New Roman"/>
          <w:b/>
          <w:bCs/>
          <w:sz w:val="24"/>
        </w:rPr>
        <w:t xml:space="preserve">ІІ скликання </w:t>
      </w:r>
    </w:p>
    <w:p w:rsidR="00964B2A" w:rsidRPr="002876F5" w:rsidRDefault="00964B2A" w:rsidP="00964B2A">
      <w:pPr>
        <w:spacing w:after="0"/>
        <w:ind w:left="720"/>
        <w:rPr>
          <w:rFonts w:ascii="Times New Roman" w:hAnsi="Times New Roman"/>
          <w:b/>
          <w:bCs/>
          <w:sz w:val="24"/>
        </w:rPr>
      </w:pPr>
      <w:r w:rsidRPr="002876F5">
        <w:rPr>
          <w:rFonts w:ascii="Times New Roman" w:hAnsi="Times New Roman"/>
          <w:b/>
          <w:bCs/>
          <w:sz w:val="24"/>
        </w:rPr>
        <w:t xml:space="preserve">                                                               </w:t>
      </w:r>
    </w:p>
    <w:p w:rsidR="00964B2A" w:rsidRPr="002876F5" w:rsidRDefault="00964B2A" w:rsidP="00964B2A">
      <w:pPr>
        <w:spacing w:after="0"/>
        <w:rPr>
          <w:rFonts w:ascii="Times New Roman" w:hAnsi="Times New Roman"/>
          <w:sz w:val="24"/>
        </w:rPr>
      </w:pPr>
      <w:r w:rsidRPr="002876F5">
        <w:rPr>
          <w:rFonts w:ascii="Times New Roman" w:hAnsi="Times New Roman"/>
          <w:b/>
          <w:bCs/>
          <w:sz w:val="24"/>
        </w:rPr>
        <w:t xml:space="preserve">                                                </w:t>
      </w:r>
      <w:r w:rsidRPr="002876F5">
        <w:rPr>
          <w:rFonts w:ascii="Times New Roman" w:hAnsi="Times New Roman"/>
          <w:b/>
          <w:bCs/>
          <w:sz w:val="24"/>
          <w:lang w:val="uk-UA"/>
        </w:rPr>
        <w:t xml:space="preserve">       </w:t>
      </w:r>
      <w:r w:rsidRPr="002876F5">
        <w:rPr>
          <w:rFonts w:ascii="Times New Roman" w:hAnsi="Times New Roman"/>
          <w:b/>
          <w:bCs/>
          <w:sz w:val="24"/>
        </w:rPr>
        <w:t xml:space="preserve">   Р І Ш Е Н Н Я </w:t>
      </w:r>
      <w:r w:rsidRPr="002876F5">
        <w:rPr>
          <w:rFonts w:ascii="Times New Roman" w:hAnsi="Times New Roman"/>
          <w:sz w:val="24"/>
        </w:rPr>
        <w:t xml:space="preserve">  </w:t>
      </w:r>
    </w:p>
    <w:p w:rsidR="00964B2A" w:rsidRPr="002876F5" w:rsidRDefault="00964B2A" w:rsidP="00964B2A">
      <w:pPr>
        <w:tabs>
          <w:tab w:val="left" w:pos="1790"/>
        </w:tabs>
        <w:spacing w:after="0"/>
        <w:rPr>
          <w:rFonts w:ascii="Times New Roman" w:hAnsi="Times New Roman"/>
          <w:b/>
          <w:bCs/>
          <w:sz w:val="24"/>
        </w:rPr>
      </w:pPr>
      <w:r w:rsidRPr="002876F5">
        <w:rPr>
          <w:rFonts w:ascii="Times New Roman" w:hAnsi="Times New Roman"/>
          <w:sz w:val="24"/>
        </w:rPr>
        <w:t xml:space="preserve">   від  </w:t>
      </w:r>
      <w:r>
        <w:rPr>
          <w:rFonts w:ascii="Times New Roman" w:hAnsi="Times New Roman"/>
          <w:sz w:val="24"/>
          <w:lang w:val="uk-UA"/>
        </w:rPr>
        <w:t xml:space="preserve">  13 липня </w:t>
      </w:r>
      <w:r w:rsidRPr="002876F5">
        <w:rPr>
          <w:rFonts w:ascii="Times New Roman" w:hAnsi="Times New Roman"/>
          <w:sz w:val="24"/>
        </w:rPr>
        <w:t xml:space="preserve"> 201</w:t>
      </w:r>
      <w:r w:rsidRPr="002876F5">
        <w:rPr>
          <w:rFonts w:ascii="Times New Roman" w:hAnsi="Times New Roman"/>
          <w:sz w:val="24"/>
          <w:lang w:val="uk-UA"/>
        </w:rPr>
        <w:t>7</w:t>
      </w:r>
      <w:r w:rsidRPr="002876F5">
        <w:rPr>
          <w:rFonts w:ascii="Times New Roman" w:hAnsi="Times New Roman"/>
          <w:sz w:val="24"/>
        </w:rPr>
        <w:t xml:space="preserve"> року                                                            </w:t>
      </w:r>
      <w:r>
        <w:rPr>
          <w:rFonts w:ascii="Times New Roman" w:hAnsi="Times New Roman"/>
          <w:sz w:val="24"/>
          <w:lang w:val="uk-UA"/>
        </w:rPr>
        <w:t xml:space="preserve">              </w:t>
      </w:r>
      <w:r w:rsidRPr="002876F5">
        <w:rPr>
          <w:rFonts w:ascii="Times New Roman" w:hAnsi="Times New Roman"/>
          <w:sz w:val="24"/>
        </w:rPr>
        <w:t xml:space="preserve"> № </w:t>
      </w:r>
      <w:r>
        <w:rPr>
          <w:rFonts w:ascii="Times New Roman" w:hAnsi="Times New Roman"/>
          <w:sz w:val="24"/>
          <w:lang w:val="uk-UA"/>
        </w:rPr>
        <w:t>305</w:t>
      </w:r>
      <w:r w:rsidRPr="002876F5">
        <w:rPr>
          <w:rFonts w:ascii="Times New Roman" w:hAnsi="Times New Roman"/>
          <w:sz w:val="24"/>
        </w:rPr>
        <w:t xml:space="preserve"> -</w:t>
      </w:r>
      <w:r w:rsidRPr="002876F5">
        <w:rPr>
          <w:rFonts w:ascii="Times New Roman" w:hAnsi="Times New Roman"/>
          <w:sz w:val="24"/>
          <w:lang w:val="uk-UA"/>
        </w:rPr>
        <w:t xml:space="preserve"> </w:t>
      </w:r>
      <w:r w:rsidRPr="002876F5">
        <w:rPr>
          <w:rFonts w:ascii="Times New Roman" w:hAnsi="Times New Roman"/>
          <w:sz w:val="24"/>
          <w:lang w:val="en-US"/>
        </w:rPr>
        <w:t>V</w:t>
      </w:r>
      <w:r w:rsidRPr="002876F5">
        <w:rPr>
          <w:rFonts w:ascii="Times New Roman" w:hAnsi="Times New Roman"/>
          <w:sz w:val="24"/>
        </w:rPr>
        <w:t xml:space="preserve">ІІ                             </w:t>
      </w:r>
    </w:p>
    <w:p w:rsidR="00964B2A" w:rsidRPr="002876F5" w:rsidRDefault="00964B2A" w:rsidP="00964B2A">
      <w:pPr>
        <w:spacing w:after="0"/>
        <w:rPr>
          <w:rFonts w:ascii="Times New Roman" w:hAnsi="Times New Roman"/>
          <w:sz w:val="24"/>
        </w:rPr>
      </w:pPr>
    </w:p>
    <w:p w:rsidR="00964B2A" w:rsidRPr="002876F5" w:rsidRDefault="00964B2A" w:rsidP="00964B2A">
      <w:pPr>
        <w:tabs>
          <w:tab w:val="left" w:pos="4365"/>
        </w:tabs>
        <w:spacing w:after="0"/>
        <w:rPr>
          <w:rFonts w:ascii="Times New Roman" w:hAnsi="Times New Roman"/>
          <w:b/>
          <w:i/>
          <w:sz w:val="24"/>
          <w:lang w:val="uk-UA"/>
        </w:rPr>
      </w:pPr>
      <w:r w:rsidRPr="002876F5">
        <w:rPr>
          <w:rFonts w:ascii="Times New Roman" w:hAnsi="Times New Roman"/>
          <w:b/>
          <w:sz w:val="24"/>
        </w:rPr>
        <w:t xml:space="preserve">Про </w:t>
      </w:r>
      <w:r w:rsidRPr="002876F5">
        <w:rPr>
          <w:rFonts w:ascii="Times New Roman" w:hAnsi="Times New Roman"/>
          <w:b/>
          <w:sz w:val="24"/>
          <w:lang w:val="uk-UA"/>
        </w:rPr>
        <w:t xml:space="preserve"> внесення змін до Програми </w:t>
      </w:r>
      <w:r w:rsidRPr="002876F5">
        <w:rPr>
          <w:rFonts w:ascii="Times New Roman" w:hAnsi="Times New Roman"/>
          <w:b/>
          <w:sz w:val="24"/>
        </w:rPr>
        <w:t>«</w:t>
      </w:r>
      <w:r w:rsidRPr="002876F5">
        <w:rPr>
          <w:rFonts w:ascii="Times New Roman" w:hAnsi="Times New Roman"/>
          <w:b/>
          <w:i/>
          <w:sz w:val="24"/>
          <w:lang w:val="uk-UA"/>
        </w:rPr>
        <w:t xml:space="preserve">Соціального захисту та соціального забезпечення населення   по Рубіжненській сільській раді </w:t>
      </w:r>
      <w:r w:rsidRPr="002876F5">
        <w:rPr>
          <w:rFonts w:ascii="Times New Roman" w:hAnsi="Times New Roman"/>
          <w:b/>
          <w:i/>
          <w:sz w:val="24"/>
        </w:rPr>
        <w:t xml:space="preserve"> на 201</w:t>
      </w:r>
      <w:r w:rsidRPr="002876F5">
        <w:rPr>
          <w:rFonts w:ascii="Times New Roman" w:hAnsi="Times New Roman"/>
          <w:b/>
          <w:i/>
          <w:sz w:val="24"/>
          <w:lang w:val="uk-UA"/>
        </w:rPr>
        <w:t xml:space="preserve">7 </w:t>
      </w:r>
      <w:r w:rsidRPr="002876F5">
        <w:rPr>
          <w:rFonts w:ascii="Times New Roman" w:hAnsi="Times New Roman"/>
          <w:b/>
          <w:i/>
          <w:sz w:val="24"/>
        </w:rPr>
        <w:t xml:space="preserve"> рік</w:t>
      </w:r>
      <w:r w:rsidRPr="002876F5">
        <w:rPr>
          <w:rFonts w:ascii="Times New Roman" w:hAnsi="Times New Roman"/>
          <w:b/>
          <w:sz w:val="24"/>
        </w:rPr>
        <w:t>»</w:t>
      </w:r>
    </w:p>
    <w:p w:rsidR="00964B2A" w:rsidRPr="002876F5" w:rsidRDefault="00964B2A" w:rsidP="00964B2A">
      <w:pPr>
        <w:spacing w:after="0"/>
        <w:rPr>
          <w:rFonts w:ascii="Times New Roman" w:hAnsi="Times New Roman"/>
          <w:sz w:val="24"/>
          <w:lang w:val="uk-UA"/>
        </w:rPr>
      </w:pPr>
      <w:r w:rsidRPr="002876F5">
        <w:rPr>
          <w:rFonts w:ascii="Times New Roman" w:hAnsi="Times New Roman"/>
          <w:sz w:val="24"/>
          <w:lang w:val="uk-UA"/>
        </w:rPr>
        <w:t xml:space="preserve">               </w:t>
      </w:r>
    </w:p>
    <w:p w:rsidR="00964B2A" w:rsidRPr="002876F5" w:rsidRDefault="00964B2A" w:rsidP="00964B2A">
      <w:pPr>
        <w:tabs>
          <w:tab w:val="left" w:pos="4365"/>
        </w:tabs>
        <w:spacing w:after="0"/>
        <w:rPr>
          <w:rFonts w:ascii="Times New Roman" w:hAnsi="Times New Roman"/>
          <w:sz w:val="24"/>
          <w:lang w:val="uk-UA"/>
        </w:rPr>
      </w:pPr>
      <w:r w:rsidRPr="002876F5">
        <w:rPr>
          <w:rFonts w:ascii="Times New Roman" w:hAnsi="Times New Roman"/>
          <w:sz w:val="24"/>
          <w:lang w:val="uk-UA"/>
        </w:rPr>
        <w:t xml:space="preserve">      На виконання завдання забезпечення всебічної підтримки громадських організацій інвалідів, ветеранів та чорнобильців, учасників бойових дій в АТО, керуючись  ст..ст. 26, 43, 44, 59  Закону України    «Про місцеве самоврядування в Україні»   Рубіжненська   сільська рада </w:t>
      </w:r>
    </w:p>
    <w:p w:rsidR="00964B2A" w:rsidRDefault="00964B2A" w:rsidP="00964B2A">
      <w:pPr>
        <w:tabs>
          <w:tab w:val="left" w:pos="1440"/>
        </w:tabs>
        <w:spacing w:after="0"/>
        <w:rPr>
          <w:rFonts w:ascii="Times New Roman" w:hAnsi="Times New Roman"/>
          <w:sz w:val="24"/>
          <w:lang w:val="uk-UA"/>
        </w:rPr>
      </w:pPr>
      <w:r w:rsidRPr="002876F5">
        <w:rPr>
          <w:rFonts w:ascii="Times New Roman" w:hAnsi="Times New Roman"/>
          <w:sz w:val="24"/>
          <w:lang w:val="uk-UA"/>
        </w:rPr>
        <w:t xml:space="preserve">                                      </w:t>
      </w:r>
      <w:r w:rsidRPr="002876F5">
        <w:rPr>
          <w:rFonts w:ascii="Times New Roman" w:hAnsi="Times New Roman"/>
          <w:sz w:val="24"/>
        </w:rPr>
        <w:t xml:space="preserve">В и р і ш и л а : </w:t>
      </w:r>
    </w:p>
    <w:p w:rsidR="00964B2A" w:rsidRPr="002876F5" w:rsidRDefault="00964B2A" w:rsidP="00964B2A">
      <w:pPr>
        <w:pStyle w:val="a7"/>
        <w:tabs>
          <w:tab w:val="left" w:pos="4365"/>
        </w:tabs>
        <w:spacing w:after="0"/>
        <w:ind w:left="0"/>
        <w:rPr>
          <w:rFonts w:ascii="Times New Roman" w:hAnsi="Times New Roman"/>
          <w:b/>
          <w:i/>
          <w:sz w:val="24"/>
          <w:szCs w:val="24"/>
          <w:lang w:val="uk-UA"/>
        </w:rPr>
      </w:pPr>
      <w:r w:rsidRPr="002876F5">
        <w:rPr>
          <w:rFonts w:ascii="Times New Roman" w:hAnsi="Times New Roman"/>
          <w:sz w:val="24"/>
          <w:szCs w:val="24"/>
          <w:lang w:val="uk-UA"/>
        </w:rPr>
        <w:t xml:space="preserve">Внести зміни до </w:t>
      </w:r>
      <w:r w:rsidRPr="002876F5">
        <w:rPr>
          <w:rFonts w:ascii="Times New Roman" w:hAnsi="Times New Roman"/>
          <w:b/>
          <w:sz w:val="24"/>
          <w:szCs w:val="24"/>
          <w:lang w:val="uk-UA"/>
        </w:rPr>
        <w:t xml:space="preserve">Програми </w:t>
      </w:r>
      <w:r w:rsidRPr="002876F5">
        <w:rPr>
          <w:rFonts w:ascii="Times New Roman" w:hAnsi="Times New Roman"/>
          <w:b/>
          <w:sz w:val="24"/>
          <w:szCs w:val="24"/>
        </w:rPr>
        <w:t>«</w:t>
      </w:r>
      <w:r w:rsidRPr="002876F5">
        <w:rPr>
          <w:rFonts w:ascii="Times New Roman" w:hAnsi="Times New Roman"/>
          <w:b/>
          <w:i/>
          <w:sz w:val="24"/>
          <w:szCs w:val="24"/>
          <w:lang w:val="uk-UA"/>
        </w:rPr>
        <w:t xml:space="preserve">Соціального захисту та соціального забезпечення населення   по Рубіжненській сільській раді </w:t>
      </w:r>
      <w:r w:rsidRPr="002876F5">
        <w:rPr>
          <w:rFonts w:ascii="Times New Roman" w:hAnsi="Times New Roman"/>
          <w:b/>
          <w:i/>
          <w:sz w:val="24"/>
          <w:szCs w:val="24"/>
        </w:rPr>
        <w:t xml:space="preserve"> на 201</w:t>
      </w:r>
      <w:r w:rsidRPr="002876F5">
        <w:rPr>
          <w:rFonts w:ascii="Times New Roman" w:hAnsi="Times New Roman"/>
          <w:b/>
          <w:i/>
          <w:sz w:val="24"/>
          <w:szCs w:val="24"/>
          <w:lang w:val="uk-UA"/>
        </w:rPr>
        <w:t xml:space="preserve">7 </w:t>
      </w:r>
      <w:r w:rsidRPr="002876F5">
        <w:rPr>
          <w:rFonts w:ascii="Times New Roman" w:hAnsi="Times New Roman"/>
          <w:b/>
          <w:i/>
          <w:sz w:val="24"/>
          <w:szCs w:val="24"/>
        </w:rPr>
        <w:t xml:space="preserve"> рік</w:t>
      </w:r>
      <w:r w:rsidRPr="002876F5">
        <w:rPr>
          <w:rFonts w:ascii="Times New Roman" w:hAnsi="Times New Roman"/>
          <w:b/>
          <w:sz w:val="24"/>
          <w:szCs w:val="24"/>
        </w:rPr>
        <w:t>»</w:t>
      </w:r>
      <w:r w:rsidRPr="002876F5">
        <w:rPr>
          <w:rFonts w:ascii="Times New Roman" w:hAnsi="Times New Roman"/>
          <w:b/>
          <w:sz w:val="24"/>
          <w:szCs w:val="24"/>
          <w:lang w:val="uk-UA"/>
        </w:rPr>
        <w:t>:</w:t>
      </w:r>
    </w:p>
    <w:p w:rsidR="00964B2A" w:rsidRPr="002876F5" w:rsidRDefault="00964B2A" w:rsidP="00964B2A">
      <w:pPr>
        <w:spacing w:after="0"/>
        <w:jc w:val="center"/>
        <w:rPr>
          <w:rFonts w:ascii="Times New Roman" w:hAnsi="Times New Roman"/>
          <w:sz w:val="24"/>
          <w:szCs w:val="24"/>
          <w:lang w:val="uk-UA"/>
        </w:rPr>
      </w:pPr>
    </w:p>
    <w:p w:rsidR="00964B2A" w:rsidRPr="002876F5" w:rsidRDefault="00964B2A" w:rsidP="00964B2A">
      <w:pPr>
        <w:tabs>
          <w:tab w:val="left" w:pos="4365"/>
        </w:tabs>
        <w:spacing w:after="0"/>
        <w:rPr>
          <w:rFonts w:ascii="Times New Roman" w:hAnsi="Times New Roman"/>
          <w:b/>
          <w:i/>
          <w:sz w:val="24"/>
          <w:lang w:val="uk-UA"/>
        </w:rPr>
      </w:pPr>
    </w:p>
    <w:p w:rsidR="00964B2A" w:rsidRPr="002876F5" w:rsidRDefault="00964B2A" w:rsidP="00964B2A">
      <w:pPr>
        <w:pStyle w:val="a7"/>
        <w:tabs>
          <w:tab w:val="left" w:pos="4365"/>
        </w:tabs>
        <w:spacing w:after="0"/>
        <w:ind w:left="1080"/>
        <w:jc w:val="both"/>
        <w:rPr>
          <w:rFonts w:ascii="Times New Roman" w:hAnsi="Times New Roman"/>
          <w:b/>
          <w:i/>
          <w:sz w:val="24"/>
          <w:szCs w:val="24"/>
          <w:lang w:val="uk-UA"/>
        </w:rPr>
      </w:pPr>
      <w:r>
        <w:rPr>
          <w:rFonts w:ascii="Times New Roman" w:hAnsi="Times New Roman"/>
          <w:b/>
          <w:i/>
          <w:sz w:val="24"/>
          <w:szCs w:val="24"/>
          <w:lang w:val="uk-UA"/>
        </w:rPr>
        <w:t>1.1</w:t>
      </w:r>
      <w:r w:rsidRPr="002876F5">
        <w:rPr>
          <w:rFonts w:ascii="Times New Roman" w:hAnsi="Times New Roman"/>
          <w:b/>
          <w:i/>
          <w:sz w:val="24"/>
          <w:szCs w:val="24"/>
          <w:lang w:val="uk-UA"/>
        </w:rPr>
        <w:t xml:space="preserve"> Розділ    Кошторис витрат      програми «Соціального захисту та соціального забезпечення населення   по Рубіжненській сільській раді </w:t>
      </w:r>
      <w:r w:rsidRPr="002876F5">
        <w:rPr>
          <w:rFonts w:ascii="Times New Roman" w:hAnsi="Times New Roman"/>
          <w:b/>
          <w:i/>
          <w:sz w:val="24"/>
          <w:szCs w:val="24"/>
        </w:rPr>
        <w:t xml:space="preserve"> на 201</w:t>
      </w:r>
      <w:r w:rsidRPr="002876F5">
        <w:rPr>
          <w:rFonts w:ascii="Times New Roman" w:hAnsi="Times New Roman"/>
          <w:b/>
          <w:i/>
          <w:sz w:val="24"/>
          <w:szCs w:val="24"/>
          <w:lang w:val="uk-UA"/>
        </w:rPr>
        <w:t xml:space="preserve">7  </w:t>
      </w:r>
      <w:r w:rsidRPr="002876F5">
        <w:rPr>
          <w:rFonts w:ascii="Times New Roman" w:hAnsi="Times New Roman"/>
          <w:b/>
          <w:i/>
          <w:sz w:val="24"/>
          <w:szCs w:val="24"/>
        </w:rPr>
        <w:t>рік</w:t>
      </w:r>
      <w:r w:rsidRPr="002876F5">
        <w:rPr>
          <w:rFonts w:ascii="Times New Roman" w:hAnsi="Times New Roman"/>
          <w:b/>
          <w:i/>
          <w:sz w:val="24"/>
          <w:szCs w:val="24"/>
          <w:lang w:val="uk-UA"/>
        </w:rPr>
        <w:t>»</w:t>
      </w:r>
    </w:p>
    <w:p w:rsidR="00964B2A" w:rsidRPr="002876F5" w:rsidRDefault="00964B2A" w:rsidP="00964B2A">
      <w:pPr>
        <w:tabs>
          <w:tab w:val="left" w:pos="3540"/>
        </w:tabs>
        <w:spacing w:after="0"/>
        <w:rPr>
          <w:rFonts w:ascii="Times New Roman" w:hAnsi="Times New Roman"/>
          <w:sz w:val="24"/>
          <w:szCs w:val="24"/>
        </w:rPr>
      </w:pPr>
      <w:r w:rsidRPr="002876F5">
        <w:rPr>
          <w:rFonts w:ascii="Times New Roman" w:hAnsi="Times New Roman"/>
          <w:sz w:val="24"/>
          <w:lang w:val="uk-UA"/>
        </w:rPr>
        <w:t xml:space="preserve">  </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4054"/>
        <w:gridCol w:w="1500"/>
        <w:gridCol w:w="1212"/>
        <w:gridCol w:w="993"/>
        <w:gridCol w:w="1807"/>
      </w:tblGrid>
      <w:tr w:rsidR="00964B2A" w:rsidRPr="002876F5" w:rsidTr="00381D66">
        <w:trPr>
          <w:trHeight w:val="555"/>
        </w:trPr>
        <w:tc>
          <w:tcPr>
            <w:tcW w:w="465" w:type="dxa"/>
            <w:tcBorders>
              <w:top w:val="single" w:sz="4" w:space="0" w:color="auto"/>
              <w:left w:val="single" w:sz="4" w:space="0" w:color="auto"/>
              <w:bottom w:val="single" w:sz="4" w:space="0" w:color="auto"/>
              <w:right w:val="single" w:sz="4" w:space="0" w:color="auto"/>
            </w:tcBorders>
          </w:tcPr>
          <w:p w:rsidR="00964B2A" w:rsidRPr="002876F5" w:rsidRDefault="00964B2A" w:rsidP="00381D66">
            <w:pPr>
              <w:tabs>
                <w:tab w:val="left" w:pos="1350"/>
              </w:tabs>
              <w:spacing w:after="0"/>
              <w:rPr>
                <w:rFonts w:ascii="Times New Roman" w:hAnsi="Times New Roman"/>
                <w:sz w:val="24"/>
                <w:szCs w:val="24"/>
                <w:lang w:val="uk-UA" w:eastAsia="en-US"/>
              </w:rPr>
            </w:pPr>
            <w:r w:rsidRPr="002876F5">
              <w:rPr>
                <w:rFonts w:ascii="Times New Roman" w:hAnsi="Times New Roman"/>
                <w:sz w:val="24"/>
                <w:lang w:val="uk-UA" w:eastAsia="en-US"/>
              </w:rPr>
              <w:t>№</w:t>
            </w:r>
          </w:p>
          <w:p w:rsidR="00964B2A" w:rsidRPr="002876F5" w:rsidRDefault="00964B2A" w:rsidP="00381D66">
            <w:pPr>
              <w:tabs>
                <w:tab w:val="left" w:pos="1350"/>
              </w:tabs>
              <w:spacing w:after="0"/>
              <w:rPr>
                <w:rFonts w:ascii="Times New Roman" w:hAnsi="Times New Roman"/>
                <w:sz w:val="24"/>
                <w:lang w:val="uk-UA" w:eastAsia="en-US"/>
              </w:rPr>
            </w:pPr>
            <w:r w:rsidRPr="002876F5">
              <w:rPr>
                <w:rFonts w:ascii="Times New Roman" w:hAnsi="Times New Roman"/>
                <w:sz w:val="24"/>
                <w:lang w:val="uk-UA" w:eastAsia="en-US"/>
              </w:rPr>
              <w:t>з/</w:t>
            </w:r>
          </w:p>
          <w:p w:rsidR="00964B2A" w:rsidRPr="002876F5" w:rsidRDefault="00964B2A" w:rsidP="00381D66">
            <w:pPr>
              <w:tabs>
                <w:tab w:val="left" w:pos="1350"/>
              </w:tabs>
              <w:spacing w:after="0"/>
              <w:rPr>
                <w:rFonts w:ascii="Times New Roman" w:hAnsi="Times New Roman"/>
                <w:sz w:val="24"/>
                <w:lang w:val="uk-UA" w:eastAsia="en-US"/>
              </w:rPr>
            </w:pPr>
            <w:r w:rsidRPr="002876F5">
              <w:rPr>
                <w:rFonts w:ascii="Times New Roman" w:hAnsi="Times New Roman"/>
                <w:sz w:val="24"/>
                <w:lang w:val="uk-UA" w:eastAsia="en-US"/>
              </w:rPr>
              <w:t>п</w:t>
            </w:r>
          </w:p>
          <w:p w:rsidR="00964B2A" w:rsidRPr="002876F5" w:rsidRDefault="00964B2A" w:rsidP="00381D66">
            <w:pPr>
              <w:tabs>
                <w:tab w:val="left" w:pos="1350"/>
              </w:tabs>
              <w:spacing w:after="0"/>
              <w:rPr>
                <w:rFonts w:ascii="Times New Roman" w:hAnsi="Times New Roman"/>
                <w:sz w:val="24"/>
                <w:szCs w:val="24"/>
                <w:lang w:eastAsia="en-US"/>
              </w:rPr>
            </w:pPr>
          </w:p>
        </w:tc>
        <w:tc>
          <w:tcPr>
            <w:tcW w:w="4053" w:type="dxa"/>
            <w:tcBorders>
              <w:top w:val="single" w:sz="4" w:space="0" w:color="auto"/>
              <w:left w:val="single" w:sz="4" w:space="0" w:color="auto"/>
              <w:bottom w:val="single" w:sz="4" w:space="0" w:color="auto"/>
              <w:right w:val="single" w:sz="4" w:space="0" w:color="auto"/>
            </w:tcBorders>
          </w:tcPr>
          <w:p w:rsidR="00964B2A" w:rsidRPr="002876F5" w:rsidRDefault="00964B2A" w:rsidP="00381D66">
            <w:pPr>
              <w:tabs>
                <w:tab w:val="left" w:pos="1350"/>
              </w:tabs>
              <w:spacing w:after="0"/>
              <w:ind w:left="702"/>
              <w:rPr>
                <w:rFonts w:ascii="Times New Roman" w:hAnsi="Times New Roman"/>
                <w:sz w:val="24"/>
                <w:szCs w:val="24"/>
                <w:lang w:val="uk-UA" w:eastAsia="en-US"/>
              </w:rPr>
            </w:pPr>
            <w:r w:rsidRPr="002876F5">
              <w:rPr>
                <w:rFonts w:ascii="Times New Roman" w:hAnsi="Times New Roman"/>
                <w:sz w:val="24"/>
                <w:lang w:eastAsia="en-US"/>
              </w:rPr>
              <w:t xml:space="preserve">Назва  </w:t>
            </w:r>
            <w:r w:rsidRPr="002876F5">
              <w:rPr>
                <w:rFonts w:ascii="Times New Roman" w:hAnsi="Times New Roman"/>
                <w:sz w:val="24"/>
                <w:lang w:val="uk-UA" w:eastAsia="en-US"/>
              </w:rPr>
              <w:t xml:space="preserve">видатків </w:t>
            </w:r>
          </w:p>
          <w:p w:rsidR="00964B2A" w:rsidRPr="002876F5" w:rsidRDefault="00964B2A" w:rsidP="00381D66">
            <w:pPr>
              <w:tabs>
                <w:tab w:val="left" w:pos="1350"/>
              </w:tabs>
              <w:spacing w:after="0"/>
              <w:rPr>
                <w:rFonts w:ascii="Times New Roman" w:hAnsi="Times New Roman"/>
                <w:sz w:val="24"/>
                <w:szCs w:val="24"/>
                <w:lang w:eastAsia="en-US"/>
              </w:rPr>
            </w:pPr>
          </w:p>
        </w:tc>
        <w:tc>
          <w:tcPr>
            <w:tcW w:w="1500" w:type="dxa"/>
            <w:tcBorders>
              <w:top w:val="single" w:sz="4" w:space="0" w:color="auto"/>
              <w:left w:val="single" w:sz="4" w:space="0" w:color="auto"/>
              <w:bottom w:val="single" w:sz="4" w:space="0" w:color="auto"/>
              <w:right w:val="single" w:sz="4" w:space="0" w:color="auto"/>
            </w:tcBorders>
            <w:hideMark/>
          </w:tcPr>
          <w:p w:rsidR="00964B2A" w:rsidRPr="002876F5" w:rsidRDefault="00964B2A" w:rsidP="00381D66">
            <w:pPr>
              <w:spacing w:after="0"/>
              <w:rPr>
                <w:rFonts w:ascii="Times New Roman" w:hAnsi="Times New Roman"/>
                <w:sz w:val="24"/>
                <w:szCs w:val="24"/>
                <w:lang w:eastAsia="en-US"/>
              </w:rPr>
            </w:pPr>
            <w:r w:rsidRPr="002876F5">
              <w:rPr>
                <w:rFonts w:ascii="Times New Roman" w:hAnsi="Times New Roman"/>
                <w:sz w:val="24"/>
                <w:lang w:eastAsia="en-US"/>
              </w:rPr>
              <w:t>Сума видатків на виконання, грн.</w:t>
            </w:r>
          </w:p>
        </w:tc>
        <w:tc>
          <w:tcPr>
            <w:tcW w:w="1212" w:type="dxa"/>
            <w:tcBorders>
              <w:top w:val="single" w:sz="4" w:space="0" w:color="auto"/>
              <w:left w:val="single" w:sz="4" w:space="0" w:color="auto"/>
              <w:bottom w:val="single" w:sz="4" w:space="0" w:color="auto"/>
              <w:right w:val="single" w:sz="4" w:space="0" w:color="auto"/>
            </w:tcBorders>
            <w:hideMark/>
          </w:tcPr>
          <w:p w:rsidR="00964B2A" w:rsidRPr="002876F5" w:rsidRDefault="00964B2A" w:rsidP="00381D66">
            <w:pPr>
              <w:spacing w:after="0"/>
              <w:rPr>
                <w:rFonts w:ascii="Times New Roman" w:hAnsi="Times New Roman"/>
                <w:sz w:val="24"/>
                <w:szCs w:val="24"/>
                <w:lang w:val="uk-UA" w:eastAsia="en-US"/>
              </w:rPr>
            </w:pPr>
            <w:r w:rsidRPr="002876F5">
              <w:rPr>
                <w:rFonts w:ascii="Times New Roman" w:hAnsi="Times New Roman"/>
                <w:sz w:val="24"/>
                <w:lang w:val="uk-UA" w:eastAsia="en-US"/>
              </w:rPr>
              <w:t xml:space="preserve">Термін </w:t>
            </w:r>
          </w:p>
          <w:p w:rsidR="00964B2A" w:rsidRPr="002876F5" w:rsidRDefault="00964B2A" w:rsidP="00381D66">
            <w:pPr>
              <w:spacing w:after="0"/>
              <w:ind w:left="-172"/>
              <w:rPr>
                <w:rFonts w:ascii="Times New Roman" w:hAnsi="Times New Roman"/>
                <w:sz w:val="24"/>
                <w:szCs w:val="24"/>
                <w:lang w:val="uk-UA" w:eastAsia="en-US"/>
              </w:rPr>
            </w:pPr>
            <w:r w:rsidRPr="002876F5">
              <w:rPr>
                <w:rFonts w:ascii="Times New Roman" w:hAnsi="Times New Roman"/>
                <w:sz w:val="24"/>
                <w:lang w:val="uk-UA" w:eastAsia="en-US"/>
              </w:rPr>
              <w:t xml:space="preserve"> виконання </w:t>
            </w:r>
          </w:p>
        </w:tc>
        <w:tc>
          <w:tcPr>
            <w:tcW w:w="993" w:type="dxa"/>
            <w:tcBorders>
              <w:top w:val="single" w:sz="4" w:space="0" w:color="auto"/>
              <w:left w:val="single" w:sz="4" w:space="0" w:color="auto"/>
              <w:bottom w:val="single" w:sz="4" w:space="0" w:color="auto"/>
              <w:right w:val="single" w:sz="4" w:space="0" w:color="auto"/>
            </w:tcBorders>
          </w:tcPr>
          <w:p w:rsidR="00964B2A" w:rsidRPr="002876F5" w:rsidRDefault="00964B2A" w:rsidP="00381D66">
            <w:pPr>
              <w:spacing w:after="0"/>
              <w:rPr>
                <w:rFonts w:ascii="Times New Roman" w:hAnsi="Times New Roman"/>
                <w:sz w:val="24"/>
                <w:szCs w:val="24"/>
                <w:lang w:val="uk-UA" w:eastAsia="en-US"/>
              </w:rPr>
            </w:pPr>
            <w:r w:rsidRPr="002876F5">
              <w:rPr>
                <w:rFonts w:ascii="Times New Roman" w:hAnsi="Times New Roman"/>
                <w:sz w:val="24"/>
                <w:lang w:val="uk-UA" w:eastAsia="en-US"/>
              </w:rPr>
              <w:t>КЕКВ</w:t>
            </w:r>
          </w:p>
          <w:p w:rsidR="00964B2A" w:rsidRPr="002876F5" w:rsidRDefault="00964B2A" w:rsidP="00381D66">
            <w:pPr>
              <w:spacing w:after="0"/>
              <w:rPr>
                <w:rFonts w:ascii="Times New Roman" w:hAnsi="Times New Roman"/>
                <w:sz w:val="24"/>
                <w:szCs w:val="24"/>
                <w:lang w:val="uk-UA" w:eastAsia="en-US"/>
              </w:rPr>
            </w:pPr>
          </w:p>
        </w:tc>
        <w:tc>
          <w:tcPr>
            <w:tcW w:w="1807" w:type="dxa"/>
            <w:tcBorders>
              <w:top w:val="single" w:sz="4" w:space="0" w:color="auto"/>
              <w:left w:val="single" w:sz="4" w:space="0" w:color="auto"/>
              <w:bottom w:val="single" w:sz="4" w:space="0" w:color="auto"/>
              <w:right w:val="single" w:sz="4" w:space="0" w:color="auto"/>
            </w:tcBorders>
            <w:hideMark/>
          </w:tcPr>
          <w:p w:rsidR="00964B2A" w:rsidRPr="002876F5" w:rsidRDefault="00964B2A" w:rsidP="00381D66">
            <w:pPr>
              <w:spacing w:after="0"/>
              <w:rPr>
                <w:rFonts w:ascii="Times New Roman" w:hAnsi="Times New Roman"/>
                <w:sz w:val="24"/>
                <w:szCs w:val="24"/>
                <w:lang w:eastAsia="en-US"/>
              </w:rPr>
            </w:pPr>
            <w:r w:rsidRPr="002876F5">
              <w:rPr>
                <w:rFonts w:ascii="Times New Roman" w:hAnsi="Times New Roman"/>
                <w:sz w:val="24"/>
                <w:lang w:eastAsia="en-US"/>
              </w:rPr>
              <w:t xml:space="preserve">Головний розпорядник коштів  </w:t>
            </w:r>
          </w:p>
        </w:tc>
      </w:tr>
      <w:tr w:rsidR="00964B2A" w:rsidRPr="002876F5" w:rsidTr="00381D66">
        <w:trPr>
          <w:trHeight w:val="463"/>
        </w:trPr>
        <w:tc>
          <w:tcPr>
            <w:tcW w:w="465" w:type="dxa"/>
            <w:tcBorders>
              <w:top w:val="single" w:sz="4" w:space="0" w:color="auto"/>
              <w:left w:val="single" w:sz="4" w:space="0" w:color="auto"/>
              <w:bottom w:val="single" w:sz="4" w:space="0" w:color="auto"/>
              <w:right w:val="single" w:sz="4" w:space="0" w:color="auto"/>
            </w:tcBorders>
            <w:hideMark/>
          </w:tcPr>
          <w:p w:rsidR="00964B2A" w:rsidRPr="002876F5" w:rsidRDefault="00964B2A" w:rsidP="00381D66">
            <w:pPr>
              <w:tabs>
                <w:tab w:val="left" w:pos="1350"/>
              </w:tabs>
              <w:spacing w:after="0"/>
              <w:rPr>
                <w:rFonts w:ascii="Times New Roman" w:hAnsi="Times New Roman"/>
                <w:sz w:val="24"/>
                <w:szCs w:val="24"/>
                <w:lang w:val="uk-UA" w:eastAsia="en-US"/>
              </w:rPr>
            </w:pPr>
            <w:r w:rsidRPr="002876F5">
              <w:rPr>
                <w:rFonts w:ascii="Times New Roman" w:hAnsi="Times New Roman"/>
                <w:sz w:val="24"/>
                <w:lang w:val="uk-UA" w:eastAsia="en-US"/>
              </w:rPr>
              <w:t>1</w:t>
            </w:r>
          </w:p>
        </w:tc>
        <w:tc>
          <w:tcPr>
            <w:tcW w:w="4053" w:type="dxa"/>
            <w:tcBorders>
              <w:top w:val="single" w:sz="4" w:space="0" w:color="auto"/>
              <w:left w:val="single" w:sz="4" w:space="0" w:color="auto"/>
              <w:bottom w:val="single" w:sz="4" w:space="0" w:color="auto"/>
              <w:right w:val="single" w:sz="4" w:space="0" w:color="auto"/>
            </w:tcBorders>
            <w:hideMark/>
          </w:tcPr>
          <w:p w:rsidR="00964B2A" w:rsidRPr="002876F5" w:rsidRDefault="00964B2A" w:rsidP="00381D66">
            <w:pPr>
              <w:rPr>
                <w:rFonts w:ascii="Times New Roman" w:hAnsi="Times New Roman"/>
                <w:sz w:val="24"/>
                <w:szCs w:val="24"/>
                <w:lang w:val="uk-UA" w:eastAsia="en-US"/>
              </w:rPr>
            </w:pPr>
            <w:r w:rsidRPr="003418B1">
              <w:rPr>
                <w:rFonts w:ascii="Times New Roman" w:hAnsi="Times New Roman"/>
                <w:sz w:val="24"/>
                <w:szCs w:val="24"/>
                <w:lang w:val="uk-UA"/>
              </w:rPr>
              <w:t xml:space="preserve">надання адресної матеріальної допомоги громадянам, які опинилися </w:t>
            </w:r>
            <w:r>
              <w:rPr>
                <w:rFonts w:ascii="Times New Roman" w:hAnsi="Times New Roman"/>
                <w:sz w:val="24"/>
                <w:szCs w:val="24"/>
                <w:lang w:val="uk-UA"/>
              </w:rPr>
              <w:t xml:space="preserve"> </w:t>
            </w:r>
            <w:r w:rsidRPr="003418B1">
              <w:rPr>
                <w:rFonts w:ascii="Times New Roman" w:hAnsi="Times New Roman"/>
                <w:sz w:val="24"/>
                <w:szCs w:val="24"/>
                <w:lang w:val="uk-UA"/>
              </w:rPr>
              <w:t xml:space="preserve">в складних життєвих обставинах  у розмірі </w:t>
            </w:r>
            <w:r>
              <w:rPr>
                <w:rFonts w:ascii="Times New Roman" w:hAnsi="Times New Roman"/>
                <w:sz w:val="24"/>
                <w:szCs w:val="24"/>
                <w:lang w:val="uk-UA"/>
              </w:rPr>
              <w:t xml:space="preserve"> </w:t>
            </w:r>
            <w:r w:rsidRPr="003418B1">
              <w:rPr>
                <w:rFonts w:ascii="Times New Roman" w:hAnsi="Times New Roman"/>
                <w:sz w:val="24"/>
                <w:szCs w:val="24"/>
                <w:lang w:val="uk-UA"/>
              </w:rPr>
              <w:t>більше</w:t>
            </w:r>
            <w:r>
              <w:rPr>
                <w:rFonts w:ascii="Times New Roman" w:hAnsi="Times New Roman"/>
                <w:sz w:val="24"/>
                <w:szCs w:val="24"/>
                <w:lang w:val="uk-UA"/>
              </w:rPr>
              <w:t xml:space="preserve">        </w:t>
            </w:r>
            <w:r w:rsidRPr="003418B1">
              <w:rPr>
                <w:rFonts w:ascii="Times New Roman" w:hAnsi="Times New Roman"/>
                <w:sz w:val="24"/>
                <w:szCs w:val="24"/>
                <w:lang w:val="uk-UA"/>
              </w:rPr>
              <w:t xml:space="preserve"> 500 грн</w:t>
            </w:r>
            <w:r>
              <w:rPr>
                <w:rFonts w:ascii="Times New Roman" w:hAnsi="Times New Roman"/>
                <w:sz w:val="24"/>
                <w:szCs w:val="24"/>
                <w:lang w:val="uk-UA"/>
              </w:rPr>
              <w:t>.</w:t>
            </w:r>
          </w:p>
        </w:tc>
        <w:tc>
          <w:tcPr>
            <w:tcW w:w="1500" w:type="dxa"/>
            <w:tcBorders>
              <w:top w:val="single" w:sz="4" w:space="0" w:color="auto"/>
              <w:left w:val="single" w:sz="4" w:space="0" w:color="auto"/>
              <w:bottom w:val="single" w:sz="4" w:space="0" w:color="auto"/>
              <w:right w:val="single" w:sz="4" w:space="0" w:color="auto"/>
            </w:tcBorders>
            <w:hideMark/>
          </w:tcPr>
          <w:p w:rsidR="00964B2A" w:rsidRDefault="00964B2A" w:rsidP="00381D66">
            <w:pPr>
              <w:tabs>
                <w:tab w:val="left" w:pos="1350"/>
              </w:tabs>
              <w:spacing w:after="0"/>
              <w:rPr>
                <w:rFonts w:ascii="Times New Roman" w:hAnsi="Times New Roman"/>
                <w:sz w:val="24"/>
                <w:lang w:val="uk-UA" w:eastAsia="en-US"/>
              </w:rPr>
            </w:pPr>
            <w:r>
              <w:rPr>
                <w:rFonts w:ascii="Times New Roman" w:hAnsi="Times New Roman"/>
                <w:sz w:val="24"/>
                <w:lang w:val="uk-UA" w:eastAsia="en-US"/>
              </w:rPr>
              <w:t xml:space="preserve"> </w:t>
            </w:r>
          </w:p>
          <w:p w:rsidR="00964B2A" w:rsidRPr="002876F5" w:rsidRDefault="00964B2A" w:rsidP="00381D66">
            <w:pPr>
              <w:tabs>
                <w:tab w:val="left" w:pos="1350"/>
              </w:tabs>
              <w:spacing w:after="0"/>
              <w:rPr>
                <w:rFonts w:ascii="Times New Roman" w:hAnsi="Times New Roman"/>
                <w:sz w:val="24"/>
                <w:szCs w:val="24"/>
                <w:lang w:val="uk-UA" w:eastAsia="en-US"/>
              </w:rPr>
            </w:pPr>
            <w:r>
              <w:rPr>
                <w:rFonts w:ascii="Times New Roman" w:hAnsi="Times New Roman"/>
                <w:sz w:val="24"/>
                <w:lang w:val="uk-UA" w:eastAsia="en-US"/>
              </w:rPr>
              <w:t>5</w:t>
            </w:r>
            <w:r w:rsidRPr="002876F5">
              <w:rPr>
                <w:rFonts w:ascii="Times New Roman" w:hAnsi="Times New Roman"/>
                <w:sz w:val="24"/>
                <w:lang w:val="uk-UA" w:eastAsia="en-US"/>
              </w:rPr>
              <w:t>000</w:t>
            </w:r>
            <w:r>
              <w:rPr>
                <w:rFonts w:ascii="Times New Roman" w:hAnsi="Times New Roman"/>
                <w:sz w:val="24"/>
                <w:lang w:val="uk-UA" w:eastAsia="en-US"/>
              </w:rPr>
              <w:t xml:space="preserve"> грв.</w:t>
            </w:r>
          </w:p>
        </w:tc>
        <w:tc>
          <w:tcPr>
            <w:tcW w:w="1212" w:type="dxa"/>
            <w:tcBorders>
              <w:top w:val="single" w:sz="4" w:space="0" w:color="auto"/>
              <w:left w:val="single" w:sz="4" w:space="0" w:color="auto"/>
              <w:bottom w:val="single" w:sz="4" w:space="0" w:color="auto"/>
              <w:right w:val="single" w:sz="4" w:space="0" w:color="auto"/>
            </w:tcBorders>
            <w:hideMark/>
          </w:tcPr>
          <w:p w:rsidR="00964B2A" w:rsidRPr="002876F5" w:rsidRDefault="00964B2A" w:rsidP="00381D66">
            <w:pPr>
              <w:tabs>
                <w:tab w:val="left" w:pos="1350"/>
              </w:tabs>
              <w:spacing w:after="0"/>
              <w:jc w:val="center"/>
              <w:rPr>
                <w:rFonts w:ascii="Times New Roman" w:hAnsi="Times New Roman"/>
                <w:sz w:val="24"/>
                <w:szCs w:val="24"/>
                <w:lang w:val="uk-UA" w:eastAsia="en-US"/>
              </w:rPr>
            </w:pPr>
            <w:r>
              <w:rPr>
                <w:rFonts w:ascii="Times New Roman" w:hAnsi="Times New Roman"/>
                <w:sz w:val="24"/>
                <w:lang w:val="uk-UA" w:eastAsia="en-US"/>
              </w:rPr>
              <w:t>Поточній   рік</w:t>
            </w:r>
          </w:p>
        </w:tc>
        <w:tc>
          <w:tcPr>
            <w:tcW w:w="993" w:type="dxa"/>
            <w:tcBorders>
              <w:top w:val="single" w:sz="4" w:space="0" w:color="auto"/>
              <w:left w:val="single" w:sz="4" w:space="0" w:color="auto"/>
              <w:bottom w:val="single" w:sz="4" w:space="0" w:color="auto"/>
              <w:right w:val="single" w:sz="4" w:space="0" w:color="auto"/>
            </w:tcBorders>
          </w:tcPr>
          <w:p w:rsidR="00964B2A" w:rsidRPr="002876F5" w:rsidRDefault="00964B2A" w:rsidP="00381D66">
            <w:pPr>
              <w:tabs>
                <w:tab w:val="left" w:pos="1350"/>
              </w:tabs>
              <w:spacing w:after="0"/>
              <w:rPr>
                <w:rFonts w:ascii="Times New Roman" w:hAnsi="Times New Roman"/>
                <w:sz w:val="24"/>
                <w:szCs w:val="24"/>
                <w:lang w:val="uk-UA" w:eastAsia="en-US"/>
              </w:rPr>
            </w:pPr>
          </w:p>
        </w:tc>
        <w:tc>
          <w:tcPr>
            <w:tcW w:w="1807" w:type="dxa"/>
            <w:tcBorders>
              <w:top w:val="single" w:sz="4" w:space="0" w:color="auto"/>
              <w:left w:val="single" w:sz="4" w:space="0" w:color="auto"/>
              <w:bottom w:val="single" w:sz="4" w:space="0" w:color="auto"/>
              <w:right w:val="single" w:sz="4" w:space="0" w:color="auto"/>
            </w:tcBorders>
            <w:hideMark/>
          </w:tcPr>
          <w:p w:rsidR="00964B2A" w:rsidRPr="002876F5" w:rsidRDefault="00964B2A" w:rsidP="00381D66">
            <w:pPr>
              <w:tabs>
                <w:tab w:val="left" w:pos="1350"/>
              </w:tabs>
              <w:spacing w:after="0"/>
              <w:rPr>
                <w:rFonts w:ascii="Times New Roman" w:hAnsi="Times New Roman"/>
                <w:sz w:val="24"/>
                <w:szCs w:val="24"/>
                <w:lang w:eastAsia="en-US"/>
              </w:rPr>
            </w:pPr>
            <w:r w:rsidRPr="002876F5">
              <w:rPr>
                <w:rFonts w:ascii="Times New Roman" w:hAnsi="Times New Roman"/>
                <w:sz w:val="24"/>
                <w:lang w:val="uk-UA" w:eastAsia="en-US"/>
              </w:rPr>
              <w:t>Рубіжненська с</w:t>
            </w:r>
            <w:r w:rsidRPr="002876F5">
              <w:rPr>
                <w:rFonts w:ascii="Times New Roman" w:hAnsi="Times New Roman"/>
                <w:sz w:val="24"/>
                <w:lang w:eastAsia="en-US"/>
              </w:rPr>
              <w:t>ільська рада</w:t>
            </w:r>
          </w:p>
        </w:tc>
      </w:tr>
    </w:tbl>
    <w:p w:rsidR="00964B2A" w:rsidRPr="002876F5" w:rsidRDefault="00964B2A" w:rsidP="00964B2A">
      <w:pPr>
        <w:tabs>
          <w:tab w:val="left" w:pos="2775"/>
        </w:tabs>
        <w:spacing w:after="0"/>
        <w:rPr>
          <w:rFonts w:ascii="Times New Roman" w:hAnsi="Times New Roman"/>
          <w:sz w:val="24"/>
          <w:lang w:val="uk-UA"/>
        </w:rPr>
      </w:pPr>
    </w:p>
    <w:p w:rsidR="00964B2A" w:rsidRPr="002876F5" w:rsidRDefault="00964B2A" w:rsidP="00964B2A">
      <w:pPr>
        <w:spacing w:after="0"/>
        <w:rPr>
          <w:rFonts w:ascii="Times New Roman" w:hAnsi="Times New Roman"/>
          <w:b/>
          <w:sz w:val="24"/>
          <w:lang w:val="uk-UA"/>
        </w:rPr>
      </w:pPr>
    </w:p>
    <w:p w:rsidR="00964B2A" w:rsidRPr="002876F5" w:rsidRDefault="00964B2A" w:rsidP="00964B2A">
      <w:pPr>
        <w:numPr>
          <w:ilvl w:val="0"/>
          <w:numId w:val="7"/>
        </w:numPr>
        <w:tabs>
          <w:tab w:val="left" w:pos="540"/>
        </w:tabs>
        <w:spacing w:after="0" w:line="240" w:lineRule="auto"/>
        <w:jc w:val="both"/>
        <w:rPr>
          <w:rFonts w:ascii="Times New Roman" w:hAnsi="Times New Roman"/>
          <w:sz w:val="24"/>
          <w:lang w:val="uk-UA"/>
        </w:rPr>
      </w:pPr>
      <w:r w:rsidRPr="002876F5">
        <w:rPr>
          <w:rFonts w:ascii="Times New Roman" w:hAnsi="Times New Roman"/>
          <w:sz w:val="24"/>
        </w:rPr>
        <w:t xml:space="preserve">Контроль за виконанням даного рішення покласти на голову сільської ради </w:t>
      </w:r>
      <w:r w:rsidRPr="002876F5">
        <w:rPr>
          <w:rFonts w:ascii="Times New Roman" w:hAnsi="Times New Roman"/>
          <w:sz w:val="24"/>
          <w:lang w:val="uk-UA"/>
        </w:rPr>
        <w:t xml:space="preserve">     </w:t>
      </w:r>
      <w:r w:rsidRPr="002876F5">
        <w:rPr>
          <w:rFonts w:ascii="Times New Roman" w:hAnsi="Times New Roman"/>
          <w:sz w:val="24"/>
        </w:rPr>
        <w:t>Долину К.В.</w:t>
      </w:r>
    </w:p>
    <w:p w:rsidR="00964B2A" w:rsidRPr="002876F5" w:rsidRDefault="00964B2A" w:rsidP="00964B2A">
      <w:pPr>
        <w:tabs>
          <w:tab w:val="left" w:pos="540"/>
        </w:tabs>
        <w:spacing w:after="0"/>
        <w:jc w:val="both"/>
        <w:rPr>
          <w:rFonts w:ascii="Times New Roman" w:hAnsi="Times New Roman"/>
          <w:sz w:val="24"/>
          <w:lang w:val="uk-UA"/>
        </w:rPr>
      </w:pPr>
    </w:p>
    <w:p w:rsidR="00964B2A" w:rsidRPr="002876F5" w:rsidRDefault="00964B2A" w:rsidP="00964B2A">
      <w:pPr>
        <w:spacing w:after="0"/>
        <w:rPr>
          <w:rFonts w:ascii="Times New Roman" w:hAnsi="Times New Roman"/>
          <w:sz w:val="24"/>
          <w:szCs w:val="24"/>
          <w:lang w:val="uk-UA"/>
        </w:rPr>
      </w:pPr>
      <w:r w:rsidRPr="002876F5">
        <w:rPr>
          <w:rFonts w:ascii="Times New Roman" w:hAnsi="Times New Roman"/>
          <w:sz w:val="24"/>
        </w:rPr>
        <w:t xml:space="preserve"> </w:t>
      </w:r>
      <w:r w:rsidRPr="002876F5">
        <w:rPr>
          <w:rFonts w:ascii="Times New Roman" w:hAnsi="Times New Roman"/>
          <w:sz w:val="24"/>
        </w:rPr>
        <w:tab/>
      </w:r>
      <w:r w:rsidRPr="002876F5">
        <w:rPr>
          <w:rFonts w:ascii="Times New Roman" w:hAnsi="Times New Roman"/>
          <w:sz w:val="24"/>
        </w:rPr>
        <w:tab/>
      </w:r>
      <w:r w:rsidRPr="002876F5">
        <w:rPr>
          <w:rFonts w:ascii="Times New Roman" w:hAnsi="Times New Roman"/>
          <w:sz w:val="24"/>
        </w:rPr>
        <w:tab/>
      </w:r>
      <w:r w:rsidRPr="002876F5">
        <w:rPr>
          <w:rFonts w:ascii="Times New Roman" w:hAnsi="Times New Roman"/>
          <w:sz w:val="24"/>
        </w:rPr>
        <w:tab/>
      </w:r>
      <w:r w:rsidRPr="002876F5">
        <w:rPr>
          <w:rFonts w:ascii="Times New Roman" w:hAnsi="Times New Roman"/>
          <w:sz w:val="24"/>
        </w:rPr>
        <w:tab/>
      </w:r>
      <w:r w:rsidRPr="002876F5">
        <w:rPr>
          <w:rFonts w:ascii="Times New Roman" w:hAnsi="Times New Roman"/>
          <w:sz w:val="24"/>
          <w:lang w:val="uk-UA"/>
        </w:rPr>
        <w:t xml:space="preserve">                                                                                   </w:t>
      </w:r>
      <w:r w:rsidRPr="002876F5">
        <w:rPr>
          <w:rFonts w:ascii="Times New Roman" w:hAnsi="Times New Roman"/>
          <w:sz w:val="24"/>
        </w:rPr>
        <w:t>Рубіжненський сільський  голова                                                          К.В. Долин</w:t>
      </w:r>
      <w:r w:rsidRPr="002876F5">
        <w:rPr>
          <w:rFonts w:ascii="Times New Roman" w:hAnsi="Times New Roman"/>
          <w:sz w:val="24"/>
          <w:lang w:val="uk-UA"/>
        </w:rPr>
        <w:t>а</w:t>
      </w:r>
    </w:p>
    <w:p w:rsidR="00964B2A" w:rsidRPr="002876F5" w:rsidRDefault="00964B2A" w:rsidP="00964B2A">
      <w:pPr>
        <w:spacing w:after="0"/>
        <w:rPr>
          <w:rFonts w:ascii="Times New Roman" w:hAnsi="Times New Roman"/>
        </w:rPr>
      </w:pPr>
    </w:p>
    <w:p w:rsidR="00964B2A" w:rsidRDefault="00964B2A">
      <w:pPr>
        <w:rPr>
          <w:lang w:val="uk-UA"/>
        </w:rPr>
      </w:pPr>
    </w:p>
    <w:p w:rsidR="00840A10" w:rsidRDefault="00840A10">
      <w:pPr>
        <w:rPr>
          <w:lang w:val="uk-UA"/>
        </w:rPr>
      </w:pPr>
    </w:p>
    <w:p w:rsidR="00840A10" w:rsidRDefault="00840A10">
      <w:pPr>
        <w:rPr>
          <w:lang w:val="uk-UA"/>
        </w:rPr>
      </w:pPr>
    </w:p>
    <w:p w:rsidR="00840A10" w:rsidRDefault="006979F7">
      <w:pPr>
        <w:rPr>
          <w:lang w:val="uk-UA"/>
        </w:rPr>
      </w:pPr>
      <w:r>
        <w:rPr>
          <w:noProof/>
        </w:rPr>
        <w:drawing>
          <wp:anchor distT="0" distB="0" distL="114300" distR="114300" simplePos="0" relativeHeight="251693056" behindDoc="0" locked="0" layoutInCell="1" allowOverlap="1">
            <wp:simplePos x="0" y="0"/>
            <wp:positionH relativeFrom="column">
              <wp:posOffset>3067050</wp:posOffset>
            </wp:positionH>
            <wp:positionV relativeFrom="paragraph">
              <wp:posOffset>23495</wp:posOffset>
            </wp:positionV>
            <wp:extent cx="431800" cy="609600"/>
            <wp:effectExtent l="19050" t="0" r="6350" b="0"/>
            <wp:wrapSquare wrapText="bothSides"/>
            <wp:docPr id="15"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srcRect/>
                    <a:stretch>
                      <a:fillRect/>
                    </a:stretch>
                  </pic:blipFill>
                  <pic:spPr bwMode="auto">
                    <a:xfrm>
                      <a:off x="0" y="0"/>
                      <a:ext cx="431800" cy="609600"/>
                    </a:xfrm>
                    <a:prstGeom prst="rect">
                      <a:avLst/>
                    </a:prstGeom>
                    <a:noFill/>
                  </pic:spPr>
                </pic:pic>
              </a:graphicData>
            </a:graphic>
          </wp:anchor>
        </w:drawing>
      </w:r>
    </w:p>
    <w:p w:rsidR="006979F7" w:rsidRDefault="006979F7" w:rsidP="006979F7">
      <w:pPr>
        <w:rPr>
          <w:lang w:val="uk-UA"/>
        </w:rPr>
      </w:pPr>
    </w:p>
    <w:p w:rsidR="006979F7" w:rsidRDefault="006979F7" w:rsidP="006979F7">
      <w:pPr>
        <w:rPr>
          <w:lang w:val="uk-UA"/>
        </w:rPr>
      </w:pPr>
    </w:p>
    <w:p w:rsidR="006979F7" w:rsidRDefault="006979F7" w:rsidP="006979F7">
      <w:pPr>
        <w:pStyle w:val="a3"/>
        <w:rPr>
          <w:rFonts w:ascii="Times New Roman" w:hAnsi="Times New Roman"/>
          <w:sz w:val="28"/>
          <w:szCs w:val="28"/>
        </w:rPr>
      </w:pPr>
      <w:r>
        <w:rPr>
          <w:rFonts w:ascii="Times New Roman" w:hAnsi="Times New Roman"/>
          <w:sz w:val="28"/>
          <w:szCs w:val="28"/>
        </w:rPr>
        <w:t xml:space="preserve">УКРАЇНА </w:t>
      </w:r>
    </w:p>
    <w:p w:rsidR="006979F7" w:rsidRDefault="006979F7" w:rsidP="006979F7">
      <w:pPr>
        <w:pStyle w:val="a3"/>
        <w:spacing w:before="40"/>
        <w:rPr>
          <w:rFonts w:ascii="Times New Roman" w:hAnsi="Times New Roman"/>
          <w:sz w:val="28"/>
          <w:szCs w:val="28"/>
        </w:rPr>
      </w:pPr>
      <w:r>
        <w:rPr>
          <w:rFonts w:ascii="Times New Roman" w:hAnsi="Times New Roman"/>
          <w:sz w:val="28"/>
          <w:szCs w:val="28"/>
        </w:rPr>
        <w:t xml:space="preserve">РУБІЖНЕНСЬКА  СІЛЬСЬКА РАДА </w:t>
      </w:r>
    </w:p>
    <w:p w:rsidR="006979F7" w:rsidRDefault="006979F7" w:rsidP="006979F7">
      <w:pPr>
        <w:pStyle w:val="a3"/>
        <w:spacing w:before="40"/>
        <w:rPr>
          <w:rFonts w:ascii="Times New Roman" w:hAnsi="Times New Roman"/>
          <w:caps/>
          <w:sz w:val="28"/>
          <w:szCs w:val="28"/>
        </w:rPr>
      </w:pPr>
      <w:r>
        <w:rPr>
          <w:rFonts w:ascii="Times New Roman" w:hAnsi="Times New Roman"/>
          <w:sz w:val="28"/>
          <w:szCs w:val="28"/>
        </w:rPr>
        <w:t xml:space="preserve">ВОВЧАНСЬКОГО РАЙОНУ   </w:t>
      </w:r>
      <w:r>
        <w:rPr>
          <w:rFonts w:ascii="Times New Roman" w:hAnsi="Times New Roman"/>
          <w:caps/>
          <w:sz w:val="28"/>
          <w:szCs w:val="28"/>
        </w:rPr>
        <w:t>ХАРКІВСЬКОЇ  ОБЛАСТІ</w:t>
      </w:r>
    </w:p>
    <w:p w:rsidR="006979F7" w:rsidRDefault="006979F7" w:rsidP="006979F7">
      <w:pPr>
        <w:pStyle w:val="a3"/>
        <w:spacing w:before="40"/>
        <w:rPr>
          <w:rFonts w:ascii="Times New Roman" w:hAnsi="Times New Roman"/>
          <w:sz w:val="16"/>
          <w:szCs w:val="16"/>
        </w:rPr>
      </w:pPr>
    </w:p>
    <w:p w:rsidR="006979F7" w:rsidRPr="00C4287F" w:rsidRDefault="006979F7" w:rsidP="006979F7">
      <w:pPr>
        <w:ind w:left="720"/>
        <w:rPr>
          <w:rFonts w:ascii="Times New Roman" w:hAnsi="Times New Roman" w:cs="Times New Roman"/>
          <w:b/>
          <w:bCs/>
          <w:sz w:val="28"/>
          <w:szCs w:val="28"/>
          <w:lang w:val="uk-UA"/>
        </w:rPr>
      </w:pPr>
      <w:r w:rsidRPr="00E27120">
        <w:rPr>
          <w:rFonts w:ascii="Times New Roman" w:hAnsi="Times New Roman" w:cs="Times New Roman"/>
          <w:b/>
          <w:bCs/>
          <w:sz w:val="28"/>
          <w:szCs w:val="28"/>
        </w:rPr>
        <w:t xml:space="preserve">                                   </w:t>
      </w:r>
      <w:r>
        <w:rPr>
          <w:rFonts w:ascii="Times New Roman" w:hAnsi="Times New Roman" w:cs="Times New Roman"/>
          <w:b/>
          <w:bCs/>
          <w:sz w:val="28"/>
          <w:szCs w:val="28"/>
          <w:lang w:val="uk-UA"/>
        </w:rPr>
        <w:t>Х</w:t>
      </w:r>
      <w:r w:rsidRPr="00E27120">
        <w:rPr>
          <w:rFonts w:ascii="Times New Roman" w:hAnsi="Times New Roman" w:cs="Times New Roman"/>
          <w:b/>
          <w:bCs/>
          <w:sz w:val="28"/>
          <w:szCs w:val="28"/>
        </w:rPr>
        <w:t>Х</w:t>
      </w:r>
      <w:r w:rsidRPr="00E27120">
        <w:rPr>
          <w:rFonts w:ascii="Times New Roman" w:hAnsi="Times New Roman" w:cs="Times New Roman"/>
          <w:b/>
          <w:bCs/>
          <w:sz w:val="28"/>
          <w:szCs w:val="28"/>
          <w:lang w:val="uk-UA"/>
        </w:rPr>
        <w:t>І</w:t>
      </w:r>
      <w:r w:rsidRPr="00E27120">
        <w:rPr>
          <w:rFonts w:ascii="Times New Roman" w:hAnsi="Times New Roman" w:cs="Times New Roman"/>
          <w:b/>
          <w:bCs/>
          <w:sz w:val="28"/>
          <w:szCs w:val="28"/>
        </w:rPr>
        <w:t xml:space="preserve">  сесія  </w:t>
      </w:r>
      <w:r w:rsidRPr="00E27120">
        <w:rPr>
          <w:rFonts w:ascii="Times New Roman" w:hAnsi="Times New Roman" w:cs="Times New Roman"/>
          <w:b/>
          <w:bCs/>
          <w:sz w:val="28"/>
          <w:szCs w:val="28"/>
          <w:lang w:val="en-US"/>
        </w:rPr>
        <w:t>V</w:t>
      </w:r>
      <w:r w:rsidRPr="00E27120">
        <w:rPr>
          <w:rFonts w:ascii="Times New Roman" w:hAnsi="Times New Roman" w:cs="Times New Roman"/>
          <w:b/>
          <w:bCs/>
          <w:sz w:val="28"/>
          <w:szCs w:val="28"/>
        </w:rPr>
        <w:t xml:space="preserve">ІІ скликання </w:t>
      </w:r>
    </w:p>
    <w:p w:rsidR="006979F7" w:rsidRPr="00E27120" w:rsidRDefault="006979F7" w:rsidP="006979F7">
      <w:pPr>
        <w:rPr>
          <w:rFonts w:ascii="Times New Roman" w:hAnsi="Times New Roman" w:cs="Times New Roman"/>
          <w:sz w:val="28"/>
          <w:szCs w:val="28"/>
        </w:rPr>
      </w:pPr>
      <w:r w:rsidRPr="00E27120">
        <w:rPr>
          <w:rFonts w:ascii="Times New Roman" w:hAnsi="Times New Roman" w:cs="Times New Roman"/>
          <w:b/>
          <w:bCs/>
          <w:sz w:val="28"/>
          <w:szCs w:val="28"/>
        </w:rPr>
        <w:t xml:space="preserve">                                                          Р І Ш Е Н Н Я </w:t>
      </w:r>
      <w:r w:rsidRPr="00E27120">
        <w:rPr>
          <w:rFonts w:ascii="Times New Roman" w:hAnsi="Times New Roman" w:cs="Times New Roman"/>
          <w:sz w:val="28"/>
          <w:szCs w:val="28"/>
        </w:rPr>
        <w:t xml:space="preserve">  </w:t>
      </w:r>
    </w:p>
    <w:p w:rsidR="006979F7" w:rsidRPr="00E27120" w:rsidRDefault="006979F7" w:rsidP="006979F7">
      <w:pPr>
        <w:rPr>
          <w:rFonts w:ascii="Times New Roman" w:hAnsi="Times New Roman" w:cs="Times New Roman"/>
          <w:b/>
          <w:bCs/>
          <w:sz w:val="16"/>
          <w:szCs w:val="16"/>
        </w:rPr>
      </w:pPr>
    </w:p>
    <w:p w:rsidR="006979F7" w:rsidRPr="009F0099" w:rsidRDefault="006979F7" w:rsidP="006979F7">
      <w:pPr>
        <w:tabs>
          <w:tab w:val="left" w:pos="1561"/>
        </w:tabs>
        <w:rPr>
          <w:rStyle w:val="a8"/>
          <w:rFonts w:ascii="Times New Roman" w:hAnsi="Times New Roman" w:cs="Times New Roman"/>
          <w:sz w:val="24"/>
          <w:szCs w:val="24"/>
          <w:lang w:val="uk-UA"/>
        </w:rPr>
      </w:pPr>
      <w:r w:rsidRPr="00E27120">
        <w:rPr>
          <w:rFonts w:ascii="Times New Roman" w:hAnsi="Times New Roman" w:cs="Times New Roman"/>
        </w:rPr>
        <w:t xml:space="preserve">      </w:t>
      </w:r>
      <w:r w:rsidRPr="00E27120">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13  липня</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sidRPr="00E27120">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306</w:t>
      </w:r>
      <w:r w:rsidRPr="00E27120">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E27120">
        <w:rPr>
          <w:rFonts w:ascii="Times New Roman" w:hAnsi="Times New Roman" w:cs="Times New Roman"/>
          <w:sz w:val="24"/>
          <w:szCs w:val="24"/>
        </w:rPr>
        <w:t xml:space="preserve"> –</w:t>
      </w:r>
      <w:r w:rsidRPr="00E27120">
        <w:rPr>
          <w:rFonts w:ascii="Times New Roman" w:hAnsi="Times New Roman" w:cs="Times New Roman"/>
          <w:bCs/>
          <w:sz w:val="24"/>
          <w:szCs w:val="24"/>
        </w:rPr>
        <w:t xml:space="preserve"> </w:t>
      </w:r>
      <w:r w:rsidRPr="00E27120">
        <w:rPr>
          <w:rFonts w:ascii="Times New Roman" w:hAnsi="Times New Roman" w:cs="Times New Roman"/>
          <w:bCs/>
          <w:sz w:val="24"/>
          <w:szCs w:val="24"/>
          <w:lang w:val="en-US"/>
        </w:rPr>
        <w:t>V</w:t>
      </w:r>
      <w:r w:rsidRPr="00E27120">
        <w:rPr>
          <w:rFonts w:ascii="Times New Roman" w:hAnsi="Times New Roman" w:cs="Times New Roman"/>
          <w:bCs/>
          <w:sz w:val="24"/>
          <w:szCs w:val="24"/>
        </w:rPr>
        <w:t>ІІ</w:t>
      </w:r>
      <w:r w:rsidRPr="00E27120">
        <w:rPr>
          <w:rFonts w:ascii="Times New Roman" w:hAnsi="Times New Roman" w:cs="Times New Roman"/>
          <w:b/>
          <w:bCs/>
          <w:sz w:val="24"/>
          <w:szCs w:val="24"/>
        </w:rPr>
        <w:t xml:space="preserve">               </w:t>
      </w:r>
    </w:p>
    <w:p w:rsidR="006979F7" w:rsidRPr="00595346" w:rsidRDefault="006979F7" w:rsidP="006979F7">
      <w:pPr>
        <w:spacing w:after="0"/>
        <w:rPr>
          <w:rFonts w:ascii="Times New Roman" w:hAnsi="Times New Roman" w:cs="Times New Roman"/>
          <w:b/>
          <w:sz w:val="24"/>
          <w:szCs w:val="24"/>
        </w:rPr>
      </w:pPr>
      <w:r>
        <w:rPr>
          <w:rFonts w:ascii="Times New Roman" w:hAnsi="Times New Roman" w:cs="Times New Roman"/>
          <w:b/>
          <w:sz w:val="26"/>
          <w:szCs w:val="26"/>
          <w:lang w:val="uk-UA"/>
        </w:rPr>
        <w:t xml:space="preserve">    </w:t>
      </w:r>
      <w:r w:rsidRPr="00595346">
        <w:rPr>
          <w:rFonts w:ascii="Times New Roman" w:hAnsi="Times New Roman" w:cs="Times New Roman"/>
          <w:b/>
          <w:sz w:val="24"/>
          <w:szCs w:val="24"/>
        </w:rPr>
        <w:t>Про присвоєння звання</w:t>
      </w:r>
    </w:p>
    <w:p w:rsidR="006979F7" w:rsidRDefault="006979F7" w:rsidP="006979F7">
      <w:pPr>
        <w:spacing w:after="0"/>
        <w:rPr>
          <w:rFonts w:ascii="Times New Roman" w:hAnsi="Times New Roman" w:cs="Times New Roman"/>
          <w:b/>
          <w:sz w:val="24"/>
          <w:szCs w:val="24"/>
          <w:lang w:val="uk-UA"/>
        </w:rPr>
      </w:pPr>
      <w:r w:rsidRPr="00595346">
        <w:rPr>
          <w:rFonts w:ascii="Times New Roman" w:hAnsi="Times New Roman" w:cs="Times New Roman"/>
          <w:b/>
          <w:sz w:val="24"/>
          <w:szCs w:val="24"/>
          <w:lang w:val="uk-UA"/>
        </w:rPr>
        <w:t xml:space="preserve">   </w:t>
      </w:r>
      <w:r w:rsidRPr="00595346">
        <w:rPr>
          <w:rFonts w:ascii="Times New Roman" w:hAnsi="Times New Roman" w:cs="Times New Roman"/>
          <w:b/>
          <w:sz w:val="24"/>
          <w:szCs w:val="24"/>
        </w:rPr>
        <w:t>«Почесний</w:t>
      </w:r>
      <w:r>
        <w:rPr>
          <w:rFonts w:ascii="Times New Roman" w:hAnsi="Times New Roman" w:cs="Times New Roman"/>
          <w:b/>
          <w:sz w:val="24"/>
          <w:szCs w:val="24"/>
          <w:lang w:val="uk-UA"/>
        </w:rPr>
        <w:t xml:space="preserve"> </w:t>
      </w:r>
      <w:r w:rsidRPr="00595346">
        <w:rPr>
          <w:rFonts w:ascii="Times New Roman" w:hAnsi="Times New Roman" w:cs="Times New Roman"/>
          <w:b/>
          <w:sz w:val="24"/>
          <w:szCs w:val="24"/>
        </w:rPr>
        <w:t xml:space="preserve"> громадянин </w:t>
      </w:r>
      <w:r w:rsidRPr="00595346">
        <w:rPr>
          <w:rFonts w:ascii="Times New Roman" w:hAnsi="Times New Roman" w:cs="Times New Roman"/>
          <w:b/>
          <w:sz w:val="24"/>
          <w:szCs w:val="24"/>
          <w:lang w:val="uk-UA"/>
        </w:rPr>
        <w:t>Рубіжненської</w:t>
      </w:r>
      <w:r>
        <w:rPr>
          <w:rFonts w:ascii="Times New Roman" w:hAnsi="Times New Roman" w:cs="Times New Roman"/>
          <w:b/>
          <w:sz w:val="24"/>
          <w:szCs w:val="24"/>
          <w:lang w:val="uk-UA"/>
        </w:rPr>
        <w:t xml:space="preserve"> </w:t>
      </w:r>
      <w:r w:rsidRPr="00595346">
        <w:rPr>
          <w:rFonts w:ascii="Times New Roman" w:hAnsi="Times New Roman" w:cs="Times New Roman"/>
          <w:b/>
          <w:sz w:val="24"/>
          <w:szCs w:val="24"/>
          <w:lang w:val="uk-UA"/>
        </w:rPr>
        <w:t xml:space="preserve"> громади </w:t>
      </w:r>
      <w:r>
        <w:rPr>
          <w:rFonts w:ascii="Times New Roman" w:hAnsi="Times New Roman" w:cs="Times New Roman"/>
          <w:b/>
          <w:sz w:val="24"/>
          <w:szCs w:val="24"/>
        </w:rPr>
        <w:t>201</w:t>
      </w:r>
      <w:r>
        <w:rPr>
          <w:rFonts w:ascii="Times New Roman" w:hAnsi="Times New Roman" w:cs="Times New Roman"/>
          <w:b/>
          <w:sz w:val="24"/>
          <w:szCs w:val="24"/>
          <w:lang w:val="uk-UA"/>
        </w:rPr>
        <w:t>7</w:t>
      </w:r>
      <w:r w:rsidRPr="00595346">
        <w:rPr>
          <w:rFonts w:ascii="Times New Roman" w:hAnsi="Times New Roman" w:cs="Times New Roman"/>
          <w:b/>
          <w:sz w:val="24"/>
          <w:szCs w:val="24"/>
        </w:rPr>
        <w:t xml:space="preserve"> року»</w:t>
      </w:r>
    </w:p>
    <w:p w:rsidR="006979F7" w:rsidRPr="009F0099" w:rsidRDefault="006979F7" w:rsidP="006979F7">
      <w:pPr>
        <w:spacing w:after="0"/>
        <w:rPr>
          <w:rFonts w:ascii="Times New Roman" w:hAnsi="Times New Roman" w:cs="Times New Roman"/>
          <w:b/>
          <w:sz w:val="24"/>
          <w:szCs w:val="24"/>
          <w:lang w:val="uk-UA"/>
        </w:rPr>
      </w:pPr>
    </w:p>
    <w:p w:rsidR="006979F7" w:rsidRPr="006979F7" w:rsidRDefault="006979F7" w:rsidP="006979F7">
      <w:pPr>
        <w:pStyle w:val="a5"/>
        <w:jc w:val="left"/>
        <w:rPr>
          <w:sz w:val="24"/>
          <w:szCs w:val="24"/>
          <w:lang w:val="uk-UA"/>
        </w:rPr>
      </w:pPr>
      <w:r w:rsidRPr="006979F7">
        <w:rPr>
          <w:sz w:val="24"/>
          <w:szCs w:val="24"/>
          <w:lang w:val="uk-UA"/>
        </w:rPr>
        <w:t xml:space="preserve">          Розглянувши на засіданнях постійних депутатських комісій матеріали щодо визначення кандидатур на звання «Почесний громадянин Рубіжненської громади 2017 року», враховуючи спільне звернення членів виконавчого  комітету та  жителів Рубіжненської   громади  згідно з положенням Про звання «Почесний громадянин Рубіжненської громади» , керуючись   ст.ст. 25, 59   Закону   країни     «Про місцеве самоврядування в Україні», </w:t>
      </w:r>
    </w:p>
    <w:p w:rsidR="006979F7" w:rsidRPr="006979F7" w:rsidRDefault="006979F7" w:rsidP="006979F7">
      <w:pPr>
        <w:pStyle w:val="a5"/>
        <w:jc w:val="left"/>
        <w:rPr>
          <w:sz w:val="24"/>
          <w:szCs w:val="24"/>
          <w:lang w:val="uk-UA"/>
        </w:rPr>
      </w:pPr>
      <w:r w:rsidRPr="006979F7">
        <w:rPr>
          <w:sz w:val="24"/>
          <w:szCs w:val="24"/>
          <w:lang w:val="uk-UA"/>
        </w:rPr>
        <w:t>сільська  рада</w:t>
      </w:r>
    </w:p>
    <w:p w:rsidR="006979F7" w:rsidRPr="006979F7" w:rsidRDefault="006979F7" w:rsidP="006979F7">
      <w:pPr>
        <w:pStyle w:val="a5"/>
        <w:ind w:firstLine="708"/>
        <w:rPr>
          <w:sz w:val="24"/>
          <w:szCs w:val="24"/>
          <w:lang w:val="uk-UA"/>
        </w:rPr>
      </w:pPr>
    </w:p>
    <w:p w:rsidR="006979F7" w:rsidRPr="006979F7" w:rsidRDefault="006979F7" w:rsidP="006979F7">
      <w:pPr>
        <w:spacing w:after="0"/>
        <w:rPr>
          <w:rFonts w:ascii="Times New Roman" w:hAnsi="Times New Roman" w:cs="Times New Roman"/>
          <w:sz w:val="24"/>
          <w:szCs w:val="24"/>
          <w:lang w:val="uk-UA"/>
        </w:rPr>
      </w:pPr>
      <w:r w:rsidRPr="006979F7">
        <w:rPr>
          <w:rFonts w:ascii="Times New Roman" w:hAnsi="Times New Roman" w:cs="Times New Roman"/>
          <w:sz w:val="24"/>
          <w:szCs w:val="24"/>
          <w:lang w:val="uk-UA"/>
        </w:rPr>
        <w:t xml:space="preserve">       ВИРІШИЛА:</w:t>
      </w:r>
    </w:p>
    <w:p w:rsidR="006979F7" w:rsidRPr="006979F7" w:rsidRDefault="006979F7" w:rsidP="006979F7">
      <w:pPr>
        <w:spacing w:after="0"/>
        <w:rPr>
          <w:rFonts w:ascii="Times New Roman" w:hAnsi="Times New Roman" w:cs="Times New Roman"/>
          <w:sz w:val="24"/>
          <w:szCs w:val="24"/>
          <w:lang w:val="uk-UA"/>
        </w:rPr>
      </w:pPr>
      <w:r w:rsidRPr="006979F7">
        <w:rPr>
          <w:rFonts w:ascii="Times New Roman" w:hAnsi="Times New Roman" w:cs="Times New Roman"/>
          <w:sz w:val="24"/>
          <w:szCs w:val="24"/>
          <w:lang w:val="uk-UA"/>
        </w:rPr>
        <w:t xml:space="preserve">1.  Внести  зміни  до  положення  про  звання  « Почесний  громадянин  Рубіжненської </w:t>
      </w:r>
    </w:p>
    <w:p w:rsidR="006979F7" w:rsidRPr="006979F7" w:rsidRDefault="006979F7" w:rsidP="006979F7">
      <w:pPr>
        <w:spacing w:after="0"/>
        <w:rPr>
          <w:rFonts w:ascii="Times New Roman" w:hAnsi="Times New Roman" w:cs="Times New Roman"/>
          <w:sz w:val="24"/>
          <w:szCs w:val="24"/>
          <w:lang w:val="uk-UA"/>
        </w:rPr>
      </w:pPr>
      <w:r w:rsidRPr="006979F7">
        <w:rPr>
          <w:rFonts w:ascii="Times New Roman" w:hAnsi="Times New Roman" w:cs="Times New Roman"/>
          <w:sz w:val="24"/>
          <w:szCs w:val="24"/>
          <w:lang w:val="uk-UA"/>
        </w:rPr>
        <w:t xml:space="preserve">     сільської ради»  в п. 1.4.  та  викласти  в  такій  редакції:  </w:t>
      </w:r>
    </w:p>
    <w:p w:rsidR="006979F7" w:rsidRPr="006979F7" w:rsidRDefault="006979F7" w:rsidP="006979F7">
      <w:pPr>
        <w:spacing w:after="0"/>
        <w:rPr>
          <w:rFonts w:ascii="Times New Roman" w:eastAsia="Times New Roman" w:hAnsi="Times New Roman" w:cs="Times New Roman"/>
          <w:sz w:val="24"/>
          <w:szCs w:val="24"/>
          <w:lang w:val="uk-UA"/>
        </w:rPr>
      </w:pPr>
      <w:r w:rsidRPr="006979F7">
        <w:rPr>
          <w:rStyle w:val="a8"/>
          <w:rFonts w:ascii="Times New Roman" w:eastAsia="Times New Roman" w:hAnsi="Times New Roman" w:cs="Times New Roman"/>
          <w:b w:val="0"/>
          <w:sz w:val="24"/>
          <w:szCs w:val="24"/>
          <w:lang w:val="uk-UA"/>
        </w:rPr>
        <w:t xml:space="preserve">Звання </w:t>
      </w:r>
      <w:r w:rsidRPr="006979F7">
        <w:rPr>
          <w:rStyle w:val="a8"/>
          <w:rFonts w:ascii="Times New Roman" w:hAnsi="Times New Roman" w:cs="Times New Roman"/>
          <w:b w:val="0"/>
          <w:sz w:val="24"/>
          <w:szCs w:val="24"/>
          <w:lang w:val="uk-UA"/>
        </w:rPr>
        <w:t xml:space="preserve"> </w:t>
      </w:r>
      <w:r w:rsidRPr="006979F7">
        <w:rPr>
          <w:rStyle w:val="a8"/>
          <w:rFonts w:ascii="Times New Roman" w:eastAsia="Times New Roman" w:hAnsi="Times New Roman" w:cs="Times New Roman"/>
          <w:b w:val="0"/>
          <w:sz w:val="24"/>
          <w:szCs w:val="24"/>
          <w:lang w:val="uk-UA"/>
        </w:rPr>
        <w:t xml:space="preserve">“Почесний громадянин Рубіжненської громади </w:t>
      </w:r>
      <w:r w:rsidRPr="006979F7">
        <w:rPr>
          <w:rStyle w:val="a8"/>
          <w:rFonts w:ascii="Times New Roman" w:hAnsi="Times New Roman" w:cs="Times New Roman"/>
          <w:b w:val="0"/>
          <w:sz w:val="24"/>
          <w:szCs w:val="24"/>
          <w:lang w:val="uk-UA"/>
        </w:rPr>
        <w:t xml:space="preserve">” присвоювати  </w:t>
      </w:r>
      <w:r w:rsidRPr="006979F7">
        <w:rPr>
          <w:rStyle w:val="a8"/>
          <w:rFonts w:ascii="Times New Roman" w:eastAsia="Times New Roman" w:hAnsi="Times New Roman" w:cs="Times New Roman"/>
          <w:b w:val="0"/>
          <w:sz w:val="24"/>
          <w:szCs w:val="24"/>
          <w:lang w:val="uk-UA"/>
        </w:rPr>
        <w:t xml:space="preserve"> щорічно </w:t>
      </w:r>
      <w:r w:rsidRPr="006979F7">
        <w:rPr>
          <w:rStyle w:val="a8"/>
          <w:rFonts w:ascii="Times New Roman" w:hAnsi="Times New Roman" w:cs="Times New Roman"/>
          <w:b w:val="0"/>
          <w:sz w:val="24"/>
          <w:szCs w:val="24"/>
          <w:lang w:val="uk-UA"/>
        </w:rPr>
        <w:t>двом особам</w:t>
      </w:r>
      <w:r w:rsidRPr="006979F7">
        <w:rPr>
          <w:rStyle w:val="a8"/>
          <w:rFonts w:ascii="Times New Roman" w:eastAsia="Times New Roman" w:hAnsi="Times New Roman" w:cs="Times New Roman"/>
          <w:b w:val="0"/>
          <w:sz w:val="24"/>
          <w:szCs w:val="24"/>
          <w:lang w:val="uk-UA"/>
        </w:rPr>
        <w:t xml:space="preserve"> напередодні</w:t>
      </w:r>
      <w:r w:rsidRPr="006979F7">
        <w:rPr>
          <w:rStyle w:val="a8"/>
          <w:rFonts w:ascii="Times New Roman" w:hAnsi="Times New Roman" w:cs="Times New Roman"/>
          <w:b w:val="0"/>
          <w:sz w:val="24"/>
          <w:szCs w:val="24"/>
          <w:lang w:val="uk-UA"/>
        </w:rPr>
        <w:t xml:space="preserve"> </w:t>
      </w:r>
      <w:r w:rsidRPr="006979F7">
        <w:rPr>
          <w:rStyle w:val="a8"/>
          <w:rFonts w:ascii="Times New Roman" w:eastAsia="Times New Roman" w:hAnsi="Times New Roman" w:cs="Times New Roman"/>
          <w:b w:val="0"/>
          <w:sz w:val="24"/>
          <w:szCs w:val="24"/>
          <w:lang w:val="uk-UA"/>
        </w:rPr>
        <w:t>Дня села (серпень), а в окремих випадках, не більше ніж трьом  особам з нагоди святкування</w:t>
      </w:r>
      <w:r w:rsidRPr="006979F7">
        <w:rPr>
          <w:rStyle w:val="a8"/>
          <w:rFonts w:ascii="Times New Roman" w:hAnsi="Times New Roman" w:cs="Times New Roman"/>
          <w:b w:val="0"/>
          <w:sz w:val="24"/>
          <w:szCs w:val="24"/>
          <w:lang w:val="uk-UA"/>
        </w:rPr>
        <w:t xml:space="preserve">  </w:t>
      </w:r>
      <w:r w:rsidRPr="006979F7">
        <w:rPr>
          <w:rStyle w:val="a8"/>
          <w:rFonts w:ascii="Times New Roman" w:eastAsia="Times New Roman" w:hAnsi="Times New Roman" w:cs="Times New Roman"/>
          <w:b w:val="0"/>
          <w:sz w:val="24"/>
          <w:szCs w:val="24"/>
          <w:lang w:val="uk-UA"/>
        </w:rPr>
        <w:t xml:space="preserve"> визначних </w:t>
      </w:r>
      <w:r w:rsidRPr="006979F7">
        <w:rPr>
          <w:rStyle w:val="a8"/>
          <w:rFonts w:ascii="Times New Roman" w:hAnsi="Times New Roman" w:cs="Times New Roman"/>
          <w:b w:val="0"/>
          <w:sz w:val="24"/>
          <w:szCs w:val="24"/>
          <w:lang w:val="uk-UA"/>
        </w:rPr>
        <w:t xml:space="preserve"> </w:t>
      </w:r>
      <w:r w:rsidRPr="006979F7">
        <w:rPr>
          <w:rStyle w:val="a8"/>
          <w:rFonts w:ascii="Times New Roman" w:eastAsia="Times New Roman" w:hAnsi="Times New Roman" w:cs="Times New Roman"/>
          <w:b w:val="0"/>
          <w:sz w:val="24"/>
          <w:szCs w:val="24"/>
          <w:lang w:val="uk-UA"/>
        </w:rPr>
        <w:t>подій</w:t>
      </w:r>
      <w:r w:rsidRPr="006979F7">
        <w:rPr>
          <w:rStyle w:val="a8"/>
          <w:rFonts w:ascii="Times New Roman" w:hAnsi="Times New Roman" w:cs="Times New Roman"/>
          <w:b w:val="0"/>
          <w:sz w:val="24"/>
          <w:szCs w:val="24"/>
          <w:lang w:val="uk-UA"/>
        </w:rPr>
        <w:t xml:space="preserve"> </w:t>
      </w:r>
      <w:r w:rsidRPr="006979F7">
        <w:rPr>
          <w:rStyle w:val="a8"/>
          <w:rFonts w:ascii="Times New Roman" w:eastAsia="Times New Roman" w:hAnsi="Times New Roman" w:cs="Times New Roman"/>
          <w:b w:val="0"/>
          <w:sz w:val="24"/>
          <w:szCs w:val="24"/>
          <w:lang w:val="uk-UA"/>
        </w:rPr>
        <w:t xml:space="preserve"> Рубіжненської </w:t>
      </w:r>
      <w:r w:rsidRPr="006979F7">
        <w:rPr>
          <w:rStyle w:val="a8"/>
          <w:rFonts w:ascii="Times New Roman" w:hAnsi="Times New Roman" w:cs="Times New Roman"/>
          <w:b w:val="0"/>
          <w:sz w:val="24"/>
          <w:szCs w:val="24"/>
          <w:lang w:val="uk-UA"/>
        </w:rPr>
        <w:t xml:space="preserve"> </w:t>
      </w:r>
      <w:r w:rsidRPr="006979F7">
        <w:rPr>
          <w:rStyle w:val="a8"/>
          <w:rFonts w:ascii="Times New Roman" w:eastAsia="Times New Roman" w:hAnsi="Times New Roman" w:cs="Times New Roman"/>
          <w:b w:val="0"/>
          <w:sz w:val="24"/>
          <w:szCs w:val="24"/>
          <w:lang w:val="uk-UA"/>
        </w:rPr>
        <w:t xml:space="preserve">сільської </w:t>
      </w:r>
      <w:r w:rsidRPr="006979F7">
        <w:rPr>
          <w:rStyle w:val="a8"/>
          <w:rFonts w:ascii="Times New Roman" w:hAnsi="Times New Roman" w:cs="Times New Roman"/>
          <w:b w:val="0"/>
          <w:sz w:val="24"/>
          <w:szCs w:val="24"/>
          <w:lang w:val="uk-UA"/>
        </w:rPr>
        <w:t xml:space="preserve"> </w:t>
      </w:r>
      <w:r w:rsidRPr="006979F7">
        <w:rPr>
          <w:rStyle w:val="a8"/>
          <w:rFonts w:ascii="Times New Roman" w:eastAsia="Times New Roman" w:hAnsi="Times New Roman" w:cs="Times New Roman"/>
          <w:b w:val="0"/>
          <w:sz w:val="24"/>
          <w:szCs w:val="24"/>
          <w:lang w:val="uk-UA"/>
        </w:rPr>
        <w:t>ради.</w:t>
      </w:r>
    </w:p>
    <w:p w:rsidR="006979F7" w:rsidRPr="006979F7" w:rsidRDefault="006979F7" w:rsidP="006979F7">
      <w:pPr>
        <w:spacing w:after="0"/>
        <w:rPr>
          <w:rFonts w:ascii="Times New Roman" w:hAnsi="Times New Roman" w:cs="Times New Roman"/>
          <w:sz w:val="24"/>
          <w:szCs w:val="24"/>
          <w:lang w:val="uk-UA"/>
        </w:rPr>
      </w:pPr>
    </w:p>
    <w:p w:rsidR="006979F7" w:rsidRPr="006979F7" w:rsidRDefault="006979F7" w:rsidP="006979F7">
      <w:pPr>
        <w:spacing w:after="0"/>
        <w:rPr>
          <w:rFonts w:ascii="Times New Roman" w:hAnsi="Times New Roman" w:cs="Times New Roman"/>
          <w:sz w:val="24"/>
          <w:szCs w:val="24"/>
          <w:lang w:val="uk-UA"/>
        </w:rPr>
      </w:pPr>
      <w:r w:rsidRPr="006979F7">
        <w:rPr>
          <w:rFonts w:ascii="Times New Roman" w:hAnsi="Times New Roman" w:cs="Times New Roman"/>
          <w:sz w:val="24"/>
          <w:szCs w:val="24"/>
          <w:lang w:val="uk-UA"/>
        </w:rPr>
        <w:t>2.  Присвоїти   звання  « Почесний  громадянин  Рубіжненської    громади  2017  рік»</w:t>
      </w:r>
    </w:p>
    <w:p w:rsidR="006979F7" w:rsidRPr="006979F7" w:rsidRDefault="006979F7" w:rsidP="006979F7">
      <w:pPr>
        <w:spacing w:after="0"/>
        <w:rPr>
          <w:rFonts w:ascii="Times New Roman" w:hAnsi="Times New Roman" w:cs="Times New Roman"/>
          <w:b/>
          <w:sz w:val="24"/>
          <w:szCs w:val="24"/>
          <w:lang w:val="uk-UA"/>
        </w:rPr>
      </w:pPr>
      <w:r w:rsidRPr="006979F7">
        <w:rPr>
          <w:rFonts w:ascii="Times New Roman" w:hAnsi="Times New Roman" w:cs="Times New Roman"/>
          <w:b/>
          <w:sz w:val="24"/>
          <w:szCs w:val="24"/>
          <w:lang w:val="uk-UA"/>
        </w:rPr>
        <w:t xml:space="preserve">           -  Клачук  Світлані  Петрівні</w:t>
      </w:r>
    </w:p>
    <w:p w:rsidR="006979F7" w:rsidRPr="006979F7" w:rsidRDefault="006979F7" w:rsidP="006979F7">
      <w:pPr>
        <w:spacing w:after="0"/>
        <w:rPr>
          <w:rFonts w:ascii="Times New Roman" w:hAnsi="Times New Roman" w:cs="Times New Roman"/>
          <w:b/>
          <w:sz w:val="24"/>
          <w:szCs w:val="24"/>
          <w:lang w:val="uk-UA"/>
        </w:rPr>
      </w:pPr>
      <w:r w:rsidRPr="006979F7">
        <w:rPr>
          <w:rFonts w:ascii="Times New Roman" w:hAnsi="Times New Roman" w:cs="Times New Roman"/>
          <w:b/>
          <w:sz w:val="24"/>
          <w:szCs w:val="24"/>
          <w:lang w:val="uk-UA"/>
        </w:rPr>
        <w:t xml:space="preserve">           -  Лісовому  Митрофану  Трохимовичу</w:t>
      </w:r>
    </w:p>
    <w:p w:rsidR="006979F7" w:rsidRPr="006979F7" w:rsidRDefault="006979F7" w:rsidP="006979F7">
      <w:pPr>
        <w:spacing w:after="0"/>
        <w:rPr>
          <w:rFonts w:ascii="Times New Roman" w:hAnsi="Times New Roman" w:cs="Times New Roman"/>
          <w:color w:val="FF0000"/>
          <w:sz w:val="24"/>
          <w:szCs w:val="24"/>
          <w:shd w:val="clear" w:color="auto" w:fill="FFFFFF"/>
          <w:lang w:val="uk-UA"/>
        </w:rPr>
      </w:pPr>
    </w:p>
    <w:p w:rsidR="006979F7" w:rsidRPr="006979F7" w:rsidRDefault="006979F7" w:rsidP="006979F7">
      <w:pPr>
        <w:spacing w:after="0"/>
        <w:rPr>
          <w:rFonts w:ascii="Times New Roman" w:hAnsi="Times New Roman" w:cs="Times New Roman"/>
          <w:b/>
          <w:sz w:val="24"/>
          <w:szCs w:val="24"/>
          <w:lang w:val="uk-UA"/>
        </w:rPr>
      </w:pPr>
      <w:r w:rsidRPr="006979F7">
        <w:rPr>
          <w:rFonts w:ascii="Times New Roman" w:hAnsi="Times New Roman" w:cs="Times New Roman"/>
          <w:sz w:val="24"/>
          <w:szCs w:val="24"/>
          <w:lang w:val="uk-UA"/>
        </w:rPr>
        <w:t>2.</w:t>
      </w:r>
      <w:r w:rsidRPr="006979F7">
        <w:rPr>
          <w:rFonts w:ascii="Times New Roman" w:eastAsia="Times New Roman" w:hAnsi="Times New Roman" w:cs="Times New Roman"/>
          <w:color w:val="222222"/>
          <w:sz w:val="24"/>
          <w:szCs w:val="24"/>
          <w:lang w:val="uk-UA"/>
        </w:rPr>
        <w:t xml:space="preserve">   </w:t>
      </w:r>
      <w:r w:rsidRPr="006979F7">
        <w:rPr>
          <w:rFonts w:ascii="Times New Roman" w:eastAsia="Times New Roman" w:hAnsi="Times New Roman" w:cs="Times New Roman"/>
          <w:color w:val="222222"/>
          <w:sz w:val="24"/>
          <w:szCs w:val="24"/>
        </w:rPr>
        <w:t>Вруч</w:t>
      </w:r>
      <w:r w:rsidRPr="006979F7">
        <w:rPr>
          <w:rFonts w:ascii="Times New Roman" w:eastAsia="Times New Roman" w:hAnsi="Times New Roman" w:cs="Times New Roman"/>
          <w:color w:val="222222"/>
          <w:sz w:val="24"/>
          <w:szCs w:val="24"/>
          <w:lang w:val="uk-UA"/>
        </w:rPr>
        <w:t xml:space="preserve">ити  медаль </w:t>
      </w:r>
      <w:r w:rsidRPr="006979F7">
        <w:rPr>
          <w:rFonts w:ascii="Times New Roman" w:eastAsia="Times New Roman" w:hAnsi="Times New Roman" w:cs="Times New Roman"/>
          <w:color w:val="222222"/>
          <w:sz w:val="24"/>
          <w:szCs w:val="24"/>
        </w:rPr>
        <w:t xml:space="preserve"> </w:t>
      </w:r>
      <w:r w:rsidRPr="006979F7">
        <w:rPr>
          <w:rFonts w:ascii="Times New Roman" w:eastAsia="Times New Roman" w:hAnsi="Times New Roman" w:cs="Times New Roman"/>
          <w:color w:val="222222"/>
          <w:sz w:val="24"/>
          <w:szCs w:val="24"/>
          <w:lang w:val="uk-UA"/>
        </w:rPr>
        <w:t xml:space="preserve">та  диплом </w:t>
      </w:r>
      <w:r w:rsidRPr="006979F7">
        <w:rPr>
          <w:rFonts w:ascii="Times New Roman" w:eastAsia="Times New Roman" w:hAnsi="Times New Roman" w:cs="Times New Roman"/>
          <w:color w:val="222222"/>
          <w:sz w:val="24"/>
          <w:szCs w:val="24"/>
        </w:rPr>
        <w:t xml:space="preserve"> «Почесний громадянин</w:t>
      </w:r>
      <w:r w:rsidRPr="006979F7">
        <w:rPr>
          <w:rFonts w:ascii="Times New Roman" w:hAnsi="Times New Roman" w:cs="Times New Roman"/>
          <w:sz w:val="24"/>
          <w:szCs w:val="24"/>
          <w:lang w:val="uk-UA"/>
        </w:rPr>
        <w:t xml:space="preserve"> Рубіжненської  громади  2017 рік</w:t>
      </w:r>
      <w:r w:rsidRPr="006979F7">
        <w:rPr>
          <w:rFonts w:ascii="Times New Roman" w:eastAsia="Times New Roman" w:hAnsi="Times New Roman" w:cs="Times New Roman"/>
          <w:color w:val="222222"/>
          <w:sz w:val="24"/>
          <w:szCs w:val="24"/>
        </w:rPr>
        <w:t>»</w:t>
      </w:r>
    </w:p>
    <w:p w:rsidR="006979F7" w:rsidRPr="006979F7" w:rsidRDefault="006979F7" w:rsidP="006979F7">
      <w:pPr>
        <w:spacing w:after="0"/>
        <w:rPr>
          <w:rFonts w:ascii="Times New Roman" w:eastAsia="Times New Roman" w:hAnsi="Times New Roman" w:cs="Times New Roman"/>
          <w:color w:val="222222"/>
          <w:sz w:val="24"/>
          <w:szCs w:val="24"/>
          <w:lang w:val="uk-UA"/>
        </w:rPr>
      </w:pPr>
      <w:r w:rsidRPr="006979F7">
        <w:rPr>
          <w:rFonts w:ascii="Times New Roman" w:hAnsi="Times New Roman" w:cs="Times New Roman"/>
          <w:b/>
          <w:sz w:val="24"/>
          <w:szCs w:val="24"/>
          <w:lang w:val="uk-UA"/>
        </w:rPr>
        <w:t xml:space="preserve">    </w:t>
      </w:r>
      <w:r w:rsidRPr="006979F7">
        <w:rPr>
          <w:rFonts w:ascii="Times New Roman" w:eastAsia="Times New Roman" w:hAnsi="Times New Roman" w:cs="Times New Roman"/>
          <w:color w:val="222222"/>
          <w:sz w:val="24"/>
          <w:szCs w:val="24"/>
          <w:lang w:val="uk-UA"/>
        </w:rPr>
        <w:t xml:space="preserve">   </w:t>
      </w:r>
      <w:r w:rsidRPr="006979F7">
        <w:rPr>
          <w:rFonts w:ascii="Times New Roman" w:eastAsia="Times New Roman" w:hAnsi="Times New Roman" w:cs="Times New Roman"/>
          <w:color w:val="222222"/>
          <w:sz w:val="24"/>
          <w:szCs w:val="24"/>
        </w:rPr>
        <w:t xml:space="preserve">в </w:t>
      </w:r>
      <w:r w:rsidRPr="006979F7">
        <w:rPr>
          <w:rFonts w:ascii="Times New Roman" w:eastAsia="Times New Roman" w:hAnsi="Times New Roman" w:cs="Times New Roman"/>
          <w:color w:val="222222"/>
          <w:sz w:val="24"/>
          <w:szCs w:val="24"/>
          <w:lang w:val="uk-UA"/>
        </w:rPr>
        <w:t xml:space="preserve"> </w:t>
      </w:r>
      <w:r w:rsidRPr="006979F7">
        <w:rPr>
          <w:rFonts w:ascii="Times New Roman" w:eastAsia="Times New Roman" w:hAnsi="Times New Roman" w:cs="Times New Roman"/>
          <w:color w:val="222222"/>
          <w:sz w:val="24"/>
          <w:szCs w:val="24"/>
        </w:rPr>
        <w:t>урочистій</w:t>
      </w:r>
      <w:r w:rsidRPr="006979F7">
        <w:rPr>
          <w:rFonts w:ascii="Times New Roman" w:eastAsia="Times New Roman" w:hAnsi="Times New Roman" w:cs="Times New Roman"/>
          <w:color w:val="222222"/>
          <w:sz w:val="24"/>
          <w:szCs w:val="24"/>
          <w:lang w:val="uk-UA"/>
        </w:rPr>
        <w:t xml:space="preserve">  </w:t>
      </w:r>
      <w:r w:rsidRPr="006979F7">
        <w:rPr>
          <w:rFonts w:ascii="Times New Roman" w:eastAsia="Times New Roman" w:hAnsi="Times New Roman" w:cs="Times New Roman"/>
          <w:color w:val="222222"/>
          <w:sz w:val="24"/>
          <w:szCs w:val="24"/>
        </w:rPr>
        <w:t xml:space="preserve"> обстановці.</w:t>
      </w:r>
    </w:p>
    <w:p w:rsidR="006979F7" w:rsidRPr="006979F7" w:rsidRDefault="006979F7" w:rsidP="006979F7">
      <w:pPr>
        <w:spacing w:after="0"/>
        <w:rPr>
          <w:rFonts w:ascii="Times New Roman" w:hAnsi="Times New Roman" w:cs="Times New Roman"/>
          <w:b/>
          <w:sz w:val="24"/>
          <w:szCs w:val="24"/>
          <w:lang w:val="uk-UA"/>
        </w:rPr>
      </w:pPr>
      <w:r w:rsidRPr="006979F7">
        <w:rPr>
          <w:rFonts w:ascii="Times New Roman" w:eastAsia="Times New Roman" w:hAnsi="Times New Roman" w:cs="Times New Roman"/>
          <w:color w:val="222222"/>
          <w:sz w:val="24"/>
          <w:szCs w:val="24"/>
        </w:rPr>
        <w:tab/>
      </w:r>
    </w:p>
    <w:p w:rsidR="006979F7" w:rsidRPr="006979F7" w:rsidRDefault="006979F7" w:rsidP="006979F7">
      <w:pPr>
        <w:spacing w:after="0"/>
        <w:rPr>
          <w:rFonts w:ascii="Times New Roman" w:hAnsi="Times New Roman" w:cs="Times New Roman"/>
          <w:color w:val="000000" w:themeColor="text1"/>
          <w:sz w:val="24"/>
          <w:szCs w:val="24"/>
          <w:shd w:val="clear" w:color="auto" w:fill="FFFFFF"/>
          <w:lang w:val="uk-UA"/>
        </w:rPr>
      </w:pPr>
      <w:r w:rsidRPr="006979F7">
        <w:rPr>
          <w:rFonts w:ascii="Times New Roman" w:hAnsi="Times New Roman" w:cs="Times New Roman"/>
          <w:color w:val="000000" w:themeColor="text1"/>
          <w:sz w:val="24"/>
          <w:szCs w:val="24"/>
          <w:shd w:val="clear" w:color="auto" w:fill="FFFFFF"/>
          <w:lang w:val="uk-UA"/>
        </w:rPr>
        <w:t>3.   Контроль за  виконня  цього  рішення  покласти  на    голову   Рубіжненської</w:t>
      </w:r>
    </w:p>
    <w:p w:rsidR="006979F7" w:rsidRPr="006979F7" w:rsidRDefault="006979F7" w:rsidP="006979F7">
      <w:pPr>
        <w:spacing w:after="0"/>
        <w:rPr>
          <w:rFonts w:ascii="Times New Roman" w:hAnsi="Times New Roman" w:cs="Times New Roman"/>
          <w:color w:val="000000" w:themeColor="text1"/>
          <w:sz w:val="24"/>
          <w:szCs w:val="24"/>
          <w:shd w:val="clear" w:color="auto" w:fill="FFFFFF"/>
          <w:lang w:val="uk-UA"/>
        </w:rPr>
      </w:pPr>
      <w:r w:rsidRPr="006979F7">
        <w:rPr>
          <w:rFonts w:ascii="Times New Roman" w:hAnsi="Times New Roman" w:cs="Times New Roman"/>
          <w:color w:val="000000" w:themeColor="text1"/>
          <w:sz w:val="24"/>
          <w:szCs w:val="24"/>
          <w:shd w:val="clear" w:color="auto" w:fill="FFFFFF"/>
          <w:lang w:val="uk-UA"/>
        </w:rPr>
        <w:t xml:space="preserve">      сільської  ради  Долину  К.В..</w:t>
      </w:r>
    </w:p>
    <w:p w:rsidR="006979F7" w:rsidRPr="006979F7" w:rsidRDefault="006979F7" w:rsidP="006979F7">
      <w:pPr>
        <w:spacing w:after="0"/>
        <w:rPr>
          <w:rFonts w:ascii="Times New Roman" w:hAnsi="Times New Roman" w:cs="Times New Roman"/>
          <w:color w:val="515456"/>
          <w:sz w:val="24"/>
          <w:szCs w:val="24"/>
          <w:shd w:val="clear" w:color="auto" w:fill="FFFFFF"/>
          <w:lang w:val="uk-UA"/>
        </w:rPr>
      </w:pPr>
    </w:p>
    <w:p w:rsidR="006979F7" w:rsidRPr="006979F7" w:rsidRDefault="006979F7" w:rsidP="006979F7">
      <w:pPr>
        <w:spacing w:after="0"/>
        <w:rPr>
          <w:rFonts w:ascii="Times New Roman" w:hAnsi="Times New Roman" w:cs="Times New Roman"/>
          <w:color w:val="515456"/>
          <w:sz w:val="24"/>
          <w:szCs w:val="24"/>
          <w:shd w:val="clear" w:color="auto" w:fill="FFFFFF"/>
          <w:lang w:val="uk-UA"/>
        </w:rPr>
      </w:pPr>
    </w:p>
    <w:p w:rsidR="006979F7" w:rsidRPr="006979F7" w:rsidRDefault="006979F7" w:rsidP="006979F7">
      <w:pPr>
        <w:tabs>
          <w:tab w:val="left" w:pos="1561"/>
        </w:tabs>
        <w:rPr>
          <w:rFonts w:ascii="Times New Roman" w:hAnsi="Times New Roman" w:cs="Times New Roman"/>
          <w:sz w:val="24"/>
          <w:szCs w:val="24"/>
          <w:lang w:val="uk-UA"/>
        </w:rPr>
      </w:pPr>
      <w:r w:rsidRPr="006979F7">
        <w:rPr>
          <w:rFonts w:ascii="Times New Roman" w:hAnsi="Times New Roman" w:cs="Times New Roman"/>
          <w:sz w:val="24"/>
          <w:szCs w:val="24"/>
          <w:lang w:val="uk-UA"/>
        </w:rPr>
        <w:t>Рубіжненській сільський  голова                                                                К.В. Долина</w:t>
      </w:r>
    </w:p>
    <w:p w:rsidR="006979F7" w:rsidRPr="006979F7" w:rsidRDefault="006979F7" w:rsidP="006979F7">
      <w:pPr>
        <w:spacing w:after="0"/>
        <w:rPr>
          <w:rStyle w:val="a8"/>
          <w:rFonts w:ascii="Times New Roman" w:hAnsi="Times New Roman" w:cs="Times New Roman"/>
          <w:sz w:val="24"/>
          <w:szCs w:val="24"/>
        </w:rPr>
      </w:pPr>
      <w:r w:rsidRPr="006979F7">
        <w:rPr>
          <w:rFonts w:ascii="Times New Roman" w:hAnsi="Times New Roman" w:cs="Times New Roman"/>
          <w:sz w:val="24"/>
          <w:szCs w:val="24"/>
          <w:lang w:val="uk-UA"/>
        </w:rPr>
        <w:t xml:space="preserve">  </w:t>
      </w:r>
    </w:p>
    <w:p w:rsidR="006979F7" w:rsidRPr="006979F7" w:rsidRDefault="006979F7" w:rsidP="006979F7">
      <w:pPr>
        <w:rPr>
          <w:rFonts w:ascii="Times New Roman" w:hAnsi="Times New Roman" w:cs="Times New Roman"/>
          <w:sz w:val="24"/>
          <w:szCs w:val="24"/>
          <w:lang w:val="uk-UA"/>
        </w:rPr>
      </w:pPr>
    </w:p>
    <w:p w:rsidR="00840A10" w:rsidRDefault="00840A10" w:rsidP="00840A10">
      <w:pPr>
        <w:rPr>
          <w:lang w:val="uk-UA"/>
        </w:rPr>
      </w:pPr>
    </w:p>
    <w:p w:rsidR="00840A10" w:rsidRDefault="00840A10" w:rsidP="00840A10">
      <w:pPr>
        <w:rPr>
          <w:lang w:val="uk-UA"/>
        </w:rPr>
      </w:pPr>
    </w:p>
    <w:p w:rsidR="00840A10" w:rsidRDefault="00840A10" w:rsidP="00840A10">
      <w:pPr>
        <w:rPr>
          <w:lang w:val="uk-UA"/>
        </w:rPr>
      </w:pPr>
    </w:p>
    <w:p w:rsidR="00840A10" w:rsidRDefault="00840A10" w:rsidP="00840A10">
      <w:pPr>
        <w:rPr>
          <w:lang w:val="uk-UA"/>
        </w:rPr>
      </w:pPr>
    </w:p>
    <w:p w:rsidR="00840A10" w:rsidRPr="00840A10" w:rsidRDefault="00840A10" w:rsidP="00840A10">
      <w:pPr>
        <w:jc w:val="center"/>
        <w:rPr>
          <w:rFonts w:ascii="Times New Roman" w:hAnsi="Times New Roman" w:cs="Times New Roman"/>
          <w:sz w:val="24"/>
          <w:szCs w:val="24"/>
          <w:lang w:val="uk-UA"/>
        </w:rPr>
      </w:pPr>
      <w: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3pt" o:ole="" filled="t">
            <v:fill color2="black"/>
            <v:imagedata r:id="rId16" o:title=""/>
          </v:shape>
          <o:OLEObject Type="Embed" ProgID="Word.Picture.8" ShapeID="_x0000_i1025" DrawAspect="Content" ObjectID="_1612162803" r:id="rId17"/>
        </w:object>
      </w:r>
    </w:p>
    <w:p w:rsidR="00840A10" w:rsidRDefault="00840A10" w:rsidP="00840A10">
      <w:pPr>
        <w:pStyle w:val="a3"/>
        <w:rPr>
          <w:rFonts w:ascii="Times New Roman" w:hAnsi="Times New Roman"/>
          <w:sz w:val="24"/>
          <w:szCs w:val="24"/>
        </w:rPr>
      </w:pPr>
    </w:p>
    <w:p w:rsidR="00840A10" w:rsidRDefault="00840A10" w:rsidP="00840A10">
      <w:pPr>
        <w:pStyle w:val="a3"/>
        <w:rPr>
          <w:rFonts w:ascii="Times New Roman" w:hAnsi="Times New Roman"/>
          <w:sz w:val="24"/>
          <w:szCs w:val="24"/>
        </w:rPr>
      </w:pPr>
      <w:r>
        <w:rPr>
          <w:rFonts w:ascii="Times New Roman" w:hAnsi="Times New Roman"/>
          <w:sz w:val="24"/>
          <w:szCs w:val="24"/>
        </w:rPr>
        <w:t>УКРАЇНА</w:t>
      </w:r>
    </w:p>
    <w:p w:rsidR="00840A10" w:rsidRDefault="00840A10" w:rsidP="00840A10">
      <w:pPr>
        <w:pStyle w:val="a3"/>
        <w:spacing w:before="40"/>
        <w:rPr>
          <w:rFonts w:ascii="Times New Roman" w:hAnsi="Times New Roman"/>
          <w:sz w:val="24"/>
          <w:szCs w:val="24"/>
        </w:rPr>
      </w:pPr>
      <w:r>
        <w:rPr>
          <w:rFonts w:ascii="Times New Roman" w:hAnsi="Times New Roman"/>
          <w:sz w:val="24"/>
          <w:szCs w:val="24"/>
        </w:rPr>
        <w:t>РУБІЖНЕНСЬКА  СІЛЬСЬКА РАДА</w:t>
      </w:r>
    </w:p>
    <w:p w:rsidR="00840A10" w:rsidRDefault="00840A10" w:rsidP="00840A10">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ВОВЧАНСЬКОГО РАЙОНУ ХАРКІВСЬКОЇ ОБЛАСТІ</w:t>
      </w:r>
    </w:p>
    <w:p w:rsidR="00840A10" w:rsidRPr="002168CE" w:rsidRDefault="00840A10" w:rsidP="00840A10">
      <w:pPr>
        <w:spacing w:after="0"/>
        <w:jc w:val="center"/>
        <w:rPr>
          <w:rFonts w:ascii="Times New Roman" w:hAnsi="Times New Roman" w:cs="Times New Roman"/>
          <w:b/>
          <w:sz w:val="24"/>
          <w:szCs w:val="24"/>
        </w:rPr>
      </w:pPr>
      <w:r>
        <w:rPr>
          <w:rFonts w:ascii="Times New Roman" w:hAnsi="Times New Roman" w:cs="Times New Roman"/>
          <w:b/>
          <w:sz w:val="24"/>
          <w:szCs w:val="24"/>
          <w:lang w:val="uk-UA"/>
        </w:rPr>
        <w:t>Х</w:t>
      </w:r>
      <w:r w:rsidRPr="002168CE">
        <w:rPr>
          <w:rFonts w:ascii="Times New Roman" w:hAnsi="Times New Roman" w:cs="Times New Roman"/>
          <w:b/>
          <w:sz w:val="24"/>
          <w:szCs w:val="24"/>
        </w:rPr>
        <w:t>ХІ</w:t>
      </w:r>
      <w:r>
        <w:rPr>
          <w:rFonts w:ascii="Times New Roman" w:hAnsi="Times New Roman" w:cs="Times New Roman"/>
          <w:b/>
          <w:sz w:val="24"/>
          <w:szCs w:val="24"/>
          <w:lang w:val="uk-UA"/>
        </w:rPr>
        <w:t xml:space="preserve">  </w:t>
      </w:r>
      <w:r w:rsidRPr="002168CE">
        <w:rPr>
          <w:rFonts w:ascii="Times New Roman" w:hAnsi="Times New Roman" w:cs="Times New Roman"/>
          <w:b/>
          <w:sz w:val="24"/>
          <w:szCs w:val="24"/>
        </w:rPr>
        <w:t xml:space="preserve"> сесія      </w:t>
      </w:r>
      <w:r w:rsidRPr="002168CE">
        <w:rPr>
          <w:rFonts w:ascii="Times New Roman" w:hAnsi="Times New Roman" w:cs="Times New Roman"/>
          <w:b/>
          <w:sz w:val="24"/>
          <w:szCs w:val="24"/>
          <w:lang w:val="en-US"/>
        </w:rPr>
        <w:t>V</w:t>
      </w:r>
      <w:r w:rsidRPr="002168CE">
        <w:rPr>
          <w:rFonts w:ascii="Times New Roman" w:hAnsi="Times New Roman" w:cs="Times New Roman"/>
          <w:b/>
          <w:sz w:val="24"/>
          <w:szCs w:val="24"/>
        </w:rPr>
        <w:t>ІІ скликання</w:t>
      </w:r>
    </w:p>
    <w:p w:rsidR="00840A10" w:rsidRPr="002168CE" w:rsidRDefault="00840A10" w:rsidP="00840A10">
      <w:pPr>
        <w:spacing w:after="0"/>
        <w:jc w:val="center"/>
        <w:rPr>
          <w:rFonts w:ascii="Times New Roman" w:hAnsi="Times New Roman" w:cs="Times New Roman"/>
          <w:b/>
          <w:sz w:val="24"/>
          <w:szCs w:val="24"/>
          <w:lang w:val="uk-UA"/>
        </w:rPr>
      </w:pPr>
    </w:p>
    <w:p w:rsidR="00840A10" w:rsidRPr="002168CE" w:rsidRDefault="00840A10" w:rsidP="00840A10">
      <w:pPr>
        <w:spacing w:after="0"/>
        <w:jc w:val="center"/>
        <w:rPr>
          <w:rFonts w:ascii="Times New Roman" w:hAnsi="Times New Roman" w:cs="Times New Roman"/>
          <w:b/>
          <w:sz w:val="24"/>
          <w:szCs w:val="24"/>
        </w:rPr>
      </w:pPr>
      <w:r w:rsidRPr="002168CE">
        <w:rPr>
          <w:rFonts w:ascii="Times New Roman" w:hAnsi="Times New Roman" w:cs="Times New Roman"/>
          <w:b/>
          <w:sz w:val="24"/>
          <w:szCs w:val="24"/>
        </w:rPr>
        <w:t>Р І Ш Е Н Н Я</w:t>
      </w:r>
    </w:p>
    <w:p w:rsidR="00840A10" w:rsidRPr="002168CE" w:rsidRDefault="00840A10" w:rsidP="00840A10">
      <w:pPr>
        <w:spacing w:after="0"/>
        <w:jc w:val="center"/>
        <w:rPr>
          <w:rFonts w:ascii="Times New Roman" w:hAnsi="Times New Roman" w:cs="Times New Roman"/>
          <w:sz w:val="24"/>
          <w:szCs w:val="24"/>
        </w:rPr>
      </w:pPr>
    </w:p>
    <w:p w:rsidR="00840A10" w:rsidRDefault="00840A10" w:rsidP="00840A10">
      <w:pPr>
        <w:tabs>
          <w:tab w:val="left" w:pos="1561"/>
        </w:tabs>
        <w:spacing w:after="0"/>
        <w:jc w:val="center"/>
        <w:rPr>
          <w:rFonts w:ascii="Times New Roman" w:hAnsi="Times New Roman" w:cs="Times New Roman"/>
          <w:sz w:val="24"/>
          <w:szCs w:val="24"/>
          <w:lang w:val="uk-UA"/>
        </w:rPr>
      </w:pPr>
      <w:r>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13  липня  </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sidRPr="002168CE">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 307  </w:t>
      </w:r>
      <w:r w:rsidRPr="002168CE">
        <w:rPr>
          <w:rFonts w:ascii="Times New Roman" w:hAnsi="Times New Roman" w:cs="Times New Roman"/>
          <w:sz w:val="24"/>
          <w:szCs w:val="24"/>
        </w:rPr>
        <w:t>-</w:t>
      </w:r>
      <w:r w:rsidRPr="002168CE">
        <w:rPr>
          <w:rFonts w:ascii="Times New Roman" w:hAnsi="Times New Roman" w:cs="Times New Roman"/>
          <w:sz w:val="24"/>
          <w:szCs w:val="24"/>
          <w:lang w:val="en-US"/>
        </w:rPr>
        <w:t>V</w:t>
      </w:r>
      <w:r w:rsidRPr="002168CE">
        <w:rPr>
          <w:rFonts w:ascii="Times New Roman" w:hAnsi="Times New Roman" w:cs="Times New Roman"/>
          <w:sz w:val="24"/>
          <w:szCs w:val="24"/>
        </w:rPr>
        <w:t>ІІ</w:t>
      </w:r>
    </w:p>
    <w:p w:rsidR="00840A10" w:rsidRDefault="00840A10" w:rsidP="00840A10">
      <w:pPr>
        <w:shd w:val="clear" w:color="auto" w:fill="FFFFFF"/>
        <w:spacing w:after="168" w:line="240" w:lineRule="auto"/>
        <w:jc w:val="both"/>
        <w:rPr>
          <w:rFonts w:ascii="Tahoma" w:eastAsia="Times New Roman" w:hAnsi="Tahoma" w:cs="Tahoma"/>
          <w:color w:val="3C392E"/>
          <w:sz w:val="14"/>
          <w:szCs w:val="14"/>
          <w:lang w:val="uk-UA"/>
        </w:rPr>
      </w:pPr>
    </w:p>
    <w:p w:rsidR="00840A10" w:rsidRDefault="00840A10" w:rsidP="00840A10">
      <w:pPr>
        <w:shd w:val="clear" w:color="auto" w:fill="FFFFFF"/>
        <w:spacing w:after="0" w:line="240" w:lineRule="auto"/>
        <w:jc w:val="both"/>
        <w:rPr>
          <w:rFonts w:ascii="Times New Roman" w:eastAsia="Times New Roman" w:hAnsi="Times New Roman" w:cs="Times New Roman"/>
          <w:b/>
          <w:color w:val="3C392E"/>
          <w:lang w:val="uk-UA"/>
        </w:rPr>
      </w:pPr>
      <w:r>
        <w:rPr>
          <w:rFonts w:ascii="Times New Roman" w:eastAsia="Times New Roman" w:hAnsi="Times New Roman" w:cs="Times New Roman"/>
          <w:b/>
          <w:color w:val="3C392E"/>
          <w:lang w:val="uk-UA"/>
        </w:rPr>
        <w:t>Про надання  одноразової грошової   допомоги  мешканцям</w:t>
      </w:r>
    </w:p>
    <w:p w:rsidR="00840A10" w:rsidRDefault="00840A10" w:rsidP="00840A10">
      <w:pPr>
        <w:shd w:val="clear" w:color="auto" w:fill="FFFFFF"/>
        <w:spacing w:after="0" w:line="240" w:lineRule="auto"/>
        <w:jc w:val="both"/>
        <w:rPr>
          <w:rFonts w:ascii="Times New Roman" w:eastAsia="Times New Roman" w:hAnsi="Times New Roman" w:cs="Times New Roman"/>
          <w:b/>
          <w:color w:val="3C392E"/>
          <w:lang w:val="uk-UA"/>
        </w:rPr>
      </w:pPr>
      <w:r>
        <w:rPr>
          <w:rFonts w:ascii="Times New Roman" w:eastAsia="Times New Roman" w:hAnsi="Times New Roman" w:cs="Times New Roman"/>
          <w:b/>
          <w:color w:val="3C392E"/>
          <w:lang w:val="uk-UA"/>
        </w:rPr>
        <w:t xml:space="preserve">  Рубіжненської  сільської громади</w:t>
      </w:r>
    </w:p>
    <w:p w:rsidR="00840A10" w:rsidRDefault="00840A10" w:rsidP="00840A10">
      <w:pPr>
        <w:shd w:val="clear" w:color="auto" w:fill="FFFFFF"/>
        <w:spacing w:after="0" w:line="240" w:lineRule="auto"/>
        <w:jc w:val="both"/>
        <w:rPr>
          <w:rFonts w:ascii="Times New Roman" w:eastAsia="Times New Roman" w:hAnsi="Times New Roman" w:cs="Times New Roman"/>
          <w:b/>
          <w:color w:val="3C392E"/>
          <w:lang w:val="uk-UA"/>
        </w:rPr>
      </w:pPr>
      <w:r>
        <w:rPr>
          <w:rFonts w:ascii="Times New Roman" w:eastAsia="Times New Roman" w:hAnsi="Times New Roman" w:cs="Times New Roman"/>
          <w:b/>
          <w:color w:val="3C392E"/>
          <w:lang w:val="uk-UA"/>
        </w:rPr>
        <w:t>який опинилась в скрутній життєвій ситуації</w:t>
      </w:r>
    </w:p>
    <w:p w:rsidR="00840A10" w:rsidRDefault="00840A10" w:rsidP="00840A10">
      <w:pPr>
        <w:shd w:val="clear" w:color="auto" w:fill="FFFFFF"/>
        <w:spacing w:after="168" w:line="240" w:lineRule="auto"/>
        <w:jc w:val="both"/>
        <w:rPr>
          <w:rFonts w:ascii="Times New Roman" w:eastAsia="Times New Roman" w:hAnsi="Times New Roman" w:cs="Times New Roman"/>
          <w:color w:val="3C392E"/>
          <w:lang w:val="uk-UA"/>
        </w:rPr>
      </w:pPr>
    </w:p>
    <w:p w:rsidR="00840A10" w:rsidRDefault="00840A10" w:rsidP="00840A10">
      <w:pPr>
        <w:spacing w:after="0"/>
        <w:rPr>
          <w:rFonts w:ascii="Times New Roman" w:hAnsi="Times New Roman"/>
          <w:sz w:val="24"/>
          <w:szCs w:val="24"/>
          <w:lang w:val="uk-UA"/>
        </w:rPr>
      </w:pPr>
      <w:r>
        <w:rPr>
          <w:rFonts w:ascii="Times New Roman" w:hAnsi="Times New Roman" w:cs="Times New Roman"/>
          <w:lang w:val="uk-UA"/>
        </w:rPr>
        <w:t xml:space="preserve">        Згідно програми «Соціальний захист та соціальне забезпечення населення Рубіжненської сільської ради на 2017 рік», затвердженої рішенням ХІ</w:t>
      </w:r>
      <w:r>
        <w:rPr>
          <w:rFonts w:ascii="Times New Roman" w:hAnsi="Times New Roman" w:cs="Times New Roman"/>
        </w:rPr>
        <w:t>V</w:t>
      </w:r>
      <w:r>
        <w:rPr>
          <w:rFonts w:ascii="Times New Roman" w:hAnsi="Times New Roman" w:cs="Times New Roman"/>
          <w:lang w:val="uk-UA"/>
        </w:rPr>
        <w:t xml:space="preserve"> сесії  Рубіжненської сільської ради  </w:t>
      </w:r>
      <w:r>
        <w:rPr>
          <w:rFonts w:ascii="Times New Roman" w:hAnsi="Times New Roman" w:cs="Times New Roman"/>
        </w:rPr>
        <w:t>V</w:t>
      </w:r>
      <w:r>
        <w:rPr>
          <w:rFonts w:ascii="Times New Roman" w:hAnsi="Times New Roman" w:cs="Times New Roman"/>
          <w:lang w:val="uk-UA"/>
        </w:rPr>
        <w:t>ІІ скликання  № 213 –</w:t>
      </w:r>
      <w:r>
        <w:rPr>
          <w:rFonts w:ascii="Times New Roman" w:hAnsi="Times New Roman" w:cs="Times New Roman"/>
          <w:lang w:val="en-US"/>
        </w:rPr>
        <w:t>V</w:t>
      </w:r>
      <w:r>
        <w:rPr>
          <w:rFonts w:ascii="Times New Roman" w:hAnsi="Times New Roman" w:cs="Times New Roman"/>
          <w:lang w:val="uk-UA"/>
        </w:rPr>
        <w:t xml:space="preserve">ІІ  п. 3 « Надання  одноразової адресної  грошової допомоги мешканцям  Рубіжненської  сільської  ради,  які  опинились  в  скрутній  життєвій  ситуації»  від 22.12.2016 року, керуючись ст. 91  Бюджетного кодексу України та  ст. 26, 64 Закону України  «Про місцеве самоврядування в Україні»  </w:t>
      </w:r>
      <w:r>
        <w:rPr>
          <w:rFonts w:ascii="Times New Roman" w:hAnsi="Times New Roman"/>
          <w:sz w:val="24"/>
          <w:szCs w:val="24"/>
          <w:lang w:val="uk-UA"/>
        </w:rPr>
        <w:t xml:space="preserve">розглянувши    заяви   мешканців   Рубіжненської  </w:t>
      </w:r>
      <w:r w:rsidRPr="00581504">
        <w:rPr>
          <w:rFonts w:ascii="Times New Roman" w:eastAsia="Times New Roman" w:hAnsi="Times New Roman" w:cs="Times New Roman"/>
          <w:color w:val="3C392E"/>
          <w:sz w:val="24"/>
          <w:szCs w:val="24"/>
          <w:lang w:val="uk-UA"/>
        </w:rPr>
        <w:t>сільської громади</w:t>
      </w:r>
      <w:r>
        <w:rPr>
          <w:rFonts w:ascii="Times New Roman" w:eastAsia="Times New Roman" w:hAnsi="Times New Roman" w:cs="Times New Roman"/>
          <w:color w:val="3C392E"/>
          <w:sz w:val="24"/>
          <w:szCs w:val="24"/>
          <w:lang w:val="uk-UA"/>
        </w:rPr>
        <w:t xml:space="preserve">, </w:t>
      </w:r>
      <w:r w:rsidRPr="00581504">
        <w:rPr>
          <w:rFonts w:ascii="Times New Roman" w:hAnsi="Times New Roman"/>
          <w:sz w:val="24"/>
          <w:szCs w:val="24"/>
          <w:lang w:val="uk-UA"/>
        </w:rPr>
        <w:t xml:space="preserve"> </w:t>
      </w:r>
      <w:r>
        <w:rPr>
          <w:rFonts w:ascii="Times New Roman" w:hAnsi="Times New Roman"/>
          <w:sz w:val="24"/>
          <w:szCs w:val="24"/>
          <w:lang w:val="uk-UA"/>
        </w:rPr>
        <w:t xml:space="preserve"> Рубіжненська   сільська   рада  </w:t>
      </w:r>
    </w:p>
    <w:p w:rsidR="00840A10" w:rsidRDefault="00840A10" w:rsidP="00840A10">
      <w:pPr>
        <w:spacing w:after="0"/>
        <w:rPr>
          <w:rFonts w:ascii="Times New Roman" w:hAnsi="Times New Roman"/>
          <w:sz w:val="24"/>
          <w:szCs w:val="24"/>
          <w:lang w:val="uk-UA"/>
        </w:rPr>
      </w:pPr>
    </w:p>
    <w:p w:rsidR="00840A10" w:rsidRDefault="00840A10" w:rsidP="00840A10">
      <w:pPr>
        <w:spacing w:after="0"/>
        <w:rPr>
          <w:rFonts w:ascii="Times New Roman" w:hAnsi="Times New Roman"/>
          <w:sz w:val="24"/>
          <w:szCs w:val="24"/>
          <w:lang w:val="uk-UA"/>
        </w:rPr>
      </w:pPr>
      <w:r>
        <w:rPr>
          <w:rFonts w:ascii="Times New Roman" w:hAnsi="Times New Roman"/>
          <w:sz w:val="24"/>
          <w:szCs w:val="24"/>
          <w:lang w:val="uk-UA"/>
        </w:rPr>
        <w:t>ВИРІШИЛА:</w:t>
      </w:r>
    </w:p>
    <w:p w:rsidR="00840A10" w:rsidRDefault="00840A10" w:rsidP="00840A10">
      <w:pPr>
        <w:spacing w:after="0"/>
        <w:rPr>
          <w:rFonts w:ascii="Times New Roman" w:hAnsi="Times New Roman"/>
          <w:sz w:val="24"/>
          <w:szCs w:val="24"/>
          <w:lang w:val="uk-UA"/>
        </w:rPr>
      </w:pPr>
    </w:p>
    <w:p w:rsidR="00840A10" w:rsidRDefault="00840A10" w:rsidP="00840A10">
      <w:pPr>
        <w:spacing w:after="0"/>
        <w:rPr>
          <w:rFonts w:ascii="Times New Roman" w:hAnsi="Times New Roman"/>
          <w:sz w:val="24"/>
          <w:szCs w:val="24"/>
          <w:lang w:val="uk-UA"/>
        </w:rPr>
      </w:pPr>
      <w:r>
        <w:rPr>
          <w:rFonts w:ascii="Times New Roman" w:hAnsi="Times New Roman"/>
          <w:sz w:val="24"/>
          <w:szCs w:val="24"/>
          <w:lang w:val="uk-UA"/>
        </w:rPr>
        <w:t>1. Виплатити  одноразову  грошову  допомогу:</w:t>
      </w:r>
    </w:p>
    <w:p w:rsidR="00840A10" w:rsidRDefault="00840A10" w:rsidP="00840A10">
      <w:pPr>
        <w:spacing w:after="0"/>
        <w:rPr>
          <w:rFonts w:ascii="Times New Roman" w:hAnsi="Times New Roman"/>
          <w:sz w:val="24"/>
          <w:szCs w:val="24"/>
          <w:lang w:val="uk-UA"/>
        </w:rPr>
      </w:pPr>
      <w:r>
        <w:rPr>
          <w:rFonts w:ascii="Times New Roman" w:hAnsi="Times New Roman"/>
          <w:sz w:val="24"/>
          <w:szCs w:val="24"/>
          <w:lang w:val="uk-UA"/>
        </w:rPr>
        <w:t xml:space="preserve">     -  Григорову  Олександру  Петровичу,</w:t>
      </w:r>
    </w:p>
    <w:p w:rsidR="00840A10" w:rsidRDefault="00840A10" w:rsidP="00840A10">
      <w:pPr>
        <w:spacing w:after="0"/>
        <w:rPr>
          <w:rFonts w:ascii="Times New Roman" w:hAnsi="Times New Roman"/>
          <w:sz w:val="24"/>
          <w:szCs w:val="24"/>
          <w:lang w:val="uk-UA"/>
        </w:rPr>
      </w:pPr>
    </w:p>
    <w:p w:rsidR="00840A10" w:rsidRPr="00581504" w:rsidRDefault="00840A10" w:rsidP="00840A10">
      <w:pPr>
        <w:spacing w:after="0"/>
        <w:rPr>
          <w:rFonts w:ascii="Times New Roman" w:hAnsi="Times New Roman"/>
          <w:sz w:val="24"/>
          <w:szCs w:val="24"/>
          <w:lang w:val="uk-UA"/>
        </w:rPr>
      </w:pPr>
    </w:p>
    <w:p w:rsidR="00840A10" w:rsidRDefault="00840A10" w:rsidP="00840A10">
      <w:pPr>
        <w:rPr>
          <w:rFonts w:ascii="Times New Roman" w:hAnsi="Times New Roman"/>
          <w:bCs/>
          <w:sz w:val="24"/>
          <w:szCs w:val="24"/>
          <w:lang w:val="uk-UA"/>
        </w:rPr>
      </w:pPr>
    </w:p>
    <w:p w:rsidR="00840A10" w:rsidRDefault="00840A10" w:rsidP="00840A10">
      <w:pPr>
        <w:rPr>
          <w:rFonts w:ascii="Times New Roman" w:hAnsi="Times New Roman"/>
          <w:bCs/>
          <w:sz w:val="24"/>
          <w:szCs w:val="24"/>
          <w:lang w:val="uk-UA"/>
        </w:rPr>
      </w:pPr>
    </w:p>
    <w:p w:rsidR="00840A10" w:rsidRPr="00581504" w:rsidRDefault="00840A10" w:rsidP="00840A10">
      <w:pPr>
        <w:rPr>
          <w:rFonts w:ascii="Times New Roman" w:hAnsi="Times New Roman"/>
          <w:bCs/>
          <w:sz w:val="24"/>
          <w:szCs w:val="24"/>
          <w:lang w:val="uk-UA"/>
        </w:rPr>
      </w:pPr>
      <w:r w:rsidRPr="00581504">
        <w:rPr>
          <w:rFonts w:ascii="Times New Roman" w:hAnsi="Times New Roman"/>
          <w:bCs/>
          <w:sz w:val="24"/>
          <w:szCs w:val="24"/>
          <w:lang w:val="uk-UA"/>
        </w:rPr>
        <w:t>Сільський  голова  :                                                  К.В. Долина</w:t>
      </w:r>
    </w:p>
    <w:p w:rsidR="00840A10" w:rsidRDefault="00840A10" w:rsidP="00840A10">
      <w:pPr>
        <w:spacing w:after="0"/>
        <w:rPr>
          <w:rFonts w:ascii="Times New Roman" w:hAnsi="Times New Roman"/>
          <w:sz w:val="24"/>
          <w:szCs w:val="24"/>
          <w:lang w:val="uk-UA"/>
        </w:rPr>
      </w:pPr>
    </w:p>
    <w:p w:rsidR="00840A10" w:rsidRPr="009741AE" w:rsidRDefault="00840A10" w:rsidP="00840A10">
      <w:pPr>
        <w:spacing w:after="0"/>
        <w:rPr>
          <w:rFonts w:ascii="Times New Roman" w:hAnsi="Times New Roman" w:cs="Times New Roman"/>
          <w:sz w:val="24"/>
          <w:szCs w:val="24"/>
          <w:lang w:val="uk-UA"/>
        </w:rPr>
      </w:pPr>
    </w:p>
    <w:p w:rsidR="00840A10" w:rsidRDefault="00840A10" w:rsidP="00840A10">
      <w:pPr>
        <w:ind w:left="75"/>
        <w:rPr>
          <w:rFonts w:ascii="Times New Roman" w:hAnsi="Times New Roman" w:cs="Times New Roman"/>
          <w:lang w:val="uk-UA"/>
        </w:rPr>
      </w:pPr>
    </w:p>
    <w:p w:rsidR="00840A10" w:rsidRPr="00CD079A" w:rsidRDefault="00840A10" w:rsidP="00840A10">
      <w:pPr>
        <w:rPr>
          <w:lang w:val="uk-UA"/>
        </w:rPr>
      </w:pPr>
    </w:p>
    <w:p w:rsidR="00840A10" w:rsidRDefault="00840A10" w:rsidP="00840A10">
      <w:pPr>
        <w:rPr>
          <w:lang w:val="uk-UA"/>
        </w:rPr>
      </w:pPr>
    </w:p>
    <w:p w:rsidR="008309F1" w:rsidRDefault="008309F1" w:rsidP="00840A10">
      <w:pPr>
        <w:rPr>
          <w:lang w:val="uk-UA"/>
        </w:rPr>
      </w:pPr>
    </w:p>
    <w:p w:rsidR="008309F1" w:rsidRDefault="008309F1" w:rsidP="00840A10">
      <w:pPr>
        <w:rPr>
          <w:lang w:val="uk-UA"/>
        </w:rPr>
      </w:pPr>
    </w:p>
    <w:p w:rsidR="008309F1" w:rsidRDefault="008309F1" w:rsidP="00840A10">
      <w:pPr>
        <w:rPr>
          <w:lang w:val="uk-UA"/>
        </w:rPr>
      </w:pPr>
    </w:p>
    <w:p w:rsidR="008309F1" w:rsidRDefault="008309F1" w:rsidP="00840A10">
      <w:pPr>
        <w:rPr>
          <w:lang w:val="uk-UA"/>
        </w:rPr>
      </w:pPr>
    </w:p>
    <w:p w:rsidR="008309F1" w:rsidRDefault="008309F1" w:rsidP="00840A10">
      <w:pPr>
        <w:rPr>
          <w:lang w:val="uk-UA"/>
        </w:rPr>
      </w:pPr>
    </w:p>
    <w:p w:rsidR="008309F1" w:rsidRDefault="008309F1" w:rsidP="00840A10">
      <w:pPr>
        <w:rPr>
          <w:lang w:val="uk-UA"/>
        </w:rPr>
      </w:pPr>
      <w:r>
        <w:rPr>
          <w:lang w:val="uk-UA"/>
        </w:rPr>
        <w:t xml:space="preserve">                                                                                                 </w:t>
      </w:r>
      <w:r>
        <w:object w:dxaOrig="886" w:dyaOrig="1137">
          <v:shape id="_x0000_i1026" type="#_x0000_t75" style="width:33pt;height:43pt" o:ole="" filled="t">
            <v:fill color2="black"/>
            <v:imagedata r:id="rId16" o:title=""/>
          </v:shape>
          <o:OLEObject Type="Embed" ProgID="Word.Picture.8" ShapeID="_x0000_i1026" DrawAspect="Content" ObjectID="_1612162804" r:id="rId18"/>
        </w:object>
      </w:r>
    </w:p>
    <w:p w:rsidR="008309F1" w:rsidRDefault="008309F1" w:rsidP="008309F1">
      <w:pPr>
        <w:pStyle w:val="a3"/>
        <w:rPr>
          <w:rFonts w:ascii="Times New Roman" w:hAnsi="Times New Roman"/>
          <w:b w:val="0"/>
          <w:sz w:val="24"/>
          <w:szCs w:val="24"/>
        </w:rPr>
      </w:pPr>
    </w:p>
    <w:p w:rsidR="008309F1" w:rsidRPr="00B11FE0" w:rsidRDefault="008309F1" w:rsidP="008309F1">
      <w:pPr>
        <w:pStyle w:val="a3"/>
        <w:rPr>
          <w:rFonts w:ascii="Times New Roman" w:hAnsi="Times New Roman"/>
          <w:b w:val="0"/>
          <w:sz w:val="24"/>
          <w:szCs w:val="24"/>
        </w:rPr>
      </w:pPr>
      <w:r w:rsidRPr="00B11FE0">
        <w:rPr>
          <w:rFonts w:ascii="Times New Roman" w:hAnsi="Times New Roman"/>
          <w:b w:val="0"/>
          <w:sz w:val="24"/>
          <w:szCs w:val="24"/>
        </w:rPr>
        <w:t>УКРАЇНА</w:t>
      </w:r>
    </w:p>
    <w:p w:rsidR="008309F1" w:rsidRPr="00B11FE0" w:rsidRDefault="008309F1" w:rsidP="008309F1">
      <w:pPr>
        <w:pStyle w:val="a3"/>
        <w:spacing w:before="40"/>
        <w:rPr>
          <w:rFonts w:ascii="Times New Roman" w:hAnsi="Times New Roman"/>
          <w:b w:val="0"/>
          <w:sz w:val="24"/>
          <w:szCs w:val="24"/>
        </w:rPr>
      </w:pPr>
      <w:r w:rsidRPr="00B11FE0">
        <w:rPr>
          <w:rFonts w:ascii="Times New Roman" w:hAnsi="Times New Roman"/>
          <w:b w:val="0"/>
          <w:sz w:val="24"/>
          <w:szCs w:val="24"/>
        </w:rPr>
        <w:t>РУБІЖНЕНСЬКА  СІЛЬСЬКА РАДА</w:t>
      </w:r>
    </w:p>
    <w:p w:rsidR="008309F1" w:rsidRPr="00B11FE0" w:rsidRDefault="008309F1" w:rsidP="008309F1">
      <w:pPr>
        <w:pStyle w:val="a3"/>
        <w:spacing w:before="40"/>
        <w:rPr>
          <w:rFonts w:ascii="Times New Roman" w:hAnsi="Times New Roman"/>
          <w:b w:val="0"/>
          <w:sz w:val="24"/>
          <w:szCs w:val="24"/>
        </w:rPr>
      </w:pPr>
      <w:r w:rsidRPr="00B11FE0">
        <w:rPr>
          <w:rFonts w:ascii="Times New Roman" w:hAnsi="Times New Roman"/>
          <w:b w:val="0"/>
          <w:sz w:val="24"/>
          <w:szCs w:val="24"/>
        </w:rPr>
        <w:t>ВОВЧАНСЬКОГО РАЙОНУ   ХАРКІВСЬКОЇ  ОБЛАСТІ</w:t>
      </w:r>
    </w:p>
    <w:p w:rsidR="008309F1" w:rsidRPr="00B11FE0" w:rsidRDefault="008309F1" w:rsidP="008309F1">
      <w:pPr>
        <w:pStyle w:val="a3"/>
        <w:spacing w:before="40"/>
        <w:rPr>
          <w:rFonts w:ascii="Times New Roman" w:hAnsi="Times New Roman"/>
          <w:b w:val="0"/>
          <w:sz w:val="24"/>
          <w:szCs w:val="24"/>
        </w:rPr>
      </w:pPr>
    </w:p>
    <w:p w:rsidR="008309F1" w:rsidRPr="00B11FE0" w:rsidRDefault="008309F1" w:rsidP="008309F1">
      <w:pPr>
        <w:tabs>
          <w:tab w:val="left" w:pos="5813"/>
        </w:tabs>
        <w:ind w:left="720"/>
        <w:jc w:val="center"/>
        <w:rPr>
          <w:rFonts w:ascii="Times New Roman" w:hAnsi="Times New Roman" w:cs="Times New Roman"/>
          <w:bCs/>
          <w:sz w:val="24"/>
          <w:szCs w:val="24"/>
        </w:rPr>
      </w:pPr>
      <w:r w:rsidRPr="00B11FE0">
        <w:rPr>
          <w:rFonts w:ascii="Times New Roman" w:hAnsi="Times New Roman" w:cs="Times New Roman"/>
          <w:bCs/>
          <w:sz w:val="24"/>
          <w:szCs w:val="24"/>
        </w:rPr>
        <w:t>ХХ</w:t>
      </w:r>
      <w:r>
        <w:rPr>
          <w:rFonts w:ascii="Times New Roman" w:hAnsi="Times New Roman" w:cs="Times New Roman"/>
          <w:bCs/>
          <w:sz w:val="24"/>
          <w:szCs w:val="24"/>
        </w:rPr>
        <w:t xml:space="preserve">І  </w:t>
      </w:r>
      <w:r w:rsidRPr="00B11FE0">
        <w:rPr>
          <w:rFonts w:ascii="Times New Roman" w:hAnsi="Times New Roman" w:cs="Times New Roman"/>
          <w:bCs/>
          <w:sz w:val="24"/>
          <w:szCs w:val="24"/>
        </w:rPr>
        <w:t xml:space="preserve">сесія  </w:t>
      </w:r>
      <w:r w:rsidRPr="00B11FE0">
        <w:rPr>
          <w:rFonts w:ascii="Times New Roman" w:hAnsi="Times New Roman" w:cs="Times New Roman"/>
          <w:bCs/>
          <w:sz w:val="24"/>
          <w:szCs w:val="24"/>
          <w:lang w:val="en-US"/>
        </w:rPr>
        <w:t>V</w:t>
      </w:r>
      <w:r w:rsidRPr="00B11FE0">
        <w:rPr>
          <w:rFonts w:ascii="Times New Roman" w:hAnsi="Times New Roman" w:cs="Times New Roman"/>
          <w:bCs/>
          <w:sz w:val="24"/>
          <w:szCs w:val="24"/>
        </w:rPr>
        <w:t>ІІ скликання</w:t>
      </w:r>
    </w:p>
    <w:p w:rsidR="008309F1" w:rsidRPr="00B11FE0" w:rsidRDefault="008309F1" w:rsidP="008309F1">
      <w:pPr>
        <w:jc w:val="center"/>
        <w:rPr>
          <w:rFonts w:ascii="Times New Roman" w:hAnsi="Times New Roman" w:cs="Times New Roman"/>
          <w:bCs/>
          <w:sz w:val="24"/>
          <w:szCs w:val="24"/>
        </w:rPr>
      </w:pPr>
      <w:r w:rsidRPr="00B11FE0">
        <w:rPr>
          <w:rFonts w:ascii="Times New Roman" w:hAnsi="Times New Roman" w:cs="Times New Roman"/>
          <w:bCs/>
          <w:sz w:val="24"/>
          <w:szCs w:val="24"/>
        </w:rPr>
        <w:t>Р І Ш Е Н Н Я</w:t>
      </w:r>
    </w:p>
    <w:p w:rsidR="008309F1" w:rsidRPr="00B11FE0" w:rsidRDefault="008309F1" w:rsidP="008309F1">
      <w:pPr>
        <w:spacing w:after="0"/>
        <w:rPr>
          <w:rStyle w:val="ab"/>
          <w:bCs/>
          <w:iCs w:val="0"/>
          <w:sz w:val="24"/>
          <w:szCs w:val="24"/>
        </w:rPr>
      </w:pPr>
      <w:r w:rsidRPr="00B11FE0">
        <w:rPr>
          <w:rFonts w:ascii="Times New Roman" w:hAnsi="Times New Roman" w:cs="Times New Roman"/>
          <w:sz w:val="24"/>
          <w:szCs w:val="24"/>
        </w:rPr>
        <w:t xml:space="preserve">від  </w:t>
      </w:r>
      <w:r>
        <w:rPr>
          <w:rFonts w:ascii="Times New Roman" w:hAnsi="Times New Roman" w:cs="Times New Roman"/>
          <w:sz w:val="24"/>
          <w:szCs w:val="24"/>
        </w:rPr>
        <w:t xml:space="preserve">13 </w:t>
      </w:r>
      <w:r w:rsidRPr="00B11FE0">
        <w:rPr>
          <w:rFonts w:ascii="Times New Roman" w:hAnsi="Times New Roman" w:cs="Times New Roman"/>
          <w:sz w:val="24"/>
          <w:szCs w:val="24"/>
        </w:rPr>
        <w:t xml:space="preserve"> </w:t>
      </w:r>
      <w:r>
        <w:rPr>
          <w:rFonts w:ascii="Times New Roman" w:hAnsi="Times New Roman" w:cs="Times New Roman"/>
          <w:sz w:val="24"/>
          <w:szCs w:val="24"/>
        </w:rPr>
        <w:t>лип</w:t>
      </w:r>
      <w:r w:rsidRPr="00B11FE0">
        <w:rPr>
          <w:rFonts w:ascii="Times New Roman" w:hAnsi="Times New Roman" w:cs="Times New Roman"/>
          <w:sz w:val="24"/>
          <w:szCs w:val="24"/>
        </w:rPr>
        <w:t xml:space="preserve">ня  2017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 308</w:t>
      </w:r>
      <w:r w:rsidRPr="00B11FE0">
        <w:rPr>
          <w:rFonts w:ascii="Times New Roman" w:hAnsi="Times New Roman" w:cs="Times New Roman"/>
          <w:sz w:val="24"/>
          <w:szCs w:val="24"/>
        </w:rPr>
        <w:t xml:space="preserve"> -VІІІ  </w:t>
      </w:r>
      <w:r w:rsidRPr="00B11FE0">
        <w:rPr>
          <w:rFonts w:ascii="Times New Roman" w:hAnsi="Times New Roman" w:cs="Times New Roman"/>
          <w:bCs/>
          <w:sz w:val="24"/>
          <w:szCs w:val="24"/>
        </w:rPr>
        <w:t xml:space="preserve">                                                                                            </w:t>
      </w:r>
      <w:r w:rsidRPr="00B11FE0">
        <w:rPr>
          <w:rFonts w:ascii="Times New Roman" w:hAnsi="Times New Roman" w:cs="Times New Roman"/>
          <w:sz w:val="24"/>
          <w:szCs w:val="24"/>
        </w:rPr>
        <w:t xml:space="preserve">  </w:t>
      </w:r>
    </w:p>
    <w:p w:rsidR="008309F1" w:rsidRPr="004D0EEF" w:rsidRDefault="008309F1" w:rsidP="008309F1">
      <w:pPr>
        <w:spacing w:after="0"/>
        <w:rPr>
          <w:rFonts w:ascii="Times New Roman" w:hAnsi="Times New Roman" w:cs="Times New Roman"/>
          <w:b/>
          <w:sz w:val="24"/>
          <w:szCs w:val="24"/>
        </w:rPr>
      </w:pPr>
      <w:r w:rsidRPr="004D0EEF">
        <w:rPr>
          <w:rFonts w:ascii="Times New Roman" w:hAnsi="Times New Roman" w:cs="Times New Roman"/>
          <w:b/>
          <w:sz w:val="24"/>
          <w:szCs w:val="24"/>
        </w:rPr>
        <w:t xml:space="preserve">Про   затвердження   договорів   та додаткових  угод                                                                                      укладених   сільським   головою в міжсесійний  період  </w:t>
      </w:r>
    </w:p>
    <w:p w:rsidR="008309F1" w:rsidRPr="00B11FE0" w:rsidRDefault="008309F1" w:rsidP="008309F1">
      <w:pPr>
        <w:spacing w:after="0"/>
        <w:rPr>
          <w:rFonts w:ascii="Times New Roman" w:hAnsi="Times New Roman" w:cs="Times New Roman"/>
          <w:sz w:val="24"/>
          <w:szCs w:val="24"/>
        </w:rPr>
      </w:pPr>
      <w:r w:rsidRPr="00B11FE0">
        <w:rPr>
          <w:rFonts w:ascii="Times New Roman" w:hAnsi="Times New Roman" w:cs="Times New Roman"/>
          <w:sz w:val="24"/>
          <w:szCs w:val="24"/>
        </w:rPr>
        <w:t xml:space="preserve">                  Керуючись   п. 16  ст. 42   Закону  України  «Про місцеве самоврядування  в Україні»       Рубіжненська сільська  рада          в и р і ш и л а   :</w:t>
      </w:r>
    </w:p>
    <w:p w:rsidR="008309F1" w:rsidRPr="00B11FE0" w:rsidRDefault="008309F1" w:rsidP="008309F1">
      <w:pPr>
        <w:spacing w:after="0"/>
        <w:rPr>
          <w:rFonts w:ascii="Times New Roman" w:hAnsi="Times New Roman" w:cs="Times New Roman"/>
          <w:sz w:val="24"/>
          <w:szCs w:val="24"/>
        </w:rPr>
      </w:pPr>
      <w:r w:rsidRPr="00B11FE0">
        <w:rPr>
          <w:rFonts w:ascii="Times New Roman" w:hAnsi="Times New Roman" w:cs="Times New Roman"/>
          <w:sz w:val="24"/>
          <w:szCs w:val="24"/>
        </w:rPr>
        <w:t xml:space="preserve">            Затвердити  договора   та додаткові  угоди   укладені  Рубіжненським сільським   головою  Долиною К.В.   в міжсесійний  період  : </w:t>
      </w:r>
    </w:p>
    <w:p w:rsidR="008309F1" w:rsidRDefault="008309F1" w:rsidP="008309F1">
      <w:pPr>
        <w:spacing w:after="0"/>
        <w:rPr>
          <w:rFonts w:ascii="Times New Roman" w:hAnsi="Times New Roman" w:cs="Times New Roman"/>
          <w:spacing w:val="-20"/>
          <w:sz w:val="24"/>
          <w:szCs w:val="24"/>
        </w:rPr>
      </w:pPr>
      <w:r w:rsidRPr="00B11FE0">
        <w:rPr>
          <w:rFonts w:ascii="Times New Roman" w:hAnsi="Times New Roman" w:cs="Times New Roman"/>
          <w:sz w:val="24"/>
          <w:szCs w:val="24"/>
        </w:rPr>
        <w:t xml:space="preserve">1. Договір  № </w:t>
      </w:r>
      <w:r>
        <w:rPr>
          <w:rFonts w:ascii="Times New Roman" w:hAnsi="Times New Roman" w:cs="Times New Roman"/>
          <w:sz w:val="24"/>
          <w:szCs w:val="24"/>
        </w:rPr>
        <w:t>270517</w:t>
      </w:r>
      <w:r w:rsidRPr="00B11FE0">
        <w:rPr>
          <w:rFonts w:ascii="Times New Roman" w:hAnsi="Times New Roman" w:cs="Times New Roman"/>
          <w:sz w:val="24"/>
          <w:szCs w:val="24"/>
        </w:rPr>
        <w:t xml:space="preserve">  від </w:t>
      </w:r>
      <w:r>
        <w:rPr>
          <w:rFonts w:ascii="Times New Roman" w:hAnsi="Times New Roman" w:cs="Times New Roman"/>
          <w:sz w:val="24"/>
          <w:szCs w:val="24"/>
        </w:rPr>
        <w:t>19</w:t>
      </w:r>
      <w:r w:rsidRPr="00B11FE0">
        <w:rPr>
          <w:rFonts w:ascii="Times New Roman" w:hAnsi="Times New Roman" w:cs="Times New Roman"/>
          <w:sz w:val="24"/>
          <w:szCs w:val="24"/>
        </w:rPr>
        <w:t>.0</w:t>
      </w:r>
      <w:r>
        <w:rPr>
          <w:rFonts w:ascii="Times New Roman" w:hAnsi="Times New Roman" w:cs="Times New Roman"/>
          <w:sz w:val="24"/>
          <w:szCs w:val="24"/>
        </w:rPr>
        <w:t>6</w:t>
      </w:r>
      <w:r w:rsidRPr="00B11FE0">
        <w:rPr>
          <w:rFonts w:ascii="Times New Roman" w:hAnsi="Times New Roman" w:cs="Times New Roman"/>
          <w:sz w:val="24"/>
          <w:szCs w:val="24"/>
        </w:rPr>
        <w:t xml:space="preserve">.2017 року  з  </w:t>
      </w:r>
      <w:r>
        <w:rPr>
          <w:rFonts w:ascii="Times New Roman" w:hAnsi="Times New Roman" w:cs="Times New Roman"/>
          <w:sz w:val="24"/>
          <w:szCs w:val="24"/>
        </w:rPr>
        <w:t xml:space="preserve">Приватне підприємство фірма  «РВВ» </w:t>
      </w:r>
      <w:r>
        <w:rPr>
          <w:rFonts w:ascii="Times New Roman" w:hAnsi="Times New Roman" w:cs="Times New Roman"/>
          <w:spacing w:val="-20"/>
          <w:sz w:val="24"/>
          <w:szCs w:val="24"/>
        </w:rPr>
        <w:t xml:space="preserve"> послуги з технічного огляду та випробуванню приміщення бібліотеки в  с. Рібіжне.</w:t>
      </w:r>
    </w:p>
    <w:p w:rsidR="008309F1" w:rsidRPr="008309F1" w:rsidRDefault="008309F1" w:rsidP="008309F1">
      <w:pPr>
        <w:spacing w:after="0"/>
        <w:rPr>
          <w:rFonts w:ascii="Times New Roman" w:hAnsi="Times New Roman" w:cs="Times New Roman"/>
          <w:sz w:val="24"/>
          <w:szCs w:val="24"/>
          <w:lang w:val="uk-UA"/>
        </w:rPr>
      </w:pPr>
      <w:r w:rsidRPr="00B11FE0">
        <w:rPr>
          <w:rFonts w:ascii="Times New Roman" w:hAnsi="Times New Roman" w:cs="Times New Roman"/>
          <w:sz w:val="24"/>
          <w:szCs w:val="24"/>
        </w:rPr>
        <w:t xml:space="preserve">2. Договір  № </w:t>
      </w:r>
      <w:r>
        <w:rPr>
          <w:rFonts w:ascii="Times New Roman" w:hAnsi="Times New Roman" w:cs="Times New Roman"/>
          <w:sz w:val="24"/>
          <w:szCs w:val="24"/>
        </w:rPr>
        <w:t>047</w:t>
      </w:r>
      <w:r w:rsidRPr="00B11FE0">
        <w:rPr>
          <w:rFonts w:ascii="Times New Roman" w:hAnsi="Times New Roman" w:cs="Times New Roman"/>
          <w:sz w:val="24"/>
          <w:szCs w:val="24"/>
        </w:rPr>
        <w:t xml:space="preserve">  від </w:t>
      </w:r>
      <w:r>
        <w:rPr>
          <w:rFonts w:ascii="Times New Roman" w:hAnsi="Times New Roman" w:cs="Times New Roman"/>
          <w:sz w:val="24"/>
          <w:szCs w:val="24"/>
        </w:rPr>
        <w:t>15</w:t>
      </w:r>
      <w:r w:rsidRPr="00B11FE0">
        <w:rPr>
          <w:rFonts w:ascii="Times New Roman" w:hAnsi="Times New Roman" w:cs="Times New Roman"/>
          <w:sz w:val="24"/>
          <w:szCs w:val="24"/>
        </w:rPr>
        <w:t>.0</w:t>
      </w:r>
      <w:r>
        <w:rPr>
          <w:rFonts w:ascii="Times New Roman" w:hAnsi="Times New Roman" w:cs="Times New Roman"/>
          <w:sz w:val="24"/>
          <w:szCs w:val="24"/>
        </w:rPr>
        <w:t>6</w:t>
      </w:r>
      <w:r w:rsidRPr="00B11FE0">
        <w:rPr>
          <w:rFonts w:ascii="Times New Roman" w:hAnsi="Times New Roman" w:cs="Times New Roman"/>
          <w:sz w:val="24"/>
          <w:szCs w:val="24"/>
        </w:rPr>
        <w:t xml:space="preserve">.2017 року  з ТОВ «Альянс Еволюшин»   </w:t>
      </w:r>
      <w:r w:rsidRPr="00B11FE0">
        <w:rPr>
          <w:rFonts w:ascii="Times New Roman" w:hAnsi="Times New Roman" w:cs="Times New Roman"/>
          <w:spacing w:val="-20"/>
          <w:sz w:val="24"/>
          <w:szCs w:val="24"/>
        </w:rPr>
        <w:t>на  придбання бензину  для  покосу дикоростучої порослі</w:t>
      </w:r>
      <w:r>
        <w:rPr>
          <w:rFonts w:ascii="Times New Roman" w:hAnsi="Times New Roman" w:cs="Times New Roman"/>
          <w:spacing w:val="-20"/>
          <w:sz w:val="24"/>
          <w:szCs w:val="24"/>
          <w:lang w:val="uk-UA"/>
        </w:rPr>
        <w:t>.</w:t>
      </w:r>
    </w:p>
    <w:p w:rsidR="008309F1" w:rsidRPr="00B11FE0" w:rsidRDefault="008309F1" w:rsidP="008309F1">
      <w:pPr>
        <w:spacing w:after="0"/>
        <w:rPr>
          <w:rFonts w:ascii="Times New Roman" w:hAnsi="Times New Roman" w:cs="Times New Roman"/>
          <w:sz w:val="24"/>
          <w:szCs w:val="24"/>
        </w:rPr>
      </w:pPr>
      <w:r w:rsidRPr="008309F1">
        <w:rPr>
          <w:rFonts w:ascii="Times New Roman" w:hAnsi="Times New Roman" w:cs="Times New Roman"/>
          <w:sz w:val="24"/>
          <w:szCs w:val="24"/>
          <w:lang w:val="uk-UA"/>
        </w:rPr>
        <w:t xml:space="preserve">3. Договір  № 8   від 19.06.2017 року  з  ФОП Балоха В.І.   </w:t>
      </w:r>
      <w:r w:rsidRPr="00B11FE0">
        <w:rPr>
          <w:rFonts w:ascii="Times New Roman" w:hAnsi="Times New Roman" w:cs="Times New Roman"/>
          <w:spacing w:val="-20"/>
          <w:sz w:val="24"/>
          <w:szCs w:val="24"/>
        </w:rPr>
        <w:t xml:space="preserve">на  </w:t>
      </w:r>
      <w:r>
        <w:rPr>
          <w:rFonts w:ascii="Times New Roman" w:hAnsi="Times New Roman" w:cs="Times New Roman"/>
          <w:spacing w:val="-20"/>
          <w:sz w:val="24"/>
          <w:szCs w:val="24"/>
        </w:rPr>
        <w:t>чистку шахтних колодязів</w:t>
      </w:r>
      <w:r w:rsidRPr="00B11FE0">
        <w:rPr>
          <w:rFonts w:ascii="Times New Roman" w:hAnsi="Times New Roman" w:cs="Times New Roman"/>
          <w:sz w:val="24"/>
          <w:szCs w:val="24"/>
        </w:rPr>
        <w:t>.</w:t>
      </w:r>
    </w:p>
    <w:p w:rsidR="008309F1" w:rsidRPr="00B11FE0" w:rsidRDefault="008309F1" w:rsidP="008309F1">
      <w:pPr>
        <w:spacing w:after="0"/>
        <w:rPr>
          <w:rFonts w:ascii="Times New Roman" w:hAnsi="Times New Roman" w:cs="Times New Roman"/>
          <w:sz w:val="24"/>
          <w:szCs w:val="24"/>
        </w:rPr>
      </w:pPr>
      <w:r>
        <w:rPr>
          <w:rFonts w:ascii="Times New Roman" w:hAnsi="Times New Roman" w:cs="Times New Roman"/>
          <w:sz w:val="24"/>
          <w:szCs w:val="24"/>
        </w:rPr>
        <w:t>4</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11</w:t>
      </w:r>
      <w:r w:rsidRPr="00B11FE0">
        <w:rPr>
          <w:rFonts w:ascii="Times New Roman" w:hAnsi="Times New Roman" w:cs="Times New Roman"/>
          <w:sz w:val="24"/>
          <w:szCs w:val="24"/>
        </w:rPr>
        <w:t xml:space="preserve">   від 26.0</w:t>
      </w:r>
      <w:r>
        <w:rPr>
          <w:rFonts w:ascii="Times New Roman" w:hAnsi="Times New Roman" w:cs="Times New Roman"/>
          <w:sz w:val="24"/>
          <w:szCs w:val="24"/>
        </w:rPr>
        <w:t>6</w:t>
      </w:r>
      <w:r w:rsidRPr="00B11FE0">
        <w:rPr>
          <w:rFonts w:ascii="Times New Roman" w:hAnsi="Times New Roman" w:cs="Times New Roman"/>
          <w:sz w:val="24"/>
          <w:szCs w:val="24"/>
        </w:rPr>
        <w:t xml:space="preserve">.2017 року  з  ФОП </w:t>
      </w:r>
      <w:r>
        <w:rPr>
          <w:rFonts w:ascii="Times New Roman" w:hAnsi="Times New Roman" w:cs="Times New Roman"/>
          <w:sz w:val="24"/>
          <w:szCs w:val="24"/>
        </w:rPr>
        <w:t>Анісімов</w:t>
      </w:r>
      <w:r w:rsidRPr="00B11FE0">
        <w:rPr>
          <w:rFonts w:ascii="Times New Roman" w:hAnsi="Times New Roman" w:cs="Times New Roman"/>
          <w:sz w:val="24"/>
          <w:szCs w:val="24"/>
        </w:rPr>
        <w:t xml:space="preserve"> </w:t>
      </w:r>
      <w:r>
        <w:rPr>
          <w:rFonts w:ascii="Times New Roman" w:hAnsi="Times New Roman" w:cs="Times New Roman"/>
          <w:sz w:val="24"/>
          <w:szCs w:val="24"/>
        </w:rPr>
        <w:t>В</w:t>
      </w:r>
      <w:r w:rsidRPr="00B11FE0">
        <w:rPr>
          <w:rFonts w:ascii="Times New Roman" w:hAnsi="Times New Roman" w:cs="Times New Roman"/>
          <w:sz w:val="24"/>
          <w:szCs w:val="24"/>
        </w:rPr>
        <w:t>.</w:t>
      </w:r>
      <w:r>
        <w:rPr>
          <w:rFonts w:ascii="Times New Roman" w:hAnsi="Times New Roman" w:cs="Times New Roman"/>
          <w:sz w:val="24"/>
          <w:szCs w:val="24"/>
        </w:rPr>
        <w:t>М</w:t>
      </w:r>
      <w:r w:rsidRPr="00B11FE0">
        <w:rPr>
          <w:rFonts w:ascii="Times New Roman" w:hAnsi="Times New Roman" w:cs="Times New Roman"/>
          <w:sz w:val="24"/>
          <w:szCs w:val="24"/>
        </w:rPr>
        <w:t xml:space="preserve">.  </w:t>
      </w:r>
      <w:r w:rsidRPr="00B11FE0">
        <w:rPr>
          <w:rFonts w:ascii="Times New Roman" w:hAnsi="Times New Roman" w:cs="Times New Roman"/>
          <w:spacing w:val="-20"/>
          <w:sz w:val="24"/>
          <w:szCs w:val="24"/>
        </w:rPr>
        <w:t xml:space="preserve">на  придбання  </w:t>
      </w:r>
      <w:r>
        <w:rPr>
          <w:rFonts w:ascii="Times New Roman" w:hAnsi="Times New Roman" w:cs="Times New Roman"/>
          <w:spacing w:val="-20"/>
          <w:sz w:val="24"/>
          <w:szCs w:val="24"/>
        </w:rPr>
        <w:t>подарунків</w:t>
      </w:r>
      <w:r w:rsidRPr="00B11FE0">
        <w:rPr>
          <w:rFonts w:ascii="Times New Roman" w:hAnsi="Times New Roman" w:cs="Times New Roman"/>
          <w:sz w:val="24"/>
          <w:szCs w:val="24"/>
        </w:rPr>
        <w:t>.</w:t>
      </w:r>
    </w:p>
    <w:p w:rsidR="008309F1" w:rsidRPr="00B11FE0" w:rsidRDefault="008309F1" w:rsidP="008309F1">
      <w:pPr>
        <w:spacing w:after="0"/>
        <w:rPr>
          <w:rFonts w:ascii="Times New Roman" w:hAnsi="Times New Roman" w:cs="Times New Roman"/>
          <w:sz w:val="24"/>
          <w:szCs w:val="24"/>
        </w:rPr>
      </w:pPr>
      <w:r>
        <w:rPr>
          <w:rFonts w:ascii="Times New Roman" w:hAnsi="Times New Roman" w:cs="Times New Roman"/>
          <w:sz w:val="24"/>
          <w:szCs w:val="24"/>
        </w:rPr>
        <w:t>5</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10</w:t>
      </w:r>
      <w:r w:rsidRPr="00B11FE0">
        <w:rPr>
          <w:rFonts w:ascii="Times New Roman" w:hAnsi="Times New Roman" w:cs="Times New Roman"/>
          <w:sz w:val="24"/>
          <w:szCs w:val="24"/>
        </w:rPr>
        <w:t xml:space="preserve">   від 26.0</w:t>
      </w:r>
      <w:r>
        <w:rPr>
          <w:rFonts w:ascii="Times New Roman" w:hAnsi="Times New Roman" w:cs="Times New Roman"/>
          <w:sz w:val="24"/>
          <w:szCs w:val="24"/>
        </w:rPr>
        <w:t>6</w:t>
      </w:r>
      <w:r w:rsidRPr="00B11FE0">
        <w:rPr>
          <w:rFonts w:ascii="Times New Roman" w:hAnsi="Times New Roman" w:cs="Times New Roman"/>
          <w:sz w:val="24"/>
          <w:szCs w:val="24"/>
        </w:rPr>
        <w:t xml:space="preserve">.2017 року  з  ФОП </w:t>
      </w:r>
      <w:r>
        <w:rPr>
          <w:rFonts w:ascii="Times New Roman" w:hAnsi="Times New Roman" w:cs="Times New Roman"/>
          <w:sz w:val="24"/>
          <w:szCs w:val="24"/>
        </w:rPr>
        <w:t>Мозгова О.Л</w:t>
      </w:r>
      <w:r w:rsidRPr="00B11FE0">
        <w:rPr>
          <w:rFonts w:ascii="Times New Roman" w:hAnsi="Times New Roman" w:cs="Times New Roman"/>
          <w:sz w:val="24"/>
          <w:szCs w:val="24"/>
        </w:rPr>
        <w:t xml:space="preserve">.  </w:t>
      </w:r>
      <w:r w:rsidRPr="00B11FE0">
        <w:rPr>
          <w:rFonts w:ascii="Times New Roman" w:hAnsi="Times New Roman" w:cs="Times New Roman"/>
          <w:spacing w:val="-20"/>
          <w:sz w:val="24"/>
          <w:szCs w:val="24"/>
        </w:rPr>
        <w:t xml:space="preserve">на  придбання  </w:t>
      </w:r>
      <w:r>
        <w:rPr>
          <w:rFonts w:ascii="Times New Roman" w:hAnsi="Times New Roman" w:cs="Times New Roman"/>
          <w:spacing w:val="-20"/>
          <w:sz w:val="24"/>
          <w:szCs w:val="24"/>
        </w:rPr>
        <w:t>вивісок</w:t>
      </w:r>
      <w:r w:rsidRPr="00B11FE0">
        <w:rPr>
          <w:rFonts w:ascii="Times New Roman" w:hAnsi="Times New Roman" w:cs="Times New Roman"/>
          <w:sz w:val="24"/>
          <w:szCs w:val="24"/>
        </w:rPr>
        <w:t>.</w:t>
      </w:r>
    </w:p>
    <w:p w:rsidR="008309F1" w:rsidRPr="0098421C" w:rsidRDefault="008309F1" w:rsidP="008309F1">
      <w:pPr>
        <w:spacing w:after="0"/>
        <w:rPr>
          <w:rFonts w:ascii="Times New Roman" w:hAnsi="Times New Roman" w:cs="Times New Roman"/>
          <w:sz w:val="24"/>
          <w:szCs w:val="24"/>
          <w:lang w:val="uk-UA"/>
        </w:rPr>
      </w:pPr>
      <w:r>
        <w:rPr>
          <w:rFonts w:ascii="Times New Roman" w:hAnsi="Times New Roman" w:cs="Times New Roman"/>
          <w:sz w:val="24"/>
          <w:szCs w:val="24"/>
        </w:rPr>
        <w:t>6</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9</w:t>
      </w:r>
      <w:r w:rsidRPr="00B11FE0">
        <w:rPr>
          <w:rFonts w:ascii="Times New Roman" w:hAnsi="Times New Roman" w:cs="Times New Roman"/>
          <w:sz w:val="24"/>
          <w:szCs w:val="24"/>
        </w:rPr>
        <w:t xml:space="preserve">   від </w:t>
      </w:r>
      <w:r>
        <w:rPr>
          <w:rFonts w:ascii="Times New Roman" w:hAnsi="Times New Roman" w:cs="Times New Roman"/>
          <w:sz w:val="24"/>
          <w:szCs w:val="24"/>
        </w:rPr>
        <w:t>10</w:t>
      </w:r>
      <w:r w:rsidRPr="00B11FE0">
        <w:rPr>
          <w:rFonts w:ascii="Times New Roman" w:hAnsi="Times New Roman" w:cs="Times New Roman"/>
          <w:sz w:val="24"/>
          <w:szCs w:val="24"/>
        </w:rPr>
        <w:t>.0</w:t>
      </w:r>
      <w:r>
        <w:rPr>
          <w:rFonts w:ascii="Times New Roman" w:hAnsi="Times New Roman" w:cs="Times New Roman"/>
          <w:sz w:val="24"/>
          <w:szCs w:val="24"/>
        </w:rPr>
        <w:t>7</w:t>
      </w:r>
      <w:r w:rsidRPr="00B11FE0">
        <w:rPr>
          <w:rFonts w:ascii="Times New Roman" w:hAnsi="Times New Roman" w:cs="Times New Roman"/>
          <w:sz w:val="24"/>
          <w:szCs w:val="24"/>
        </w:rPr>
        <w:t xml:space="preserve">.2017 року  з  ФОП Радченко Г.В.  </w:t>
      </w:r>
      <w:r w:rsidRPr="00B11FE0">
        <w:rPr>
          <w:rFonts w:ascii="Times New Roman" w:hAnsi="Times New Roman" w:cs="Times New Roman"/>
          <w:spacing w:val="-20"/>
          <w:sz w:val="24"/>
          <w:szCs w:val="24"/>
        </w:rPr>
        <w:t xml:space="preserve">на  придбання  </w:t>
      </w:r>
      <w:r>
        <w:rPr>
          <w:rFonts w:ascii="Times New Roman" w:hAnsi="Times New Roman" w:cs="Times New Roman"/>
          <w:spacing w:val="-20"/>
          <w:sz w:val="24"/>
          <w:szCs w:val="24"/>
        </w:rPr>
        <w:t>фарби</w:t>
      </w:r>
      <w:r w:rsidR="0098421C">
        <w:rPr>
          <w:rFonts w:ascii="Times New Roman" w:hAnsi="Times New Roman" w:cs="Times New Roman"/>
          <w:spacing w:val="-20"/>
          <w:sz w:val="24"/>
          <w:szCs w:val="24"/>
          <w:lang w:val="uk-UA"/>
        </w:rPr>
        <w:t>.</w:t>
      </w:r>
    </w:p>
    <w:p w:rsidR="008309F1" w:rsidRPr="00B11FE0" w:rsidRDefault="008309F1" w:rsidP="008309F1">
      <w:pPr>
        <w:spacing w:after="0"/>
        <w:rPr>
          <w:rFonts w:ascii="Times New Roman" w:hAnsi="Times New Roman" w:cs="Times New Roman"/>
          <w:sz w:val="24"/>
          <w:szCs w:val="24"/>
        </w:rPr>
      </w:pPr>
      <w:r>
        <w:rPr>
          <w:rFonts w:ascii="Times New Roman" w:hAnsi="Times New Roman" w:cs="Times New Roman"/>
          <w:sz w:val="24"/>
          <w:szCs w:val="24"/>
        </w:rPr>
        <w:t>7</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11</w:t>
      </w:r>
      <w:r w:rsidRPr="00B11FE0">
        <w:rPr>
          <w:rFonts w:ascii="Times New Roman" w:hAnsi="Times New Roman" w:cs="Times New Roman"/>
          <w:sz w:val="24"/>
          <w:szCs w:val="24"/>
        </w:rPr>
        <w:t xml:space="preserve">   від </w:t>
      </w:r>
      <w:r>
        <w:rPr>
          <w:rFonts w:ascii="Times New Roman" w:hAnsi="Times New Roman" w:cs="Times New Roman"/>
          <w:sz w:val="24"/>
          <w:szCs w:val="24"/>
        </w:rPr>
        <w:t>10</w:t>
      </w:r>
      <w:r w:rsidRPr="00B11FE0">
        <w:rPr>
          <w:rFonts w:ascii="Times New Roman" w:hAnsi="Times New Roman" w:cs="Times New Roman"/>
          <w:sz w:val="24"/>
          <w:szCs w:val="24"/>
        </w:rPr>
        <w:t>.0</w:t>
      </w:r>
      <w:r>
        <w:rPr>
          <w:rFonts w:ascii="Times New Roman" w:hAnsi="Times New Roman" w:cs="Times New Roman"/>
          <w:sz w:val="24"/>
          <w:szCs w:val="24"/>
        </w:rPr>
        <w:t>7</w:t>
      </w:r>
      <w:r w:rsidRPr="00B11FE0">
        <w:rPr>
          <w:rFonts w:ascii="Times New Roman" w:hAnsi="Times New Roman" w:cs="Times New Roman"/>
          <w:sz w:val="24"/>
          <w:szCs w:val="24"/>
        </w:rPr>
        <w:t xml:space="preserve">.2017 року  з  ФОП Радченко Г.В.  </w:t>
      </w:r>
      <w:r w:rsidRPr="00B11FE0">
        <w:rPr>
          <w:rFonts w:ascii="Times New Roman" w:hAnsi="Times New Roman" w:cs="Times New Roman"/>
          <w:spacing w:val="-20"/>
          <w:sz w:val="24"/>
          <w:szCs w:val="24"/>
        </w:rPr>
        <w:t xml:space="preserve">на  придбання  </w:t>
      </w:r>
      <w:r>
        <w:rPr>
          <w:rFonts w:ascii="Times New Roman" w:hAnsi="Times New Roman" w:cs="Times New Roman"/>
          <w:spacing w:val="-20"/>
          <w:sz w:val="24"/>
          <w:szCs w:val="24"/>
        </w:rPr>
        <w:t>шпаклівки, цементу</w:t>
      </w:r>
      <w:r w:rsidRPr="00B11FE0">
        <w:rPr>
          <w:rFonts w:ascii="Times New Roman" w:hAnsi="Times New Roman" w:cs="Times New Roman"/>
          <w:sz w:val="24"/>
          <w:szCs w:val="24"/>
        </w:rPr>
        <w:t>.</w:t>
      </w:r>
    </w:p>
    <w:p w:rsidR="008309F1" w:rsidRPr="00B11FE0" w:rsidRDefault="008309F1" w:rsidP="008309F1">
      <w:pPr>
        <w:spacing w:after="0"/>
        <w:rPr>
          <w:rFonts w:ascii="Times New Roman" w:hAnsi="Times New Roman" w:cs="Times New Roman"/>
          <w:sz w:val="24"/>
          <w:szCs w:val="24"/>
        </w:rPr>
      </w:pPr>
      <w:r>
        <w:rPr>
          <w:rFonts w:ascii="Times New Roman" w:hAnsi="Times New Roman" w:cs="Times New Roman"/>
          <w:sz w:val="24"/>
          <w:szCs w:val="24"/>
        </w:rPr>
        <w:t>8</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47</w:t>
      </w:r>
      <w:r w:rsidRPr="00B11FE0">
        <w:rPr>
          <w:rFonts w:ascii="Times New Roman" w:hAnsi="Times New Roman" w:cs="Times New Roman"/>
          <w:sz w:val="24"/>
          <w:szCs w:val="24"/>
        </w:rPr>
        <w:t xml:space="preserve">   від </w:t>
      </w:r>
      <w:r>
        <w:rPr>
          <w:rFonts w:ascii="Times New Roman" w:hAnsi="Times New Roman" w:cs="Times New Roman"/>
          <w:sz w:val="24"/>
          <w:szCs w:val="24"/>
        </w:rPr>
        <w:t>05</w:t>
      </w:r>
      <w:r w:rsidRPr="00B11FE0">
        <w:rPr>
          <w:rFonts w:ascii="Times New Roman" w:hAnsi="Times New Roman" w:cs="Times New Roman"/>
          <w:sz w:val="24"/>
          <w:szCs w:val="24"/>
        </w:rPr>
        <w:t>.0</w:t>
      </w:r>
      <w:r>
        <w:rPr>
          <w:rFonts w:ascii="Times New Roman" w:hAnsi="Times New Roman" w:cs="Times New Roman"/>
          <w:sz w:val="24"/>
          <w:szCs w:val="24"/>
        </w:rPr>
        <w:t>7</w:t>
      </w:r>
      <w:r w:rsidRPr="00B11FE0">
        <w:rPr>
          <w:rFonts w:ascii="Times New Roman" w:hAnsi="Times New Roman" w:cs="Times New Roman"/>
          <w:sz w:val="24"/>
          <w:szCs w:val="24"/>
        </w:rPr>
        <w:t xml:space="preserve">.2017 року  з  </w:t>
      </w:r>
      <w:r>
        <w:rPr>
          <w:rFonts w:ascii="Times New Roman" w:hAnsi="Times New Roman" w:cs="Times New Roman"/>
          <w:sz w:val="24"/>
          <w:szCs w:val="24"/>
        </w:rPr>
        <w:t xml:space="preserve">ТОВ «Харківреконструкція» </w:t>
      </w:r>
      <w:r w:rsidRPr="00B11FE0">
        <w:rPr>
          <w:rFonts w:ascii="Times New Roman" w:hAnsi="Times New Roman" w:cs="Times New Roman"/>
          <w:sz w:val="24"/>
          <w:szCs w:val="24"/>
        </w:rPr>
        <w:t xml:space="preserve">  </w:t>
      </w:r>
      <w:r w:rsidRPr="00B11FE0">
        <w:rPr>
          <w:rFonts w:ascii="Times New Roman" w:hAnsi="Times New Roman" w:cs="Times New Roman"/>
          <w:spacing w:val="-20"/>
          <w:sz w:val="24"/>
          <w:szCs w:val="24"/>
        </w:rPr>
        <w:t xml:space="preserve">на  </w:t>
      </w:r>
      <w:r>
        <w:rPr>
          <w:rFonts w:ascii="Times New Roman" w:hAnsi="Times New Roman" w:cs="Times New Roman"/>
          <w:spacing w:val="-20"/>
          <w:sz w:val="24"/>
          <w:szCs w:val="24"/>
        </w:rPr>
        <w:t>робочий  проект перевід з  нежитлової будівлі в житлову   в  с.  Верхній-Салтів вул.. Дачна</w:t>
      </w:r>
      <w:r w:rsidRPr="00B11FE0">
        <w:rPr>
          <w:rFonts w:ascii="Times New Roman" w:hAnsi="Times New Roman" w:cs="Times New Roman"/>
          <w:sz w:val="24"/>
          <w:szCs w:val="24"/>
        </w:rPr>
        <w:t>.</w:t>
      </w:r>
    </w:p>
    <w:p w:rsidR="008309F1" w:rsidRPr="00B11FE0" w:rsidRDefault="008309F1" w:rsidP="008309F1">
      <w:pPr>
        <w:spacing w:after="0"/>
        <w:rPr>
          <w:rFonts w:ascii="Times New Roman" w:hAnsi="Times New Roman" w:cs="Times New Roman"/>
          <w:sz w:val="24"/>
          <w:szCs w:val="24"/>
        </w:rPr>
      </w:pPr>
      <w:r>
        <w:rPr>
          <w:rFonts w:ascii="Times New Roman" w:hAnsi="Times New Roman" w:cs="Times New Roman"/>
          <w:sz w:val="24"/>
          <w:szCs w:val="24"/>
        </w:rPr>
        <w:t>9</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47</w:t>
      </w:r>
      <w:r w:rsidRPr="00B11FE0">
        <w:rPr>
          <w:rFonts w:ascii="Times New Roman" w:hAnsi="Times New Roman" w:cs="Times New Roman"/>
          <w:sz w:val="24"/>
          <w:szCs w:val="24"/>
        </w:rPr>
        <w:t xml:space="preserve">   від </w:t>
      </w:r>
      <w:r>
        <w:rPr>
          <w:rFonts w:ascii="Times New Roman" w:hAnsi="Times New Roman" w:cs="Times New Roman"/>
          <w:sz w:val="24"/>
          <w:szCs w:val="24"/>
        </w:rPr>
        <w:t>05</w:t>
      </w:r>
      <w:r w:rsidRPr="00B11FE0">
        <w:rPr>
          <w:rFonts w:ascii="Times New Roman" w:hAnsi="Times New Roman" w:cs="Times New Roman"/>
          <w:sz w:val="24"/>
          <w:szCs w:val="24"/>
        </w:rPr>
        <w:t>.0</w:t>
      </w:r>
      <w:r>
        <w:rPr>
          <w:rFonts w:ascii="Times New Roman" w:hAnsi="Times New Roman" w:cs="Times New Roman"/>
          <w:sz w:val="24"/>
          <w:szCs w:val="24"/>
        </w:rPr>
        <w:t>7</w:t>
      </w:r>
      <w:r w:rsidRPr="00B11FE0">
        <w:rPr>
          <w:rFonts w:ascii="Times New Roman" w:hAnsi="Times New Roman" w:cs="Times New Roman"/>
          <w:sz w:val="24"/>
          <w:szCs w:val="24"/>
        </w:rPr>
        <w:t xml:space="preserve">.2017 року  з  </w:t>
      </w:r>
      <w:r>
        <w:rPr>
          <w:rFonts w:ascii="Times New Roman" w:hAnsi="Times New Roman" w:cs="Times New Roman"/>
          <w:sz w:val="24"/>
          <w:szCs w:val="24"/>
        </w:rPr>
        <w:t xml:space="preserve">ФОП Богдан Євгеній Олексійович  </w:t>
      </w:r>
      <w:r w:rsidRPr="00B11FE0">
        <w:rPr>
          <w:rFonts w:ascii="Times New Roman" w:hAnsi="Times New Roman" w:cs="Times New Roman"/>
          <w:sz w:val="24"/>
          <w:szCs w:val="24"/>
        </w:rPr>
        <w:t xml:space="preserve">  </w:t>
      </w:r>
      <w:r w:rsidRPr="00B11FE0">
        <w:rPr>
          <w:rFonts w:ascii="Times New Roman" w:hAnsi="Times New Roman" w:cs="Times New Roman"/>
          <w:spacing w:val="-20"/>
          <w:sz w:val="24"/>
          <w:szCs w:val="24"/>
        </w:rPr>
        <w:t xml:space="preserve">на </w:t>
      </w:r>
      <w:r>
        <w:rPr>
          <w:rFonts w:ascii="Times New Roman" w:hAnsi="Times New Roman" w:cs="Times New Roman"/>
          <w:spacing w:val="-20"/>
          <w:sz w:val="24"/>
          <w:szCs w:val="24"/>
        </w:rPr>
        <w:t>технічний нагляд  нежитлової будівлі  в с. Верхній-Салтів вул.. Дачна</w:t>
      </w:r>
      <w:r w:rsidRPr="00B11FE0">
        <w:rPr>
          <w:rFonts w:ascii="Times New Roman" w:hAnsi="Times New Roman" w:cs="Times New Roman"/>
          <w:sz w:val="24"/>
          <w:szCs w:val="24"/>
        </w:rPr>
        <w:t>.</w:t>
      </w:r>
    </w:p>
    <w:p w:rsidR="008309F1" w:rsidRDefault="008309F1" w:rsidP="008309F1">
      <w:pPr>
        <w:spacing w:after="0"/>
        <w:rPr>
          <w:rFonts w:ascii="Times New Roman" w:hAnsi="Times New Roman" w:cs="Times New Roman"/>
          <w:sz w:val="24"/>
          <w:szCs w:val="24"/>
        </w:rPr>
      </w:pPr>
      <w:r>
        <w:rPr>
          <w:rFonts w:ascii="Times New Roman" w:hAnsi="Times New Roman" w:cs="Times New Roman"/>
          <w:sz w:val="24"/>
          <w:szCs w:val="24"/>
        </w:rPr>
        <w:t>10</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10/07</w:t>
      </w:r>
      <w:r w:rsidRPr="00B11FE0">
        <w:rPr>
          <w:rFonts w:ascii="Times New Roman" w:hAnsi="Times New Roman" w:cs="Times New Roman"/>
          <w:sz w:val="24"/>
          <w:szCs w:val="24"/>
        </w:rPr>
        <w:t xml:space="preserve">   від </w:t>
      </w:r>
      <w:r>
        <w:rPr>
          <w:rFonts w:ascii="Times New Roman" w:hAnsi="Times New Roman" w:cs="Times New Roman"/>
          <w:sz w:val="24"/>
          <w:szCs w:val="24"/>
        </w:rPr>
        <w:t>10</w:t>
      </w:r>
      <w:r w:rsidRPr="00B11FE0">
        <w:rPr>
          <w:rFonts w:ascii="Times New Roman" w:hAnsi="Times New Roman" w:cs="Times New Roman"/>
          <w:sz w:val="24"/>
          <w:szCs w:val="24"/>
        </w:rPr>
        <w:t>.0</w:t>
      </w:r>
      <w:r>
        <w:rPr>
          <w:rFonts w:ascii="Times New Roman" w:hAnsi="Times New Roman" w:cs="Times New Roman"/>
          <w:sz w:val="24"/>
          <w:szCs w:val="24"/>
        </w:rPr>
        <w:t>7</w:t>
      </w:r>
      <w:r w:rsidRPr="00B11FE0">
        <w:rPr>
          <w:rFonts w:ascii="Times New Roman" w:hAnsi="Times New Roman" w:cs="Times New Roman"/>
          <w:sz w:val="24"/>
          <w:szCs w:val="24"/>
        </w:rPr>
        <w:t xml:space="preserve">.2017 року з  ФОП Радченко Г.В.  </w:t>
      </w:r>
      <w:r w:rsidRPr="00B11FE0">
        <w:rPr>
          <w:rFonts w:ascii="Times New Roman" w:hAnsi="Times New Roman" w:cs="Times New Roman"/>
          <w:spacing w:val="-20"/>
          <w:sz w:val="24"/>
          <w:szCs w:val="24"/>
        </w:rPr>
        <w:t xml:space="preserve">на </w:t>
      </w:r>
      <w:r>
        <w:rPr>
          <w:rFonts w:ascii="Times New Roman" w:hAnsi="Times New Roman" w:cs="Times New Roman"/>
          <w:spacing w:val="-20"/>
          <w:sz w:val="24"/>
          <w:szCs w:val="24"/>
        </w:rPr>
        <w:t>придбання цементу</w:t>
      </w:r>
      <w:r w:rsidRPr="00B11FE0">
        <w:rPr>
          <w:rFonts w:ascii="Times New Roman" w:hAnsi="Times New Roman" w:cs="Times New Roman"/>
          <w:sz w:val="24"/>
          <w:szCs w:val="24"/>
        </w:rPr>
        <w:t>.</w:t>
      </w:r>
    </w:p>
    <w:p w:rsidR="008309F1" w:rsidRDefault="008309F1" w:rsidP="008309F1">
      <w:pPr>
        <w:spacing w:after="0"/>
        <w:rPr>
          <w:rFonts w:ascii="Times New Roman" w:hAnsi="Times New Roman" w:cs="Times New Roman"/>
          <w:sz w:val="24"/>
          <w:szCs w:val="24"/>
          <w:lang w:val="uk-UA"/>
        </w:rPr>
      </w:pPr>
      <w:r>
        <w:rPr>
          <w:rFonts w:ascii="Times New Roman" w:hAnsi="Times New Roman" w:cs="Times New Roman"/>
          <w:sz w:val="24"/>
          <w:szCs w:val="24"/>
        </w:rPr>
        <w:t>11</w:t>
      </w:r>
      <w:r w:rsidRPr="00B11FE0">
        <w:rPr>
          <w:rFonts w:ascii="Times New Roman" w:hAnsi="Times New Roman" w:cs="Times New Roman"/>
          <w:sz w:val="24"/>
          <w:szCs w:val="24"/>
        </w:rPr>
        <w:t xml:space="preserve">. Договір  № </w:t>
      </w:r>
      <w:r>
        <w:rPr>
          <w:rFonts w:ascii="Times New Roman" w:hAnsi="Times New Roman" w:cs="Times New Roman"/>
          <w:sz w:val="24"/>
          <w:szCs w:val="24"/>
        </w:rPr>
        <w:t>8</w:t>
      </w:r>
      <w:r w:rsidRPr="00B11FE0">
        <w:rPr>
          <w:rFonts w:ascii="Times New Roman" w:hAnsi="Times New Roman" w:cs="Times New Roman"/>
          <w:sz w:val="24"/>
          <w:szCs w:val="24"/>
        </w:rPr>
        <w:t xml:space="preserve">   від </w:t>
      </w:r>
      <w:r>
        <w:rPr>
          <w:rFonts w:ascii="Times New Roman" w:hAnsi="Times New Roman" w:cs="Times New Roman"/>
          <w:sz w:val="24"/>
          <w:szCs w:val="24"/>
        </w:rPr>
        <w:t>0</w:t>
      </w:r>
      <w:r w:rsidRPr="00B11FE0">
        <w:rPr>
          <w:rFonts w:ascii="Times New Roman" w:hAnsi="Times New Roman" w:cs="Times New Roman"/>
          <w:sz w:val="24"/>
          <w:szCs w:val="24"/>
        </w:rPr>
        <w:t>6.0</w:t>
      </w:r>
      <w:r>
        <w:rPr>
          <w:rFonts w:ascii="Times New Roman" w:hAnsi="Times New Roman" w:cs="Times New Roman"/>
          <w:sz w:val="24"/>
          <w:szCs w:val="24"/>
        </w:rPr>
        <w:t>7</w:t>
      </w:r>
      <w:r w:rsidRPr="00B11FE0">
        <w:rPr>
          <w:rFonts w:ascii="Times New Roman" w:hAnsi="Times New Roman" w:cs="Times New Roman"/>
          <w:sz w:val="24"/>
          <w:szCs w:val="24"/>
        </w:rPr>
        <w:t xml:space="preserve">.2017 року  з  </w:t>
      </w:r>
      <w:r>
        <w:rPr>
          <w:rFonts w:ascii="Times New Roman" w:hAnsi="Times New Roman" w:cs="Times New Roman"/>
          <w:sz w:val="24"/>
          <w:szCs w:val="24"/>
        </w:rPr>
        <w:t>ПАТ «Укрпошта» Центр поштового зв’язку №7</w:t>
      </w:r>
      <w:r w:rsidRPr="00B11FE0">
        <w:rPr>
          <w:rFonts w:ascii="Times New Roman" w:hAnsi="Times New Roman" w:cs="Times New Roman"/>
          <w:sz w:val="24"/>
          <w:szCs w:val="24"/>
        </w:rPr>
        <w:t xml:space="preserve">  </w:t>
      </w:r>
      <w:r w:rsidRPr="00B11FE0">
        <w:rPr>
          <w:rFonts w:ascii="Times New Roman" w:hAnsi="Times New Roman" w:cs="Times New Roman"/>
          <w:spacing w:val="-20"/>
          <w:sz w:val="24"/>
          <w:szCs w:val="24"/>
        </w:rPr>
        <w:t xml:space="preserve">на  </w:t>
      </w:r>
      <w:r>
        <w:rPr>
          <w:rFonts w:ascii="Times New Roman" w:hAnsi="Times New Roman" w:cs="Times New Roman"/>
          <w:spacing w:val="-20"/>
          <w:sz w:val="24"/>
          <w:szCs w:val="24"/>
        </w:rPr>
        <w:t xml:space="preserve">передплату періодичного видання «Слово ветерана»   </w:t>
      </w:r>
      <w:r w:rsidRPr="00B11FE0">
        <w:rPr>
          <w:rFonts w:ascii="Times New Roman" w:hAnsi="Times New Roman" w:cs="Times New Roman"/>
          <w:spacing w:val="-20"/>
          <w:sz w:val="24"/>
          <w:szCs w:val="24"/>
        </w:rPr>
        <w:t>на загальну</w:t>
      </w:r>
      <w:r w:rsidRPr="00B11FE0">
        <w:rPr>
          <w:rFonts w:ascii="Times New Roman" w:hAnsi="Times New Roman" w:cs="Times New Roman"/>
          <w:sz w:val="24"/>
          <w:szCs w:val="24"/>
        </w:rPr>
        <w:t>.</w:t>
      </w:r>
    </w:p>
    <w:p w:rsidR="0098421C" w:rsidRDefault="0098421C" w:rsidP="008309F1">
      <w:pPr>
        <w:spacing w:after="0"/>
        <w:rPr>
          <w:rFonts w:ascii="Times New Roman" w:hAnsi="Times New Roman" w:cs="Times New Roman"/>
          <w:sz w:val="24"/>
          <w:szCs w:val="24"/>
          <w:lang w:val="uk-UA"/>
        </w:rPr>
      </w:pPr>
    </w:p>
    <w:p w:rsidR="0098421C" w:rsidRPr="0098421C" w:rsidRDefault="0098421C" w:rsidP="008309F1">
      <w:pPr>
        <w:spacing w:after="0"/>
        <w:rPr>
          <w:rFonts w:ascii="Times New Roman" w:hAnsi="Times New Roman" w:cs="Times New Roman"/>
          <w:sz w:val="24"/>
          <w:szCs w:val="24"/>
          <w:lang w:val="uk-UA"/>
        </w:rPr>
      </w:pPr>
    </w:p>
    <w:p w:rsidR="008309F1" w:rsidRPr="00B11FE0" w:rsidRDefault="008309F1" w:rsidP="008309F1">
      <w:pPr>
        <w:tabs>
          <w:tab w:val="left" w:pos="1425"/>
        </w:tabs>
        <w:spacing w:after="0"/>
        <w:rPr>
          <w:rFonts w:ascii="Times New Roman" w:hAnsi="Times New Roman" w:cs="Times New Roman"/>
          <w:sz w:val="24"/>
          <w:szCs w:val="24"/>
        </w:rPr>
      </w:pPr>
      <w:r w:rsidRPr="00B11FE0">
        <w:rPr>
          <w:rFonts w:ascii="Times New Roman" w:hAnsi="Times New Roman" w:cs="Times New Roman"/>
          <w:sz w:val="24"/>
          <w:szCs w:val="24"/>
        </w:rPr>
        <w:t xml:space="preserve">Сільський голова Рубіжненської сільської ради                                     К.В. Долина   </w:t>
      </w:r>
    </w:p>
    <w:p w:rsidR="008309F1" w:rsidRPr="00313396" w:rsidRDefault="008309F1" w:rsidP="008309F1">
      <w:pPr>
        <w:tabs>
          <w:tab w:val="left" w:pos="1425"/>
        </w:tabs>
        <w:spacing w:after="0"/>
        <w:rPr>
          <w:rFonts w:ascii="Times New Roman" w:hAnsi="Times New Roman" w:cs="Times New Roman"/>
          <w:sz w:val="24"/>
          <w:szCs w:val="24"/>
        </w:rPr>
      </w:pPr>
    </w:p>
    <w:p w:rsidR="008309F1" w:rsidRPr="008309F1" w:rsidRDefault="008309F1" w:rsidP="008309F1">
      <w:pPr>
        <w:pStyle w:val="a3"/>
        <w:rPr>
          <w:rFonts w:ascii="Times New Roman" w:hAnsi="Times New Roman"/>
          <w:b w:val="0"/>
          <w:sz w:val="24"/>
          <w:szCs w:val="24"/>
          <w:lang w:val="ru-RU"/>
        </w:rPr>
      </w:pPr>
    </w:p>
    <w:p w:rsidR="008309F1" w:rsidRDefault="008309F1" w:rsidP="008309F1">
      <w:pPr>
        <w:pStyle w:val="a3"/>
        <w:rPr>
          <w:rFonts w:ascii="Times New Roman" w:hAnsi="Times New Roman"/>
          <w:b w:val="0"/>
          <w:sz w:val="24"/>
          <w:szCs w:val="24"/>
        </w:rPr>
      </w:pPr>
    </w:p>
    <w:p w:rsidR="008309F1" w:rsidRDefault="008309F1" w:rsidP="008309F1">
      <w:pPr>
        <w:pStyle w:val="a3"/>
        <w:rPr>
          <w:rFonts w:ascii="Times New Roman" w:hAnsi="Times New Roman"/>
          <w:b w:val="0"/>
          <w:sz w:val="24"/>
          <w:szCs w:val="24"/>
        </w:rPr>
      </w:pPr>
    </w:p>
    <w:p w:rsidR="008309F1" w:rsidRDefault="008309F1" w:rsidP="008309F1">
      <w:pPr>
        <w:spacing w:after="0"/>
        <w:rPr>
          <w:rFonts w:ascii="Times New Roman" w:hAnsi="Times New Roman"/>
          <w:b/>
          <w:sz w:val="24"/>
          <w:szCs w:val="24"/>
          <w:lang w:val="uk-UA"/>
        </w:rPr>
      </w:pPr>
    </w:p>
    <w:p w:rsidR="00840A10" w:rsidRDefault="00840A10" w:rsidP="008309F1">
      <w:pPr>
        <w:spacing w:after="0"/>
        <w:rPr>
          <w:rFonts w:ascii="Times New Roman" w:hAnsi="Times New Roman"/>
          <w:b/>
          <w:sz w:val="24"/>
          <w:szCs w:val="24"/>
          <w:lang w:val="uk-UA"/>
        </w:rPr>
      </w:pPr>
      <w:r>
        <w:rPr>
          <w:rFonts w:ascii="Times New Roman" w:hAnsi="Times New Roman"/>
          <w:b/>
          <w:sz w:val="24"/>
          <w:szCs w:val="24"/>
        </w:rPr>
        <w:br w:type="textWrapping" w:clear="all"/>
      </w:r>
    </w:p>
    <w:p w:rsidR="00840A10" w:rsidRDefault="00840A10" w:rsidP="00840A10">
      <w:pPr>
        <w:rPr>
          <w:rFonts w:ascii="Times New Roman" w:hAnsi="Times New Roman"/>
          <w:b/>
          <w:sz w:val="24"/>
          <w:szCs w:val="24"/>
          <w:lang w:val="uk-UA"/>
        </w:rPr>
      </w:pPr>
    </w:p>
    <w:p w:rsidR="00840A10" w:rsidRDefault="00840A10" w:rsidP="00840A10">
      <w:pPr>
        <w:rPr>
          <w:rFonts w:ascii="Times New Roman" w:hAnsi="Times New Roman"/>
          <w:b/>
          <w:sz w:val="24"/>
          <w:szCs w:val="24"/>
          <w:lang w:val="uk-UA"/>
        </w:rPr>
      </w:pPr>
    </w:p>
    <w:p w:rsidR="00840A10" w:rsidRDefault="00840A10" w:rsidP="00840A10">
      <w:pPr>
        <w:rPr>
          <w:rFonts w:ascii="Times New Roman" w:hAnsi="Times New Roman"/>
          <w:b/>
          <w:sz w:val="24"/>
          <w:szCs w:val="24"/>
          <w:lang w:val="uk-UA"/>
        </w:rPr>
      </w:pPr>
    </w:p>
    <w:p w:rsidR="00840A10" w:rsidRDefault="00D95DAA" w:rsidP="00840A10">
      <w:pPr>
        <w:rPr>
          <w:rFonts w:ascii="Times New Roman" w:hAnsi="Times New Roman"/>
          <w:b/>
          <w:sz w:val="24"/>
          <w:szCs w:val="24"/>
          <w:lang w:val="uk-UA"/>
        </w:rPr>
      </w:pPr>
      <w:r w:rsidRPr="00D95DAA">
        <w:pict>
          <v:shape id="_x0000_s1028" type="#_x0000_t75" style="position:absolute;margin-left:242.7pt;margin-top:29.1pt;width:36pt;height:47.4pt;z-index:251672576" fillcolor="window">
            <v:imagedata r:id="rId19" o:title=""/>
            <w10:wrap type="square" side="right"/>
          </v:shape>
          <o:OLEObject Type="Embed" ProgID="PBrush" ShapeID="_x0000_s1028" DrawAspect="Content" ObjectID="_1612162806" r:id="rId20"/>
        </w:pict>
      </w:r>
    </w:p>
    <w:p w:rsidR="00840A10" w:rsidRDefault="00840A10" w:rsidP="00840A10">
      <w:pPr>
        <w:rPr>
          <w:rFonts w:ascii="Times New Roman" w:hAnsi="Times New Roman"/>
          <w:b/>
          <w:sz w:val="24"/>
          <w:szCs w:val="24"/>
          <w:lang w:val="uk-UA"/>
        </w:rPr>
      </w:pPr>
    </w:p>
    <w:p w:rsidR="00840A10" w:rsidRDefault="00840A10" w:rsidP="00840A10">
      <w:pPr>
        <w:rPr>
          <w:rFonts w:ascii="Times New Roman" w:hAnsi="Times New Roman"/>
          <w:b/>
          <w:sz w:val="24"/>
          <w:szCs w:val="24"/>
          <w:lang w:val="uk-UA"/>
        </w:rPr>
      </w:pPr>
    </w:p>
    <w:p w:rsidR="00840A10" w:rsidRPr="00840A10" w:rsidRDefault="00840A10" w:rsidP="00840A10">
      <w:pPr>
        <w:rPr>
          <w:rFonts w:ascii="Times New Roman" w:hAnsi="Times New Roman"/>
          <w:b/>
          <w:sz w:val="24"/>
          <w:szCs w:val="24"/>
          <w:lang w:val="uk-UA"/>
        </w:rPr>
      </w:pPr>
    </w:p>
    <w:p w:rsidR="00840A10" w:rsidRDefault="00840A10" w:rsidP="00840A10">
      <w:pPr>
        <w:pStyle w:val="a3"/>
        <w:rPr>
          <w:b w:val="0"/>
          <w:sz w:val="24"/>
        </w:rPr>
      </w:pPr>
      <w:r>
        <w:rPr>
          <w:sz w:val="24"/>
        </w:rPr>
        <w:t>УКРАЇНА</w:t>
      </w:r>
    </w:p>
    <w:p w:rsidR="00840A10" w:rsidRDefault="00840A10" w:rsidP="00840A10">
      <w:pPr>
        <w:pStyle w:val="a3"/>
        <w:rPr>
          <w:b w:val="0"/>
          <w:sz w:val="24"/>
        </w:rPr>
      </w:pPr>
      <w:r>
        <w:rPr>
          <w:sz w:val="24"/>
        </w:rPr>
        <w:t xml:space="preserve">РУБІЖНЕНСЬКА  СІЛЬСЬКА   РАДА </w:t>
      </w:r>
    </w:p>
    <w:p w:rsidR="00840A10" w:rsidRDefault="00840A10" w:rsidP="00840A10">
      <w:pPr>
        <w:pStyle w:val="a3"/>
        <w:rPr>
          <w:b w:val="0"/>
          <w:color w:val="000000"/>
          <w:sz w:val="24"/>
        </w:rPr>
      </w:pPr>
      <w:r>
        <w:rPr>
          <w:sz w:val="24"/>
        </w:rPr>
        <w:t>ВОВЧАНСЬКОГО  РАЙОНУ   ХАРКІВСЬКОЇ ОБЛАСТІ</w:t>
      </w:r>
    </w:p>
    <w:p w:rsidR="00840A10" w:rsidRDefault="00840A10" w:rsidP="00840A10">
      <w:pPr>
        <w:pStyle w:val="a9"/>
        <w:ind w:left="0"/>
        <w:jc w:val="center"/>
        <w:rPr>
          <w:sz w:val="24"/>
          <w:szCs w:val="24"/>
        </w:rPr>
      </w:pPr>
      <w:r>
        <w:rPr>
          <w:sz w:val="24"/>
          <w:szCs w:val="24"/>
        </w:rPr>
        <w:t xml:space="preserve">ХХІ   сесія  </w:t>
      </w:r>
      <w:r>
        <w:rPr>
          <w:sz w:val="24"/>
          <w:szCs w:val="24"/>
          <w:lang w:val="en-US"/>
        </w:rPr>
        <w:t>V</w:t>
      </w:r>
      <w:r>
        <w:rPr>
          <w:sz w:val="24"/>
          <w:szCs w:val="24"/>
        </w:rPr>
        <w:t>ІІ скликання</w:t>
      </w:r>
    </w:p>
    <w:p w:rsidR="00840A10" w:rsidRDefault="00840A10" w:rsidP="00840A10">
      <w:pPr>
        <w:pStyle w:val="a9"/>
        <w:ind w:left="0"/>
        <w:jc w:val="center"/>
        <w:rPr>
          <w:sz w:val="24"/>
          <w:szCs w:val="24"/>
        </w:rPr>
      </w:pPr>
    </w:p>
    <w:p w:rsidR="00840A10" w:rsidRDefault="00840A10" w:rsidP="00840A10">
      <w:pPr>
        <w:pStyle w:val="a9"/>
        <w:ind w:left="0"/>
        <w:jc w:val="center"/>
        <w:rPr>
          <w:sz w:val="24"/>
          <w:szCs w:val="24"/>
        </w:rPr>
      </w:pPr>
      <w:r>
        <w:rPr>
          <w:sz w:val="24"/>
          <w:szCs w:val="24"/>
        </w:rPr>
        <w:t>Р І Ш Е Н Н Я</w:t>
      </w:r>
    </w:p>
    <w:p w:rsidR="00840A10" w:rsidRDefault="00840A10" w:rsidP="00840A10">
      <w:pPr>
        <w:pStyle w:val="a9"/>
        <w:ind w:left="0"/>
        <w:jc w:val="center"/>
        <w:rPr>
          <w:sz w:val="24"/>
          <w:szCs w:val="24"/>
        </w:rPr>
      </w:pPr>
    </w:p>
    <w:p w:rsidR="00840A10" w:rsidRDefault="00840A10" w:rsidP="00840A10">
      <w:pPr>
        <w:pStyle w:val="a9"/>
        <w:ind w:left="0"/>
        <w:jc w:val="center"/>
        <w:rPr>
          <w:sz w:val="24"/>
          <w:szCs w:val="24"/>
        </w:rPr>
      </w:pPr>
    </w:p>
    <w:p w:rsidR="00840A10" w:rsidRDefault="00840A10" w:rsidP="00840A10">
      <w:pPr>
        <w:rPr>
          <w:rFonts w:ascii="Times New Roman" w:hAnsi="Times New Roman"/>
          <w:b/>
          <w:bCs/>
          <w:sz w:val="24"/>
          <w:szCs w:val="24"/>
          <w:lang w:val="uk-UA"/>
        </w:rPr>
      </w:pPr>
      <w:r>
        <w:rPr>
          <w:rFonts w:ascii="Times New Roman" w:hAnsi="Times New Roman"/>
          <w:b/>
          <w:bCs/>
          <w:sz w:val="24"/>
          <w:szCs w:val="24"/>
          <w:lang w:val="uk-UA"/>
        </w:rPr>
        <w:t xml:space="preserve">            13  липня    2017  року              с. Рубіжне                           №  </w:t>
      </w:r>
      <w:r w:rsidR="00D66554">
        <w:rPr>
          <w:rFonts w:ascii="Times New Roman" w:hAnsi="Times New Roman"/>
          <w:b/>
          <w:bCs/>
          <w:sz w:val="24"/>
          <w:szCs w:val="24"/>
          <w:lang w:val="uk-UA"/>
        </w:rPr>
        <w:t xml:space="preserve">309 </w:t>
      </w:r>
      <w:r>
        <w:rPr>
          <w:rFonts w:ascii="Times New Roman" w:hAnsi="Times New Roman"/>
          <w:b/>
          <w:bCs/>
          <w:sz w:val="24"/>
          <w:szCs w:val="24"/>
          <w:lang w:val="uk-UA"/>
        </w:rPr>
        <w:t xml:space="preserve"> - VII</w:t>
      </w:r>
    </w:p>
    <w:p w:rsidR="00840A10" w:rsidRPr="009741AE" w:rsidRDefault="00840A10" w:rsidP="00840A10">
      <w:pPr>
        <w:rPr>
          <w:rFonts w:ascii="Times New Roman" w:hAnsi="Times New Roman"/>
          <w:b/>
          <w:bCs/>
          <w:sz w:val="24"/>
          <w:szCs w:val="24"/>
          <w:lang w:val="uk-UA"/>
        </w:rPr>
      </w:pPr>
    </w:p>
    <w:p w:rsidR="00840A10" w:rsidRDefault="00840A10" w:rsidP="00840A10">
      <w:pPr>
        <w:jc w:val="center"/>
        <w:rPr>
          <w:rFonts w:ascii="Times New Roman" w:hAnsi="Times New Roman"/>
          <w:b/>
          <w:bCs/>
          <w:sz w:val="24"/>
          <w:szCs w:val="24"/>
          <w:lang w:val="uk-UA"/>
        </w:rPr>
      </w:pPr>
      <w:r>
        <w:rPr>
          <w:rFonts w:ascii="Times New Roman" w:hAnsi="Times New Roman"/>
          <w:b/>
          <w:bCs/>
          <w:sz w:val="24"/>
          <w:szCs w:val="24"/>
          <w:lang w:val="uk-UA"/>
        </w:rPr>
        <w:t>Про  затвердження розпоряджень Рубіжненського  сільського  голови</w:t>
      </w:r>
    </w:p>
    <w:p w:rsidR="00840A10" w:rsidRPr="009741AE" w:rsidRDefault="00840A10" w:rsidP="00840A10">
      <w:pPr>
        <w:spacing w:after="0"/>
        <w:rPr>
          <w:rFonts w:ascii="Times New Roman" w:hAnsi="Times New Roman" w:cs="Times New Roman"/>
          <w:sz w:val="24"/>
          <w:szCs w:val="24"/>
          <w:lang w:val="uk-UA"/>
        </w:rPr>
      </w:pPr>
      <w:r>
        <w:rPr>
          <w:rFonts w:ascii="Times New Roman" w:hAnsi="Times New Roman"/>
          <w:sz w:val="24"/>
          <w:szCs w:val="24"/>
          <w:lang w:val="uk-UA"/>
        </w:rPr>
        <w:t xml:space="preserve">   </w:t>
      </w:r>
      <w:r>
        <w:rPr>
          <w:rFonts w:ascii="Times New Roman" w:hAnsi="Times New Roman" w:cs="Times New Roman"/>
          <w:sz w:val="24"/>
          <w:szCs w:val="24"/>
          <w:lang w:val="uk-UA"/>
        </w:rPr>
        <w:t>З</w:t>
      </w:r>
      <w:r w:rsidRPr="002A54B1">
        <w:rPr>
          <w:rFonts w:ascii="Times New Roman" w:hAnsi="Times New Roman" w:cs="Times New Roman"/>
          <w:sz w:val="24"/>
          <w:szCs w:val="24"/>
          <w:lang w:val="uk-UA"/>
        </w:rPr>
        <w:t>гідно Колективного догово</w:t>
      </w:r>
      <w:r>
        <w:rPr>
          <w:rFonts w:ascii="Times New Roman" w:hAnsi="Times New Roman" w:cs="Times New Roman"/>
          <w:sz w:val="24"/>
          <w:szCs w:val="24"/>
          <w:lang w:val="uk-UA"/>
        </w:rPr>
        <w:t>ру сільської ради на 2015 – 2019</w:t>
      </w:r>
      <w:r w:rsidRPr="002A54B1">
        <w:rPr>
          <w:rFonts w:ascii="Times New Roman" w:hAnsi="Times New Roman" w:cs="Times New Roman"/>
          <w:sz w:val="24"/>
          <w:szCs w:val="24"/>
          <w:lang w:val="uk-UA"/>
        </w:rPr>
        <w:t xml:space="preserve"> р.р.,  сільська рада </w:t>
      </w:r>
      <w:r>
        <w:rPr>
          <w:rFonts w:ascii="Times New Roman" w:hAnsi="Times New Roman"/>
          <w:sz w:val="24"/>
          <w:szCs w:val="24"/>
          <w:lang w:val="uk-UA"/>
        </w:rPr>
        <w:t xml:space="preserve"> керуючись  ст.ст.26,42,59 Закону  України «Про місцеве самоврядування в Україні»   розглянувши  розпорядження  видане  сільським  головою Рубіжненської сільської ради  в  міжсесійний  період,    Рубіжненська   сільська   рада  </w:t>
      </w:r>
    </w:p>
    <w:p w:rsidR="00840A10" w:rsidRDefault="00840A10" w:rsidP="00840A10">
      <w:pPr>
        <w:jc w:val="center"/>
        <w:rPr>
          <w:rFonts w:ascii="Times New Roman" w:hAnsi="Times New Roman"/>
          <w:b/>
          <w:bCs/>
          <w:sz w:val="24"/>
          <w:szCs w:val="24"/>
          <w:lang w:val="uk-UA"/>
        </w:rPr>
      </w:pPr>
    </w:p>
    <w:p w:rsidR="00840A10" w:rsidRDefault="00840A10" w:rsidP="00840A10">
      <w:pPr>
        <w:jc w:val="center"/>
        <w:rPr>
          <w:rFonts w:ascii="Times New Roman" w:hAnsi="Times New Roman"/>
          <w:b/>
          <w:bCs/>
          <w:sz w:val="24"/>
          <w:szCs w:val="24"/>
          <w:lang w:val="uk-UA"/>
        </w:rPr>
      </w:pPr>
      <w:r>
        <w:rPr>
          <w:rFonts w:ascii="Times New Roman" w:hAnsi="Times New Roman"/>
          <w:b/>
          <w:bCs/>
          <w:sz w:val="24"/>
          <w:szCs w:val="24"/>
          <w:lang w:val="uk-UA"/>
        </w:rPr>
        <w:t>В И Р І Ш И Л А:</w:t>
      </w:r>
    </w:p>
    <w:p w:rsidR="00840A10" w:rsidRDefault="00840A10" w:rsidP="00840A10">
      <w:pPr>
        <w:jc w:val="center"/>
        <w:rPr>
          <w:rFonts w:ascii="Times New Roman" w:hAnsi="Times New Roman"/>
          <w:b/>
          <w:bCs/>
          <w:sz w:val="24"/>
          <w:szCs w:val="24"/>
          <w:lang w:val="uk-UA"/>
        </w:rPr>
      </w:pPr>
    </w:p>
    <w:p w:rsidR="00840A10" w:rsidRDefault="00840A10" w:rsidP="00840A10">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             1.    Затвердити  розпорядження  сільського  голови :</w:t>
      </w:r>
    </w:p>
    <w:p w:rsidR="00840A10" w:rsidRDefault="00840A10" w:rsidP="00840A10">
      <w:pPr>
        <w:spacing w:after="0" w:line="240" w:lineRule="auto"/>
        <w:rPr>
          <w:rFonts w:ascii="Times New Roman" w:hAnsi="Times New Roman"/>
          <w:sz w:val="24"/>
          <w:szCs w:val="24"/>
          <w:lang w:val="uk-UA"/>
        </w:rPr>
      </w:pPr>
    </w:p>
    <w:p w:rsidR="00840A10" w:rsidRPr="00D66554" w:rsidRDefault="00840A10" w:rsidP="00840A10">
      <w:pPr>
        <w:pStyle w:val="a7"/>
        <w:numPr>
          <w:ilvl w:val="0"/>
          <w:numId w:val="8"/>
        </w:numPr>
        <w:spacing w:after="0" w:line="240" w:lineRule="auto"/>
        <w:ind w:left="-284" w:hanging="425"/>
        <w:jc w:val="both"/>
        <w:rPr>
          <w:rFonts w:ascii="Times New Roman" w:hAnsi="Times New Roman" w:cs="Times New Roman"/>
          <w:lang w:val="uk-UA"/>
        </w:rPr>
      </w:pPr>
      <w:r w:rsidRPr="00D66554">
        <w:rPr>
          <w:rFonts w:ascii="Times New Roman" w:hAnsi="Times New Roman" w:cs="Times New Roman"/>
          <w:bCs/>
          <w:lang w:val="uk-UA"/>
        </w:rPr>
        <w:t xml:space="preserve">Про преміювання  працівників  сільської   ради  за  червень,  липень  2017 року.   </w:t>
      </w:r>
    </w:p>
    <w:p w:rsidR="00840A10" w:rsidRPr="00D66554" w:rsidRDefault="00840A10" w:rsidP="00840A10">
      <w:pPr>
        <w:spacing w:after="0"/>
        <w:ind w:left="568"/>
        <w:jc w:val="both"/>
        <w:rPr>
          <w:rFonts w:ascii="Times New Roman" w:hAnsi="Times New Roman" w:cs="Times New Roman"/>
          <w:bCs/>
          <w:lang w:val="uk-UA"/>
        </w:rPr>
      </w:pPr>
      <w:r w:rsidRPr="00D66554">
        <w:rPr>
          <w:rFonts w:ascii="Times New Roman" w:hAnsi="Times New Roman" w:cs="Times New Roman"/>
          <w:bCs/>
          <w:lang w:val="uk-UA"/>
        </w:rPr>
        <w:t xml:space="preserve">        № 32/О від      23.06. 2017 р.</w:t>
      </w:r>
    </w:p>
    <w:p w:rsidR="00840A10" w:rsidRPr="00D66554" w:rsidRDefault="00840A10" w:rsidP="00840A10">
      <w:pPr>
        <w:spacing w:after="0"/>
        <w:ind w:left="568"/>
        <w:jc w:val="both"/>
        <w:rPr>
          <w:rFonts w:ascii="Times New Roman" w:hAnsi="Times New Roman" w:cs="Times New Roman"/>
          <w:bCs/>
          <w:lang w:val="uk-UA"/>
        </w:rPr>
      </w:pPr>
      <w:r w:rsidRPr="00D66554">
        <w:rPr>
          <w:rFonts w:ascii="Times New Roman" w:hAnsi="Times New Roman" w:cs="Times New Roman"/>
          <w:bCs/>
          <w:lang w:val="uk-UA"/>
        </w:rPr>
        <w:t xml:space="preserve">        № 35/О від      13.07.2017 р.</w:t>
      </w:r>
    </w:p>
    <w:p w:rsidR="00840A10" w:rsidRPr="00D66554" w:rsidRDefault="00840A10" w:rsidP="00840A10">
      <w:pPr>
        <w:spacing w:after="0"/>
        <w:ind w:left="568"/>
        <w:jc w:val="both"/>
        <w:rPr>
          <w:rFonts w:ascii="Times New Roman" w:hAnsi="Times New Roman" w:cs="Times New Roman"/>
          <w:lang w:val="uk-UA"/>
        </w:rPr>
      </w:pPr>
    </w:p>
    <w:p w:rsidR="00840A10" w:rsidRPr="00D66554" w:rsidRDefault="00840A10" w:rsidP="00840A10">
      <w:pPr>
        <w:pStyle w:val="a7"/>
        <w:numPr>
          <w:ilvl w:val="0"/>
          <w:numId w:val="8"/>
        </w:numPr>
        <w:spacing w:after="0" w:line="240" w:lineRule="auto"/>
        <w:ind w:left="-284" w:right="-568"/>
        <w:jc w:val="both"/>
        <w:rPr>
          <w:rFonts w:ascii="Times New Roman" w:hAnsi="Times New Roman" w:cs="Times New Roman"/>
          <w:lang w:val="uk-UA"/>
        </w:rPr>
      </w:pPr>
      <w:r w:rsidRPr="00D66554">
        <w:rPr>
          <w:rFonts w:ascii="Times New Roman" w:hAnsi="Times New Roman" w:cs="Times New Roman"/>
          <w:bCs/>
          <w:lang w:val="uk-UA"/>
        </w:rPr>
        <w:t xml:space="preserve">Про преміювання  голови  сільської ради   за  квітень,  травень, червень, липень   2017 року.   </w:t>
      </w:r>
    </w:p>
    <w:p w:rsidR="00840A10" w:rsidRDefault="00840A10" w:rsidP="00D66554">
      <w:pPr>
        <w:spacing w:after="0"/>
        <w:ind w:left="568"/>
        <w:jc w:val="both"/>
        <w:rPr>
          <w:rFonts w:ascii="Times New Roman" w:hAnsi="Times New Roman" w:cs="Times New Roman"/>
          <w:lang w:val="uk-UA"/>
        </w:rPr>
      </w:pPr>
      <w:r>
        <w:rPr>
          <w:rFonts w:ascii="Times New Roman" w:hAnsi="Times New Roman" w:cs="Times New Roman"/>
          <w:bCs/>
          <w:lang w:val="uk-UA"/>
        </w:rPr>
        <w:t xml:space="preserve">        № 33/О від      23.06. 2017 р.</w:t>
      </w:r>
    </w:p>
    <w:p w:rsidR="00840A10" w:rsidRPr="00D66554" w:rsidRDefault="00840A10" w:rsidP="00D66554">
      <w:pPr>
        <w:pStyle w:val="a7"/>
        <w:tabs>
          <w:tab w:val="left" w:pos="0"/>
        </w:tabs>
        <w:spacing w:after="0"/>
        <w:ind w:left="-142" w:right="-710" w:hanging="142"/>
        <w:jc w:val="both"/>
        <w:rPr>
          <w:rFonts w:ascii="Times New Roman" w:hAnsi="Times New Roman" w:cs="Times New Roman"/>
          <w:lang w:val="uk-UA"/>
        </w:rPr>
      </w:pPr>
      <w:r w:rsidRPr="00D66554">
        <w:rPr>
          <w:rFonts w:ascii="Times New Roman" w:hAnsi="Times New Roman" w:cs="Times New Roman"/>
          <w:sz w:val="24"/>
          <w:szCs w:val="24"/>
          <w:lang w:val="uk-UA"/>
        </w:rPr>
        <w:t xml:space="preserve">                </w:t>
      </w:r>
      <w:r w:rsidR="00D66554">
        <w:rPr>
          <w:rFonts w:ascii="Times New Roman" w:hAnsi="Times New Roman" w:cs="Times New Roman"/>
          <w:sz w:val="24"/>
          <w:szCs w:val="24"/>
          <w:lang w:val="uk-UA"/>
        </w:rPr>
        <w:t xml:space="preserve"> </w:t>
      </w:r>
      <w:r w:rsidRPr="00D66554">
        <w:rPr>
          <w:rFonts w:ascii="Times New Roman" w:hAnsi="Times New Roman" w:cs="Times New Roman"/>
          <w:sz w:val="24"/>
          <w:szCs w:val="24"/>
          <w:lang w:val="uk-UA"/>
        </w:rPr>
        <w:t xml:space="preserve">   </w:t>
      </w:r>
      <w:r w:rsidR="00D66554">
        <w:rPr>
          <w:rFonts w:ascii="Times New Roman" w:hAnsi="Times New Roman" w:cs="Times New Roman"/>
          <w:sz w:val="24"/>
          <w:szCs w:val="24"/>
          <w:lang w:val="uk-UA"/>
        </w:rPr>
        <w:t xml:space="preserve"> </w:t>
      </w:r>
      <w:r w:rsidRPr="00D66554">
        <w:rPr>
          <w:rFonts w:ascii="Times New Roman" w:hAnsi="Times New Roman" w:cs="Times New Roman"/>
          <w:lang w:val="uk-UA"/>
        </w:rPr>
        <w:t>№  34/О від      13.07.2017 р.</w:t>
      </w:r>
    </w:p>
    <w:p w:rsidR="00840A10" w:rsidRDefault="00840A10" w:rsidP="00D66554">
      <w:pPr>
        <w:spacing w:after="0"/>
        <w:jc w:val="both"/>
        <w:rPr>
          <w:rFonts w:ascii="Times New Roman" w:eastAsia="Times New Roman" w:hAnsi="Times New Roman" w:cs="Times New Roman"/>
          <w:lang w:val="uk-UA"/>
        </w:rPr>
      </w:pPr>
      <w:r>
        <w:rPr>
          <w:rFonts w:ascii="Times New Roman" w:hAnsi="Times New Roman" w:cs="Times New Roman"/>
          <w:bCs/>
          <w:lang w:val="uk-UA"/>
        </w:rPr>
        <w:t xml:space="preserve">                  № 18/О  від      24.04. 2017 р.</w:t>
      </w:r>
      <w:r>
        <w:rPr>
          <w:rFonts w:ascii="Times New Roman" w:hAnsi="Times New Roman" w:cs="Times New Roman"/>
          <w:lang w:val="uk-UA"/>
        </w:rPr>
        <w:t xml:space="preserve">  </w:t>
      </w:r>
    </w:p>
    <w:p w:rsidR="00840A10" w:rsidRDefault="00840A10" w:rsidP="00D66554">
      <w:pPr>
        <w:spacing w:after="0"/>
        <w:jc w:val="both"/>
        <w:rPr>
          <w:rFonts w:ascii="Times New Roman" w:hAnsi="Times New Roman" w:cs="Times New Roman"/>
          <w:sz w:val="24"/>
          <w:szCs w:val="24"/>
          <w:lang w:val="uk-UA"/>
        </w:rPr>
      </w:pPr>
      <w:r w:rsidRPr="00397995">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                </w:t>
      </w:r>
      <w:r w:rsidRPr="00397995">
        <w:rPr>
          <w:rFonts w:ascii="Times New Roman" w:eastAsia="Times New Roman" w:hAnsi="Times New Roman" w:cs="Times New Roman"/>
          <w:lang w:val="uk-UA"/>
        </w:rPr>
        <w:t xml:space="preserve"> </w:t>
      </w:r>
      <w:r w:rsidR="00D66554">
        <w:rPr>
          <w:rFonts w:ascii="Times New Roman" w:hAnsi="Times New Roman" w:cs="Times New Roman"/>
        </w:rPr>
        <w:t xml:space="preserve">№ </w:t>
      </w:r>
      <w:r w:rsidRPr="00C666E1">
        <w:rPr>
          <w:rFonts w:ascii="Times New Roman" w:hAnsi="Times New Roman" w:cs="Times New Roman"/>
        </w:rPr>
        <w:t>29/</w:t>
      </w:r>
      <w:r>
        <w:rPr>
          <w:rFonts w:ascii="Times New Roman" w:hAnsi="Times New Roman" w:cs="Times New Roman"/>
        </w:rPr>
        <w:t>О</w:t>
      </w:r>
      <w:r>
        <w:rPr>
          <w:rFonts w:ascii="Times New Roman" w:hAnsi="Times New Roman" w:cs="Times New Roman"/>
          <w:lang w:val="uk-UA"/>
        </w:rPr>
        <w:t xml:space="preserve"> </w:t>
      </w:r>
      <w:r w:rsidR="00D66554">
        <w:rPr>
          <w:rFonts w:ascii="Times New Roman" w:hAnsi="Times New Roman" w:cs="Times New Roman"/>
          <w:lang w:val="uk-UA"/>
        </w:rPr>
        <w:t xml:space="preserve"> </w:t>
      </w:r>
      <w:r>
        <w:rPr>
          <w:rFonts w:ascii="Times New Roman" w:hAnsi="Times New Roman" w:cs="Times New Roman"/>
        </w:rPr>
        <w:t xml:space="preserve">від </w:t>
      </w:r>
      <w:r>
        <w:rPr>
          <w:rFonts w:ascii="Times New Roman" w:hAnsi="Times New Roman" w:cs="Times New Roman"/>
          <w:lang w:val="uk-UA"/>
        </w:rPr>
        <w:t xml:space="preserve">    </w:t>
      </w:r>
      <w:r>
        <w:rPr>
          <w:rFonts w:ascii="Times New Roman" w:hAnsi="Times New Roman" w:cs="Times New Roman"/>
        </w:rPr>
        <w:t xml:space="preserve"> </w:t>
      </w:r>
      <w:r w:rsidRPr="00C666E1">
        <w:rPr>
          <w:rFonts w:ascii="Times New Roman" w:hAnsi="Times New Roman" w:cs="Times New Roman"/>
        </w:rPr>
        <w:t>28.05.2017 р.</w:t>
      </w:r>
    </w:p>
    <w:p w:rsidR="00840A10" w:rsidRDefault="00840A10" w:rsidP="00D66554">
      <w:pPr>
        <w:spacing w:after="0"/>
        <w:jc w:val="both"/>
        <w:rPr>
          <w:rFonts w:ascii="Times New Roman" w:hAnsi="Times New Roman" w:cs="Times New Roman"/>
          <w:sz w:val="24"/>
          <w:szCs w:val="24"/>
          <w:lang w:val="uk-UA"/>
        </w:rPr>
      </w:pPr>
    </w:p>
    <w:p w:rsidR="00840A10" w:rsidRPr="006F39B9" w:rsidRDefault="00840A10" w:rsidP="00840A10">
      <w:pPr>
        <w:spacing w:after="0"/>
        <w:jc w:val="both"/>
        <w:rPr>
          <w:rFonts w:ascii="Times New Roman" w:hAnsi="Times New Roman" w:cs="Times New Roman"/>
          <w:sz w:val="24"/>
          <w:szCs w:val="24"/>
          <w:lang w:val="uk-UA"/>
        </w:rPr>
      </w:pPr>
    </w:p>
    <w:p w:rsidR="00840A10" w:rsidRDefault="00840A10" w:rsidP="00840A10">
      <w:pPr>
        <w:spacing w:after="0"/>
        <w:jc w:val="both"/>
        <w:rPr>
          <w:rFonts w:ascii="Times New Roman" w:hAnsi="Times New Roman" w:cs="Times New Roman"/>
          <w:lang w:val="uk-UA"/>
        </w:rPr>
      </w:pPr>
    </w:p>
    <w:p w:rsidR="00840A10" w:rsidRPr="006F39B9" w:rsidRDefault="00840A10" w:rsidP="00840A10">
      <w:pPr>
        <w:spacing w:after="0"/>
        <w:jc w:val="both"/>
        <w:rPr>
          <w:rFonts w:ascii="Times New Roman" w:hAnsi="Times New Roman" w:cs="Times New Roman"/>
          <w:lang w:val="uk-UA"/>
        </w:rPr>
      </w:pPr>
    </w:p>
    <w:p w:rsidR="00840A10" w:rsidRPr="00D66554" w:rsidRDefault="00840A10" w:rsidP="00840A10">
      <w:pPr>
        <w:jc w:val="center"/>
        <w:rPr>
          <w:rFonts w:ascii="Times New Roman" w:hAnsi="Times New Roman"/>
          <w:bCs/>
          <w:sz w:val="24"/>
          <w:szCs w:val="24"/>
          <w:lang w:val="uk-UA"/>
        </w:rPr>
      </w:pPr>
      <w:r w:rsidRPr="00D66554">
        <w:rPr>
          <w:rFonts w:ascii="Times New Roman" w:hAnsi="Times New Roman"/>
          <w:bCs/>
          <w:sz w:val="24"/>
          <w:szCs w:val="24"/>
          <w:lang w:val="uk-UA"/>
        </w:rPr>
        <w:t>Сільський  голова  :                                                  К.В. Долина</w:t>
      </w:r>
    </w:p>
    <w:p w:rsidR="00840A10" w:rsidRPr="00D66554" w:rsidRDefault="00840A10" w:rsidP="00840A10">
      <w:pPr>
        <w:spacing w:line="360" w:lineRule="auto"/>
        <w:jc w:val="center"/>
        <w:rPr>
          <w:rFonts w:ascii="Times New Roman" w:hAnsi="Times New Roman"/>
          <w:noProof/>
          <w:sz w:val="28"/>
          <w:szCs w:val="28"/>
          <w:lang w:val="uk-UA"/>
        </w:rPr>
      </w:pPr>
    </w:p>
    <w:p w:rsidR="00840A10" w:rsidRPr="00D66554" w:rsidRDefault="00840A10" w:rsidP="00840A10">
      <w:pPr>
        <w:spacing w:after="0"/>
        <w:rPr>
          <w:rFonts w:ascii="Times New Roman" w:hAnsi="Times New Roman" w:cs="Times New Roman"/>
          <w:sz w:val="24"/>
          <w:szCs w:val="24"/>
          <w:lang w:val="uk-UA"/>
        </w:rPr>
      </w:pPr>
    </w:p>
    <w:p w:rsidR="00B000A9" w:rsidRDefault="00B000A9" w:rsidP="00B000A9">
      <w:pPr>
        <w:pStyle w:val="a3"/>
        <w:jc w:val="left"/>
        <w:rPr>
          <w:rFonts w:ascii="Times New Roman" w:hAnsi="Times New Roman"/>
          <w:b w:val="0"/>
          <w:sz w:val="24"/>
          <w:szCs w:val="24"/>
        </w:rPr>
      </w:pPr>
    </w:p>
    <w:p w:rsidR="00B000A9" w:rsidRDefault="00B000A9" w:rsidP="00B000A9">
      <w:pPr>
        <w:pStyle w:val="a3"/>
        <w:jc w:val="left"/>
        <w:rPr>
          <w:rFonts w:ascii="Times New Roman" w:hAnsi="Times New Roman"/>
          <w:b w:val="0"/>
          <w:sz w:val="24"/>
          <w:szCs w:val="24"/>
        </w:rPr>
      </w:pPr>
    </w:p>
    <w:p w:rsidR="00B000A9" w:rsidRDefault="00B000A9" w:rsidP="00B000A9">
      <w:pPr>
        <w:pStyle w:val="a3"/>
        <w:jc w:val="left"/>
        <w:rPr>
          <w:rFonts w:ascii="Times New Roman" w:hAnsi="Times New Roman"/>
          <w:b w:val="0"/>
          <w:sz w:val="24"/>
          <w:szCs w:val="24"/>
        </w:rPr>
      </w:pPr>
    </w:p>
    <w:p w:rsidR="000B68E3" w:rsidRDefault="000B68E3" w:rsidP="00B000A9">
      <w:pPr>
        <w:pStyle w:val="a3"/>
        <w:jc w:val="left"/>
        <w:rPr>
          <w:rFonts w:ascii="Times New Roman" w:hAnsi="Times New Roman"/>
          <w:b w:val="0"/>
          <w:sz w:val="24"/>
          <w:szCs w:val="24"/>
        </w:rPr>
      </w:pPr>
    </w:p>
    <w:p w:rsidR="000B68E3" w:rsidRDefault="000B68E3" w:rsidP="00B000A9">
      <w:pPr>
        <w:pStyle w:val="a3"/>
        <w:jc w:val="left"/>
        <w:rPr>
          <w:rFonts w:ascii="Times New Roman" w:hAnsi="Times New Roman"/>
          <w:b w:val="0"/>
          <w:sz w:val="24"/>
          <w:szCs w:val="24"/>
        </w:rPr>
      </w:pPr>
      <w:r>
        <w:rPr>
          <w:rFonts w:ascii="Times New Roman" w:hAnsi="Times New Roman"/>
          <w:b w:val="0"/>
          <w:sz w:val="24"/>
          <w:szCs w:val="24"/>
        </w:rPr>
        <w:lastRenderedPageBreak/>
        <w:t xml:space="preserve"> </w:t>
      </w:r>
    </w:p>
    <w:p w:rsidR="000B68E3" w:rsidRDefault="000B68E3" w:rsidP="000B68E3">
      <w:pPr>
        <w:tabs>
          <w:tab w:val="left" w:pos="1561"/>
        </w:tabs>
        <w:jc w:val="center"/>
      </w:pPr>
    </w:p>
    <w:p w:rsidR="000B68E3" w:rsidRPr="002168CE" w:rsidRDefault="004D0EEF" w:rsidP="000B68E3">
      <w:pPr>
        <w:spacing w:after="0"/>
        <w:jc w:val="center"/>
        <w:rPr>
          <w:rFonts w:ascii="Times New Roman" w:hAnsi="Times New Roman" w:cs="Times New Roman"/>
          <w:sz w:val="24"/>
          <w:szCs w:val="24"/>
          <w:lang w:val="uk-UA"/>
        </w:rPr>
      </w:pPr>
      <w:r>
        <w:rPr>
          <w:rFonts w:ascii="Times New Roman" w:hAnsi="Times New Roman" w:cs="Times New Roman"/>
          <w:noProof/>
          <w:sz w:val="24"/>
          <w:szCs w:val="24"/>
        </w:rPr>
        <w:drawing>
          <wp:anchor distT="0" distB="0" distL="114300" distR="114300" simplePos="0" relativeHeight="251695104" behindDoc="0" locked="0" layoutInCell="1" allowOverlap="1">
            <wp:simplePos x="0" y="0"/>
            <wp:positionH relativeFrom="column">
              <wp:posOffset>3049905</wp:posOffset>
            </wp:positionH>
            <wp:positionV relativeFrom="paragraph">
              <wp:posOffset>6350</wp:posOffset>
            </wp:positionV>
            <wp:extent cx="438150" cy="609600"/>
            <wp:effectExtent l="19050" t="0" r="0" b="0"/>
            <wp:wrapSquare wrapText="bothSides"/>
            <wp:docPr id="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srcRect/>
                    <a:stretch>
                      <a:fillRect/>
                    </a:stretch>
                  </pic:blipFill>
                  <pic:spPr bwMode="auto">
                    <a:xfrm>
                      <a:off x="0" y="0"/>
                      <a:ext cx="438150" cy="609600"/>
                    </a:xfrm>
                    <a:prstGeom prst="rect">
                      <a:avLst/>
                    </a:prstGeom>
                    <a:noFill/>
                  </pic:spPr>
                </pic:pic>
              </a:graphicData>
            </a:graphic>
          </wp:anchor>
        </w:drawing>
      </w:r>
    </w:p>
    <w:p w:rsidR="004D0EEF" w:rsidRDefault="004D0EEF" w:rsidP="000B68E3">
      <w:pPr>
        <w:pStyle w:val="a3"/>
        <w:rPr>
          <w:rFonts w:ascii="Times New Roman" w:hAnsi="Times New Roman"/>
          <w:sz w:val="24"/>
          <w:szCs w:val="24"/>
        </w:rPr>
      </w:pPr>
    </w:p>
    <w:p w:rsidR="004D0EEF" w:rsidRDefault="004D0EEF" w:rsidP="000B68E3">
      <w:pPr>
        <w:pStyle w:val="a3"/>
        <w:rPr>
          <w:rFonts w:ascii="Times New Roman" w:hAnsi="Times New Roman"/>
          <w:sz w:val="24"/>
          <w:szCs w:val="24"/>
        </w:rPr>
      </w:pPr>
    </w:p>
    <w:p w:rsidR="004D0EEF" w:rsidRDefault="004D0EEF" w:rsidP="000B68E3">
      <w:pPr>
        <w:pStyle w:val="a3"/>
        <w:rPr>
          <w:rFonts w:ascii="Times New Roman" w:hAnsi="Times New Roman"/>
          <w:sz w:val="24"/>
          <w:szCs w:val="24"/>
        </w:rPr>
      </w:pPr>
    </w:p>
    <w:p w:rsidR="004D0EEF" w:rsidRDefault="004D0EEF" w:rsidP="000B68E3">
      <w:pPr>
        <w:pStyle w:val="a3"/>
        <w:rPr>
          <w:rFonts w:ascii="Times New Roman" w:hAnsi="Times New Roman"/>
          <w:sz w:val="24"/>
          <w:szCs w:val="24"/>
        </w:rPr>
      </w:pPr>
    </w:p>
    <w:p w:rsidR="000B68E3" w:rsidRPr="002168CE" w:rsidRDefault="000B68E3" w:rsidP="000B68E3">
      <w:pPr>
        <w:pStyle w:val="a3"/>
        <w:rPr>
          <w:rFonts w:ascii="Times New Roman" w:hAnsi="Times New Roman"/>
          <w:sz w:val="24"/>
          <w:szCs w:val="24"/>
        </w:rPr>
      </w:pPr>
      <w:r w:rsidRPr="002168CE">
        <w:rPr>
          <w:rFonts w:ascii="Times New Roman" w:hAnsi="Times New Roman"/>
          <w:sz w:val="24"/>
          <w:szCs w:val="24"/>
        </w:rPr>
        <w:t>УКРАЇНА</w:t>
      </w:r>
    </w:p>
    <w:p w:rsidR="000B68E3" w:rsidRPr="002168CE" w:rsidRDefault="000B68E3" w:rsidP="000B68E3">
      <w:pPr>
        <w:tabs>
          <w:tab w:val="left" w:pos="1561"/>
        </w:tabs>
        <w:spacing w:after="0"/>
        <w:jc w:val="center"/>
        <w:rPr>
          <w:rFonts w:ascii="Times New Roman" w:hAnsi="Times New Roman" w:cs="Times New Roman"/>
          <w:b/>
          <w:sz w:val="24"/>
          <w:szCs w:val="24"/>
          <w:lang w:val="uk-UA"/>
        </w:rPr>
      </w:pPr>
      <w:r w:rsidRPr="002168CE">
        <w:rPr>
          <w:rFonts w:ascii="Times New Roman" w:hAnsi="Times New Roman" w:cs="Times New Roman"/>
          <w:b/>
          <w:bCs/>
          <w:sz w:val="24"/>
          <w:szCs w:val="24"/>
        </w:rPr>
        <w:t>РУБІЖНЕНСЬКА СІЛЬСЬКА РАДА</w:t>
      </w:r>
    </w:p>
    <w:p w:rsidR="000B68E3" w:rsidRPr="002168CE" w:rsidRDefault="000B68E3" w:rsidP="000B68E3">
      <w:pPr>
        <w:tabs>
          <w:tab w:val="left" w:pos="1701"/>
        </w:tabs>
        <w:spacing w:after="0"/>
        <w:jc w:val="center"/>
        <w:rPr>
          <w:rFonts w:ascii="Times New Roman" w:hAnsi="Times New Roman" w:cs="Times New Roman"/>
          <w:b/>
          <w:bCs/>
          <w:sz w:val="24"/>
          <w:szCs w:val="24"/>
        </w:rPr>
      </w:pPr>
      <w:r w:rsidRPr="002168CE">
        <w:rPr>
          <w:rFonts w:ascii="Times New Roman" w:hAnsi="Times New Roman" w:cs="Times New Roman"/>
          <w:b/>
          <w:bCs/>
          <w:sz w:val="24"/>
          <w:szCs w:val="24"/>
        </w:rPr>
        <w:t>ВОВЧАНСЬКОГО РАЙОНУ         ХАРКІВСЬКОЇ ОБЛАСТІ</w:t>
      </w:r>
    </w:p>
    <w:p w:rsidR="000B68E3" w:rsidRPr="002168CE" w:rsidRDefault="000B68E3" w:rsidP="000B68E3">
      <w:pPr>
        <w:tabs>
          <w:tab w:val="left" w:pos="1701"/>
        </w:tabs>
        <w:spacing w:after="0"/>
        <w:jc w:val="center"/>
        <w:rPr>
          <w:rFonts w:ascii="Times New Roman" w:hAnsi="Times New Roman" w:cs="Times New Roman"/>
          <w:b/>
          <w:sz w:val="24"/>
          <w:szCs w:val="24"/>
        </w:rPr>
      </w:pPr>
    </w:p>
    <w:p w:rsidR="000B68E3" w:rsidRPr="002168CE" w:rsidRDefault="000B68E3" w:rsidP="000B68E3">
      <w:pPr>
        <w:spacing w:after="0"/>
        <w:jc w:val="center"/>
        <w:rPr>
          <w:rFonts w:ascii="Times New Roman" w:hAnsi="Times New Roman" w:cs="Times New Roman"/>
          <w:b/>
          <w:sz w:val="24"/>
          <w:szCs w:val="24"/>
        </w:rPr>
      </w:pPr>
      <w:r>
        <w:rPr>
          <w:rFonts w:ascii="Times New Roman" w:hAnsi="Times New Roman" w:cs="Times New Roman"/>
          <w:b/>
          <w:sz w:val="24"/>
          <w:szCs w:val="24"/>
          <w:lang w:val="uk-UA"/>
        </w:rPr>
        <w:t>Х</w:t>
      </w:r>
      <w:r w:rsidRPr="002168CE">
        <w:rPr>
          <w:rFonts w:ascii="Times New Roman" w:hAnsi="Times New Roman" w:cs="Times New Roman"/>
          <w:b/>
          <w:sz w:val="24"/>
          <w:szCs w:val="24"/>
        </w:rPr>
        <w:t>ХІ</w:t>
      </w:r>
      <w:r>
        <w:rPr>
          <w:rFonts w:ascii="Times New Roman" w:hAnsi="Times New Roman" w:cs="Times New Roman"/>
          <w:b/>
          <w:sz w:val="24"/>
          <w:szCs w:val="24"/>
          <w:lang w:val="uk-UA"/>
        </w:rPr>
        <w:t xml:space="preserve">  </w:t>
      </w:r>
      <w:r w:rsidRPr="002168CE">
        <w:rPr>
          <w:rFonts w:ascii="Times New Roman" w:hAnsi="Times New Roman" w:cs="Times New Roman"/>
          <w:b/>
          <w:sz w:val="24"/>
          <w:szCs w:val="24"/>
        </w:rPr>
        <w:t xml:space="preserve"> сесія      </w:t>
      </w:r>
      <w:r w:rsidRPr="002168CE">
        <w:rPr>
          <w:rFonts w:ascii="Times New Roman" w:hAnsi="Times New Roman" w:cs="Times New Roman"/>
          <w:b/>
          <w:sz w:val="24"/>
          <w:szCs w:val="24"/>
          <w:lang w:val="en-US"/>
        </w:rPr>
        <w:t>V</w:t>
      </w:r>
      <w:r w:rsidRPr="002168CE">
        <w:rPr>
          <w:rFonts w:ascii="Times New Roman" w:hAnsi="Times New Roman" w:cs="Times New Roman"/>
          <w:b/>
          <w:sz w:val="24"/>
          <w:szCs w:val="24"/>
        </w:rPr>
        <w:t>ІІ скликання</w:t>
      </w:r>
    </w:p>
    <w:p w:rsidR="000B68E3" w:rsidRPr="002168CE" w:rsidRDefault="000B68E3" w:rsidP="000B68E3">
      <w:pPr>
        <w:spacing w:after="0"/>
        <w:jc w:val="center"/>
        <w:rPr>
          <w:rFonts w:ascii="Times New Roman" w:hAnsi="Times New Roman" w:cs="Times New Roman"/>
          <w:b/>
          <w:sz w:val="24"/>
          <w:szCs w:val="24"/>
          <w:lang w:val="uk-UA"/>
        </w:rPr>
      </w:pPr>
    </w:p>
    <w:p w:rsidR="000B68E3" w:rsidRPr="002168CE" w:rsidRDefault="000B68E3" w:rsidP="000B68E3">
      <w:pPr>
        <w:spacing w:after="0"/>
        <w:jc w:val="center"/>
        <w:rPr>
          <w:rFonts w:ascii="Times New Roman" w:hAnsi="Times New Roman" w:cs="Times New Roman"/>
          <w:b/>
          <w:sz w:val="24"/>
          <w:szCs w:val="24"/>
        </w:rPr>
      </w:pPr>
      <w:r w:rsidRPr="002168CE">
        <w:rPr>
          <w:rFonts w:ascii="Times New Roman" w:hAnsi="Times New Roman" w:cs="Times New Roman"/>
          <w:b/>
          <w:sz w:val="24"/>
          <w:szCs w:val="24"/>
        </w:rPr>
        <w:t>Р І Ш Е Н Н Я</w:t>
      </w:r>
    </w:p>
    <w:p w:rsidR="000B68E3" w:rsidRPr="002168CE" w:rsidRDefault="000B68E3" w:rsidP="000B68E3">
      <w:pPr>
        <w:spacing w:after="0"/>
        <w:jc w:val="center"/>
        <w:rPr>
          <w:rFonts w:ascii="Times New Roman" w:hAnsi="Times New Roman" w:cs="Times New Roman"/>
          <w:sz w:val="24"/>
          <w:szCs w:val="24"/>
        </w:rPr>
      </w:pPr>
    </w:p>
    <w:p w:rsidR="000B68E3" w:rsidRDefault="000B68E3" w:rsidP="000B68E3">
      <w:pPr>
        <w:tabs>
          <w:tab w:val="left" w:pos="1561"/>
        </w:tabs>
        <w:spacing w:after="0"/>
        <w:jc w:val="center"/>
        <w:rPr>
          <w:rFonts w:ascii="Times New Roman" w:hAnsi="Times New Roman" w:cs="Times New Roman"/>
          <w:sz w:val="24"/>
          <w:szCs w:val="24"/>
          <w:lang w:val="uk-UA"/>
        </w:rPr>
      </w:pPr>
      <w:r>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13  липня  </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sidRPr="002168CE">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310 </w:t>
      </w:r>
      <w:r w:rsidRPr="002168CE">
        <w:rPr>
          <w:rFonts w:ascii="Times New Roman" w:hAnsi="Times New Roman" w:cs="Times New Roman"/>
          <w:sz w:val="24"/>
          <w:szCs w:val="24"/>
        </w:rPr>
        <w:t>-</w:t>
      </w:r>
      <w:r>
        <w:rPr>
          <w:rFonts w:ascii="Times New Roman" w:hAnsi="Times New Roman" w:cs="Times New Roman"/>
          <w:sz w:val="24"/>
          <w:szCs w:val="24"/>
          <w:lang w:val="uk-UA"/>
        </w:rPr>
        <w:t xml:space="preserve"> </w:t>
      </w:r>
      <w:r w:rsidRPr="002168CE">
        <w:rPr>
          <w:rFonts w:ascii="Times New Roman" w:hAnsi="Times New Roman" w:cs="Times New Roman"/>
          <w:sz w:val="24"/>
          <w:szCs w:val="24"/>
          <w:lang w:val="en-US"/>
        </w:rPr>
        <w:t>V</w:t>
      </w:r>
      <w:r w:rsidRPr="002168CE">
        <w:rPr>
          <w:rFonts w:ascii="Times New Roman" w:hAnsi="Times New Roman" w:cs="Times New Roman"/>
          <w:sz w:val="24"/>
          <w:szCs w:val="24"/>
        </w:rPr>
        <w:t>ІІ</w:t>
      </w:r>
    </w:p>
    <w:p w:rsidR="000B68E3" w:rsidRDefault="000B68E3" w:rsidP="000B68E3">
      <w:pPr>
        <w:tabs>
          <w:tab w:val="left" w:pos="1561"/>
        </w:tabs>
        <w:spacing w:after="0"/>
        <w:jc w:val="center"/>
        <w:rPr>
          <w:rFonts w:ascii="Times New Roman" w:hAnsi="Times New Roman" w:cs="Times New Roman"/>
          <w:sz w:val="24"/>
          <w:szCs w:val="24"/>
          <w:lang w:val="uk-UA"/>
        </w:rPr>
      </w:pPr>
    </w:p>
    <w:p w:rsidR="000B68E3" w:rsidRPr="001612DF" w:rsidRDefault="000B68E3" w:rsidP="000B68E3">
      <w:pPr>
        <w:tabs>
          <w:tab w:val="left" w:pos="1561"/>
        </w:tabs>
        <w:spacing w:after="0"/>
        <w:jc w:val="center"/>
        <w:rPr>
          <w:rFonts w:ascii="Times New Roman" w:hAnsi="Times New Roman" w:cs="Times New Roman"/>
          <w:sz w:val="24"/>
          <w:szCs w:val="24"/>
          <w:lang w:val="uk-UA"/>
        </w:rPr>
      </w:pPr>
    </w:p>
    <w:p w:rsidR="000B68E3" w:rsidRDefault="000B68E3" w:rsidP="000B68E3">
      <w:pPr>
        <w:shd w:val="clear" w:color="auto" w:fill="FFFFFF"/>
        <w:spacing w:after="0" w:line="240" w:lineRule="auto"/>
        <w:rPr>
          <w:rFonts w:ascii="Times New Roman" w:eastAsia="Times New Roman" w:hAnsi="Times New Roman" w:cs="Times New Roman"/>
          <w:b/>
          <w:color w:val="2C2B2B"/>
          <w:sz w:val="24"/>
          <w:szCs w:val="24"/>
          <w:lang w:val="uk-UA"/>
        </w:rPr>
      </w:pPr>
      <w:r w:rsidRPr="00E95AD7">
        <w:rPr>
          <w:rFonts w:ascii="Times New Roman" w:eastAsia="Times New Roman" w:hAnsi="Times New Roman" w:cs="Times New Roman"/>
          <w:b/>
          <w:color w:val="2C2B2B"/>
          <w:sz w:val="24"/>
          <w:szCs w:val="24"/>
          <w:lang w:val="uk-UA"/>
        </w:rPr>
        <w:t xml:space="preserve">Про </w:t>
      </w:r>
      <w:r>
        <w:rPr>
          <w:rFonts w:ascii="Times New Roman" w:eastAsia="Times New Roman" w:hAnsi="Times New Roman" w:cs="Times New Roman"/>
          <w:b/>
          <w:color w:val="2C2B2B"/>
          <w:sz w:val="24"/>
          <w:szCs w:val="24"/>
          <w:lang w:val="uk-UA"/>
        </w:rPr>
        <w:t xml:space="preserve"> </w:t>
      </w:r>
      <w:r w:rsidRPr="00E95AD7">
        <w:rPr>
          <w:rFonts w:ascii="Times New Roman" w:eastAsia="Times New Roman" w:hAnsi="Times New Roman" w:cs="Times New Roman"/>
          <w:b/>
          <w:color w:val="2C2B2B"/>
          <w:sz w:val="24"/>
          <w:szCs w:val="24"/>
          <w:lang w:val="uk-UA"/>
        </w:rPr>
        <w:t xml:space="preserve">надання </w:t>
      </w:r>
      <w:r>
        <w:rPr>
          <w:rFonts w:ascii="Times New Roman" w:eastAsia="Times New Roman" w:hAnsi="Times New Roman" w:cs="Times New Roman"/>
          <w:b/>
          <w:color w:val="2C2B2B"/>
          <w:sz w:val="24"/>
          <w:szCs w:val="24"/>
          <w:lang w:val="uk-UA"/>
        </w:rPr>
        <w:t xml:space="preserve"> </w:t>
      </w:r>
      <w:r w:rsidRPr="00E95AD7">
        <w:rPr>
          <w:rFonts w:ascii="Times New Roman" w:eastAsia="Times New Roman" w:hAnsi="Times New Roman" w:cs="Times New Roman"/>
          <w:b/>
          <w:color w:val="2C2B2B"/>
          <w:sz w:val="24"/>
          <w:szCs w:val="24"/>
          <w:lang w:val="uk-UA"/>
        </w:rPr>
        <w:t xml:space="preserve">щорічної відпустки </w:t>
      </w:r>
    </w:p>
    <w:p w:rsidR="000B68E3" w:rsidRPr="00E95AD7" w:rsidRDefault="000B68E3" w:rsidP="000B68E3">
      <w:pPr>
        <w:shd w:val="clear" w:color="auto" w:fill="FFFFFF"/>
        <w:spacing w:after="0" w:line="240" w:lineRule="auto"/>
        <w:rPr>
          <w:rFonts w:ascii="Times New Roman" w:eastAsia="Times New Roman" w:hAnsi="Times New Roman" w:cs="Times New Roman"/>
          <w:b/>
          <w:color w:val="2C2B2B"/>
          <w:sz w:val="24"/>
          <w:szCs w:val="24"/>
          <w:lang w:val="uk-UA"/>
        </w:rPr>
      </w:pPr>
      <w:r w:rsidRPr="00E95AD7">
        <w:rPr>
          <w:rFonts w:ascii="Times New Roman" w:eastAsia="Times New Roman" w:hAnsi="Times New Roman" w:cs="Times New Roman"/>
          <w:b/>
          <w:color w:val="2C2B2B"/>
          <w:sz w:val="24"/>
          <w:szCs w:val="24"/>
          <w:lang w:val="uk-UA"/>
        </w:rPr>
        <w:t>Долині К.В.</w:t>
      </w:r>
    </w:p>
    <w:p w:rsidR="000B68E3" w:rsidRPr="001612DF" w:rsidRDefault="000B68E3" w:rsidP="000B68E3">
      <w:pPr>
        <w:shd w:val="clear" w:color="auto" w:fill="FFFFFF"/>
        <w:spacing w:before="120" w:after="0" w:line="240" w:lineRule="auto"/>
        <w:rPr>
          <w:rFonts w:ascii="Arial" w:eastAsia="Times New Roman" w:hAnsi="Arial" w:cs="Arial"/>
          <w:color w:val="2C2B2B"/>
          <w:sz w:val="14"/>
          <w:szCs w:val="14"/>
          <w:lang w:val="uk-UA"/>
        </w:rPr>
      </w:pPr>
      <w:r w:rsidRPr="001612DF">
        <w:rPr>
          <w:rFonts w:ascii="Times New Roman" w:eastAsia="Times New Roman" w:hAnsi="Times New Roman" w:cs="Times New Roman"/>
          <w:color w:val="2C2B2B"/>
          <w:sz w:val="28"/>
          <w:szCs w:val="28"/>
          <w:lang w:val="uk-UA"/>
        </w:rPr>
        <w:t> </w:t>
      </w:r>
    </w:p>
    <w:p w:rsidR="000B68E3" w:rsidRDefault="000B68E3" w:rsidP="000B68E3">
      <w:pPr>
        <w:shd w:val="clear" w:color="auto" w:fill="FFFFFF"/>
        <w:spacing w:before="120" w:after="0" w:line="240" w:lineRule="auto"/>
        <w:rPr>
          <w:rFonts w:ascii="Times New Roman" w:eastAsia="Times New Roman" w:hAnsi="Times New Roman" w:cs="Times New Roman"/>
          <w:sz w:val="24"/>
          <w:szCs w:val="24"/>
          <w:lang w:val="uk-UA"/>
        </w:rPr>
      </w:pPr>
      <w:r w:rsidRPr="001612DF">
        <w:rPr>
          <w:rFonts w:ascii="Times New Roman" w:eastAsia="Times New Roman" w:hAnsi="Times New Roman" w:cs="Times New Roman"/>
          <w:color w:val="2C2B2B"/>
          <w:sz w:val="28"/>
          <w:szCs w:val="28"/>
          <w:lang w:val="uk-UA"/>
        </w:rPr>
        <w:t>   </w:t>
      </w:r>
      <w:r w:rsidRPr="001612DF">
        <w:rPr>
          <w:rFonts w:ascii="Times New Roman" w:eastAsia="Times New Roman" w:hAnsi="Times New Roman" w:cs="Times New Roman"/>
          <w:color w:val="2C2B2B"/>
          <w:sz w:val="28"/>
          <w:lang w:val="uk-UA"/>
        </w:rPr>
        <w:t> </w:t>
      </w:r>
      <w:r w:rsidRPr="001612DF">
        <w:rPr>
          <w:rFonts w:ascii="Times New Roman" w:eastAsia="Times New Roman" w:hAnsi="Times New Roman" w:cs="Times New Roman"/>
          <w:color w:val="2C2B2B"/>
          <w:sz w:val="24"/>
          <w:szCs w:val="24"/>
          <w:lang w:val="uk-UA"/>
        </w:rPr>
        <w:t>Відповідно до Закону України « Про місцеве самоврядування», ст.10 та ст. 21 Закону України « Про відпустки» , згідно Постанови Кабінету Міністрів України від 09.03.06 року  №</w:t>
      </w:r>
      <w:r>
        <w:rPr>
          <w:rFonts w:ascii="Times New Roman" w:eastAsia="Times New Roman" w:hAnsi="Times New Roman" w:cs="Times New Roman"/>
          <w:color w:val="2C2B2B"/>
          <w:sz w:val="24"/>
          <w:szCs w:val="24"/>
          <w:lang w:val="uk-UA"/>
        </w:rPr>
        <w:t xml:space="preserve"> </w:t>
      </w:r>
      <w:r w:rsidRPr="001612DF">
        <w:rPr>
          <w:rFonts w:ascii="Times New Roman" w:eastAsia="Times New Roman" w:hAnsi="Times New Roman" w:cs="Times New Roman"/>
          <w:color w:val="2C2B2B"/>
          <w:sz w:val="24"/>
          <w:szCs w:val="24"/>
          <w:lang w:val="uk-UA"/>
        </w:rPr>
        <w:t>268  « Про впорядкування структури та умов оплати праці працівників апарату органів виконавчої влади , органів прокуратури , судів та інших органів</w:t>
      </w:r>
      <w:r>
        <w:rPr>
          <w:rFonts w:ascii="Times New Roman" w:eastAsia="Times New Roman" w:hAnsi="Times New Roman" w:cs="Times New Roman"/>
          <w:color w:val="2C2B2B"/>
          <w:sz w:val="24"/>
          <w:szCs w:val="24"/>
          <w:lang w:val="uk-UA"/>
        </w:rPr>
        <w:t>»</w:t>
      </w:r>
      <w:r w:rsidRPr="001612DF">
        <w:rPr>
          <w:rFonts w:ascii="Times New Roman" w:eastAsia="Times New Roman" w:hAnsi="Times New Roman" w:cs="Times New Roman"/>
          <w:color w:val="2C2B2B"/>
          <w:sz w:val="24"/>
          <w:szCs w:val="24"/>
          <w:lang w:val="uk-UA"/>
        </w:rPr>
        <w:t xml:space="preserve">, </w:t>
      </w:r>
      <w:r w:rsidRPr="001612DF">
        <w:rPr>
          <w:rFonts w:ascii="Times New Roman" w:eastAsia="Times New Roman" w:hAnsi="Times New Roman" w:cs="Times New Roman"/>
          <w:sz w:val="24"/>
          <w:szCs w:val="24"/>
          <w:lang w:val="uk-UA"/>
        </w:rPr>
        <w:t>розглянувши </w:t>
      </w:r>
      <w:r w:rsidRPr="00CD46BB">
        <w:rPr>
          <w:rFonts w:ascii="Times New Roman" w:eastAsia="Times New Roman" w:hAnsi="Times New Roman" w:cs="Times New Roman"/>
          <w:sz w:val="24"/>
          <w:szCs w:val="24"/>
          <w:lang w:val="uk-UA"/>
        </w:rPr>
        <w:t> </w:t>
      </w:r>
      <w:r w:rsidRPr="001612DF">
        <w:rPr>
          <w:rFonts w:ascii="Times New Roman" w:eastAsia="Times New Roman" w:hAnsi="Times New Roman" w:cs="Times New Roman"/>
          <w:sz w:val="24"/>
          <w:szCs w:val="24"/>
          <w:lang w:val="uk-UA"/>
        </w:rPr>
        <w:t>заяву</w:t>
      </w:r>
      <w:r>
        <w:rPr>
          <w:rFonts w:ascii="Times New Roman" w:eastAsia="Times New Roman" w:hAnsi="Times New Roman" w:cs="Times New Roman"/>
          <w:sz w:val="24"/>
          <w:szCs w:val="24"/>
          <w:lang w:val="uk-UA"/>
        </w:rPr>
        <w:t xml:space="preserve"> </w:t>
      </w:r>
      <w:r w:rsidRPr="001612DF">
        <w:rPr>
          <w:rFonts w:ascii="Times New Roman" w:eastAsia="Times New Roman" w:hAnsi="Times New Roman" w:cs="Times New Roman"/>
          <w:sz w:val="24"/>
          <w:szCs w:val="24"/>
          <w:lang w:val="uk-UA"/>
        </w:rPr>
        <w:t xml:space="preserve"> сільського</w:t>
      </w:r>
      <w:r>
        <w:rPr>
          <w:rFonts w:ascii="Times New Roman" w:eastAsia="Times New Roman" w:hAnsi="Times New Roman" w:cs="Times New Roman"/>
          <w:sz w:val="24"/>
          <w:szCs w:val="24"/>
          <w:lang w:val="uk-UA"/>
        </w:rPr>
        <w:t xml:space="preserve"> </w:t>
      </w:r>
      <w:r w:rsidRPr="001612DF">
        <w:rPr>
          <w:rFonts w:ascii="Times New Roman" w:eastAsia="Times New Roman" w:hAnsi="Times New Roman" w:cs="Times New Roman"/>
          <w:sz w:val="24"/>
          <w:szCs w:val="24"/>
          <w:lang w:val="uk-UA"/>
        </w:rPr>
        <w:t xml:space="preserve"> голови </w:t>
      </w:r>
      <w:r w:rsidRPr="00CD46B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Долини  Катерини  Василівни,    сесія  Рубіжненської     сільської  ради </w:t>
      </w:r>
    </w:p>
    <w:p w:rsidR="000B68E3" w:rsidRPr="00C65B4C" w:rsidRDefault="000B68E3" w:rsidP="000B68E3">
      <w:pPr>
        <w:shd w:val="clear" w:color="auto" w:fill="FFFFFF"/>
        <w:spacing w:before="120"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color w:val="2C2B2B"/>
          <w:sz w:val="24"/>
          <w:szCs w:val="24"/>
          <w:lang w:val="uk-UA"/>
        </w:rPr>
        <w:t xml:space="preserve">               </w:t>
      </w:r>
      <w:r w:rsidRPr="001612DF">
        <w:rPr>
          <w:rFonts w:ascii="Times New Roman" w:eastAsia="Times New Roman" w:hAnsi="Times New Roman" w:cs="Times New Roman"/>
          <w:b/>
          <w:bCs/>
          <w:color w:val="2C2B2B"/>
          <w:sz w:val="24"/>
          <w:szCs w:val="24"/>
          <w:lang w:val="uk-UA"/>
        </w:rPr>
        <w:t> </w:t>
      </w:r>
      <w:r>
        <w:rPr>
          <w:rFonts w:ascii="Times New Roman" w:hAnsi="Times New Roman"/>
          <w:b/>
          <w:bCs/>
          <w:sz w:val="24"/>
          <w:szCs w:val="24"/>
          <w:lang w:val="uk-UA"/>
        </w:rPr>
        <w:t>В И Р І Ш И Л А:</w:t>
      </w:r>
      <w:r w:rsidRPr="001612DF">
        <w:rPr>
          <w:rFonts w:ascii="Times New Roman" w:eastAsia="Times New Roman" w:hAnsi="Times New Roman" w:cs="Times New Roman"/>
          <w:b/>
          <w:bCs/>
          <w:color w:val="2C2B2B"/>
          <w:sz w:val="24"/>
          <w:szCs w:val="24"/>
          <w:lang w:val="uk-UA"/>
        </w:rPr>
        <w:t>         </w:t>
      </w:r>
    </w:p>
    <w:p w:rsidR="000B68E3" w:rsidRPr="00C1134D" w:rsidRDefault="000B68E3" w:rsidP="000B68E3">
      <w:pPr>
        <w:shd w:val="clear" w:color="auto" w:fill="FFFFFF"/>
        <w:spacing w:after="0" w:line="240" w:lineRule="auto"/>
        <w:rPr>
          <w:rFonts w:ascii="Times New Roman" w:eastAsia="Times New Roman" w:hAnsi="Times New Roman" w:cs="Times New Roman"/>
          <w:color w:val="000000" w:themeColor="text1"/>
          <w:sz w:val="24"/>
          <w:szCs w:val="24"/>
          <w:lang w:val="uk-UA"/>
        </w:rPr>
      </w:pPr>
      <w:r w:rsidRPr="00C1134D">
        <w:rPr>
          <w:rFonts w:ascii="Times New Roman" w:eastAsia="Times New Roman" w:hAnsi="Times New Roman" w:cs="Times New Roman"/>
          <w:b/>
          <w:bCs/>
          <w:color w:val="000000" w:themeColor="text1"/>
          <w:sz w:val="24"/>
          <w:szCs w:val="24"/>
          <w:lang w:val="uk-UA"/>
        </w:rPr>
        <w:t>  </w:t>
      </w:r>
      <w:r w:rsidRPr="00C1134D">
        <w:rPr>
          <w:rFonts w:ascii="Times New Roman" w:eastAsia="Times New Roman" w:hAnsi="Times New Roman" w:cs="Times New Roman"/>
          <w:color w:val="000000" w:themeColor="text1"/>
          <w:sz w:val="24"/>
          <w:szCs w:val="24"/>
          <w:lang w:val="uk-UA"/>
        </w:rPr>
        <w:t xml:space="preserve">1.  Надати    Долині   Катерині   Василівні    голові    Рубіжненської    сільської    ради  </w:t>
      </w:r>
    </w:p>
    <w:p w:rsidR="000B68E3" w:rsidRPr="00C1134D" w:rsidRDefault="000B68E3" w:rsidP="000B68E3">
      <w:pPr>
        <w:shd w:val="clear" w:color="auto" w:fill="FFFFFF"/>
        <w:spacing w:after="0" w:line="240" w:lineRule="auto"/>
        <w:rPr>
          <w:rFonts w:ascii="Times New Roman" w:hAnsi="Times New Roman"/>
          <w:color w:val="000000" w:themeColor="text1"/>
          <w:sz w:val="24"/>
          <w:szCs w:val="24"/>
          <w:lang w:val="uk-UA"/>
        </w:rPr>
      </w:pPr>
      <w:r w:rsidRPr="00C1134D">
        <w:rPr>
          <w:rFonts w:ascii="Times New Roman" w:eastAsia="Times New Roman" w:hAnsi="Times New Roman" w:cs="Times New Roman"/>
          <w:color w:val="000000" w:themeColor="text1"/>
          <w:sz w:val="24"/>
          <w:szCs w:val="24"/>
          <w:lang w:val="uk-UA"/>
        </w:rPr>
        <w:t xml:space="preserve">       невикористану  </w:t>
      </w:r>
      <w:r w:rsidRPr="00C1134D">
        <w:rPr>
          <w:rFonts w:ascii="Times New Roman" w:hAnsi="Times New Roman"/>
          <w:color w:val="000000" w:themeColor="text1"/>
          <w:sz w:val="24"/>
          <w:szCs w:val="24"/>
          <w:lang w:val="uk-UA"/>
        </w:rPr>
        <w:t xml:space="preserve">частину   основної  щорічної   відпустки   тривалістю   5  календарних </w:t>
      </w:r>
    </w:p>
    <w:p w:rsidR="000B68E3" w:rsidRPr="00C1134D" w:rsidRDefault="000B68E3" w:rsidP="000B68E3">
      <w:pPr>
        <w:shd w:val="clear" w:color="auto" w:fill="FFFFFF"/>
        <w:spacing w:after="0" w:line="240" w:lineRule="auto"/>
        <w:rPr>
          <w:rFonts w:ascii="Times New Roman" w:hAnsi="Times New Roman"/>
          <w:color w:val="000000" w:themeColor="text1"/>
          <w:sz w:val="24"/>
          <w:szCs w:val="24"/>
          <w:lang w:val="uk-UA"/>
        </w:rPr>
      </w:pPr>
      <w:r w:rsidRPr="00C1134D">
        <w:rPr>
          <w:rFonts w:ascii="Times New Roman" w:hAnsi="Times New Roman"/>
          <w:color w:val="000000" w:themeColor="text1"/>
          <w:sz w:val="24"/>
          <w:szCs w:val="24"/>
          <w:lang w:val="uk-UA"/>
        </w:rPr>
        <w:t xml:space="preserve">       днів   </w:t>
      </w:r>
      <w:r w:rsidRPr="00C1134D">
        <w:rPr>
          <w:rFonts w:ascii="Times New Roman" w:eastAsia="Times New Roman" w:hAnsi="Times New Roman" w:cs="Times New Roman"/>
          <w:color w:val="000000" w:themeColor="text1"/>
          <w:sz w:val="24"/>
          <w:szCs w:val="24"/>
          <w:lang w:val="uk-UA"/>
        </w:rPr>
        <w:t xml:space="preserve">07  серпня  2017 року    по  11 серпня  2017 року   </w:t>
      </w:r>
      <w:r w:rsidRPr="00C1134D">
        <w:rPr>
          <w:rFonts w:ascii="Times New Roman" w:hAnsi="Times New Roman"/>
          <w:color w:val="000000" w:themeColor="text1"/>
          <w:sz w:val="24"/>
          <w:szCs w:val="24"/>
          <w:lang w:val="uk-UA"/>
        </w:rPr>
        <w:t xml:space="preserve">за  період  роботи    з  </w:t>
      </w:r>
    </w:p>
    <w:p w:rsidR="000B68E3" w:rsidRPr="00C1134D" w:rsidRDefault="000B68E3" w:rsidP="000B68E3">
      <w:pPr>
        <w:shd w:val="clear" w:color="auto" w:fill="FFFFFF"/>
        <w:spacing w:after="0" w:line="240" w:lineRule="auto"/>
        <w:rPr>
          <w:rFonts w:ascii="Times New Roman" w:hAnsi="Times New Roman"/>
          <w:color w:val="000000" w:themeColor="text1"/>
          <w:sz w:val="24"/>
          <w:szCs w:val="24"/>
          <w:lang w:val="uk-UA"/>
        </w:rPr>
      </w:pPr>
      <w:r w:rsidRPr="00C1134D">
        <w:rPr>
          <w:rFonts w:ascii="Times New Roman" w:hAnsi="Times New Roman"/>
          <w:color w:val="000000" w:themeColor="text1"/>
          <w:sz w:val="24"/>
          <w:szCs w:val="24"/>
          <w:lang w:val="uk-UA"/>
        </w:rPr>
        <w:t xml:space="preserve">       12.11.2015р.    по   31.10.2016 р.  </w:t>
      </w:r>
    </w:p>
    <w:p w:rsidR="000B68E3" w:rsidRPr="00C1134D" w:rsidRDefault="000B68E3" w:rsidP="000B68E3">
      <w:pPr>
        <w:shd w:val="clear" w:color="auto" w:fill="FFFFFF"/>
        <w:spacing w:after="0" w:line="240" w:lineRule="auto"/>
        <w:rPr>
          <w:rFonts w:ascii="Times New Roman" w:hAnsi="Times New Roman"/>
          <w:color w:val="000000" w:themeColor="text1"/>
          <w:sz w:val="24"/>
          <w:szCs w:val="24"/>
          <w:lang w:val="uk-UA"/>
        </w:rPr>
      </w:pPr>
      <w:r w:rsidRPr="00C1134D">
        <w:rPr>
          <w:rFonts w:ascii="Times New Roman" w:hAnsi="Times New Roman"/>
          <w:color w:val="000000" w:themeColor="text1"/>
          <w:sz w:val="24"/>
          <w:szCs w:val="24"/>
          <w:lang w:val="uk-UA"/>
        </w:rPr>
        <w:t xml:space="preserve">  2.  Компенсувати   невикористану  відпустку  тривалістю  6  календарних   днів   за  </w:t>
      </w:r>
    </w:p>
    <w:p w:rsidR="000B68E3" w:rsidRPr="00C1134D" w:rsidRDefault="000B68E3" w:rsidP="000B68E3">
      <w:pPr>
        <w:shd w:val="clear" w:color="auto" w:fill="FFFFFF"/>
        <w:spacing w:after="0" w:line="240" w:lineRule="auto"/>
        <w:rPr>
          <w:rFonts w:ascii="Times New Roman" w:hAnsi="Times New Roman"/>
          <w:color w:val="000000" w:themeColor="text1"/>
          <w:sz w:val="24"/>
          <w:szCs w:val="24"/>
          <w:lang w:val="uk-UA"/>
        </w:rPr>
      </w:pPr>
      <w:r w:rsidRPr="00C1134D">
        <w:rPr>
          <w:rFonts w:ascii="Times New Roman" w:hAnsi="Times New Roman"/>
          <w:color w:val="000000" w:themeColor="text1"/>
          <w:sz w:val="24"/>
          <w:szCs w:val="24"/>
          <w:lang w:val="uk-UA"/>
        </w:rPr>
        <w:t xml:space="preserve">       період   роботи  з  12.11.2015р.    по   31.10.2016 р.  </w:t>
      </w:r>
    </w:p>
    <w:p w:rsidR="000B68E3" w:rsidRPr="00C1134D" w:rsidRDefault="000B68E3" w:rsidP="000B68E3">
      <w:pPr>
        <w:shd w:val="clear" w:color="auto" w:fill="FFFFFF"/>
        <w:spacing w:after="0" w:line="240" w:lineRule="auto"/>
        <w:rPr>
          <w:rFonts w:ascii="Times New Roman" w:eastAsia="Times New Roman" w:hAnsi="Times New Roman" w:cs="Times New Roman"/>
          <w:color w:val="000000" w:themeColor="text1"/>
          <w:sz w:val="24"/>
          <w:szCs w:val="24"/>
          <w:lang w:val="uk-UA"/>
        </w:rPr>
      </w:pPr>
      <w:r w:rsidRPr="00C1134D">
        <w:rPr>
          <w:rFonts w:ascii="Times New Roman" w:hAnsi="Times New Roman"/>
          <w:color w:val="000000" w:themeColor="text1"/>
          <w:sz w:val="24"/>
          <w:szCs w:val="24"/>
          <w:lang w:val="uk-UA"/>
        </w:rPr>
        <w:t xml:space="preserve">  3.  Надати   </w:t>
      </w:r>
      <w:r w:rsidRPr="00C1134D">
        <w:rPr>
          <w:rFonts w:ascii="Times New Roman" w:eastAsia="Times New Roman" w:hAnsi="Times New Roman" w:cs="Times New Roman"/>
          <w:color w:val="000000" w:themeColor="text1"/>
          <w:sz w:val="24"/>
          <w:szCs w:val="24"/>
          <w:lang w:val="uk-UA"/>
        </w:rPr>
        <w:t xml:space="preserve">Долині    Катерині    Василівні  </w:t>
      </w:r>
      <w:r w:rsidRPr="00C1134D">
        <w:rPr>
          <w:rFonts w:ascii="Times New Roman" w:hAnsi="Times New Roman"/>
          <w:color w:val="000000" w:themeColor="text1"/>
          <w:sz w:val="24"/>
          <w:szCs w:val="24"/>
          <w:lang w:val="uk-UA"/>
        </w:rPr>
        <w:t xml:space="preserve"> щорічну  </w:t>
      </w:r>
      <w:r>
        <w:rPr>
          <w:rFonts w:ascii="Times New Roman" w:hAnsi="Times New Roman"/>
          <w:color w:val="000000" w:themeColor="text1"/>
          <w:sz w:val="24"/>
          <w:szCs w:val="24"/>
          <w:lang w:val="uk-UA"/>
        </w:rPr>
        <w:t xml:space="preserve">основну </w:t>
      </w:r>
      <w:r w:rsidRPr="00C1134D">
        <w:rPr>
          <w:rFonts w:ascii="Times New Roman" w:hAnsi="Times New Roman"/>
          <w:color w:val="000000" w:themeColor="text1"/>
          <w:sz w:val="24"/>
          <w:szCs w:val="24"/>
          <w:lang w:val="uk-UA"/>
        </w:rPr>
        <w:t xml:space="preserve">  оплачувану   </w:t>
      </w:r>
      <w:r w:rsidRPr="00C1134D">
        <w:rPr>
          <w:rFonts w:ascii="Times New Roman" w:eastAsia="Times New Roman" w:hAnsi="Times New Roman" w:cs="Times New Roman"/>
          <w:color w:val="000000" w:themeColor="text1"/>
          <w:sz w:val="24"/>
          <w:szCs w:val="24"/>
          <w:lang w:val="uk-UA"/>
        </w:rPr>
        <w:t xml:space="preserve">відпустку  </w:t>
      </w:r>
    </w:p>
    <w:p w:rsidR="000B68E3" w:rsidRPr="00C1134D" w:rsidRDefault="000B68E3" w:rsidP="000B68E3">
      <w:pPr>
        <w:shd w:val="clear" w:color="auto" w:fill="FFFFFF"/>
        <w:spacing w:after="0" w:line="240" w:lineRule="auto"/>
        <w:rPr>
          <w:rFonts w:ascii="Times New Roman" w:hAnsi="Times New Roman"/>
          <w:color w:val="000000" w:themeColor="text1"/>
          <w:sz w:val="24"/>
          <w:szCs w:val="24"/>
          <w:lang w:val="uk-UA"/>
        </w:rPr>
      </w:pPr>
      <w:r w:rsidRPr="00C1134D">
        <w:rPr>
          <w:rFonts w:ascii="Times New Roman" w:eastAsia="Times New Roman" w:hAnsi="Times New Roman" w:cs="Times New Roman"/>
          <w:color w:val="000000" w:themeColor="text1"/>
          <w:sz w:val="24"/>
          <w:szCs w:val="24"/>
          <w:lang w:val="uk-UA"/>
        </w:rPr>
        <w:t xml:space="preserve">       14   календарних  днів  з   14  серпня  2017 року  по   28   серпня  2017 року  </w:t>
      </w:r>
      <w:r w:rsidRPr="00C1134D">
        <w:rPr>
          <w:rFonts w:ascii="Times New Roman" w:hAnsi="Times New Roman"/>
          <w:color w:val="000000" w:themeColor="text1"/>
          <w:sz w:val="24"/>
          <w:szCs w:val="24"/>
          <w:lang w:val="uk-UA"/>
        </w:rPr>
        <w:t xml:space="preserve">за  період </w:t>
      </w:r>
    </w:p>
    <w:p w:rsidR="000B68E3" w:rsidRPr="00C1134D" w:rsidRDefault="000B68E3" w:rsidP="000B68E3">
      <w:pPr>
        <w:shd w:val="clear" w:color="auto" w:fill="FFFFFF"/>
        <w:spacing w:after="0" w:line="240" w:lineRule="auto"/>
        <w:rPr>
          <w:rFonts w:ascii="Times New Roman" w:hAnsi="Times New Roman"/>
          <w:color w:val="000000" w:themeColor="text1"/>
          <w:sz w:val="24"/>
          <w:szCs w:val="24"/>
          <w:lang w:val="uk-UA"/>
        </w:rPr>
      </w:pPr>
      <w:r w:rsidRPr="00C1134D">
        <w:rPr>
          <w:rFonts w:ascii="Times New Roman" w:hAnsi="Times New Roman"/>
          <w:color w:val="000000" w:themeColor="text1"/>
          <w:sz w:val="24"/>
          <w:szCs w:val="24"/>
          <w:lang w:val="uk-UA"/>
        </w:rPr>
        <w:t xml:space="preserve">       роботи  з  31.10.2016  р.   по   31.10. 2017 р.   </w:t>
      </w:r>
    </w:p>
    <w:p w:rsidR="000B68E3" w:rsidRPr="00C1134D" w:rsidRDefault="000B68E3" w:rsidP="000B68E3">
      <w:pPr>
        <w:pStyle w:val="a5"/>
        <w:ind w:firstLine="708"/>
        <w:rPr>
          <w:color w:val="000000" w:themeColor="text1"/>
          <w:sz w:val="24"/>
          <w:szCs w:val="24"/>
        </w:rPr>
      </w:pPr>
      <w:r w:rsidRPr="00C1134D">
        <w:rPr>
          <w:color w:val="000000" w:themeColor="text1"/>
          <w:sz w:val="24"/>
          <w:szCs w:val="24"/>
        </w:rPr>
        <w:t>Підстава: заява Долина  К.В.  від 13  липня  2017 року.</w:t>
      </w:r>
    </w:p>
    <w:p w:rsidR="000B68E3" w:rsidRPr="00C1134D" w:rsidRDefault="000B68E3" w:rsidP="000B68E3">
      <w:pPr>
        <w:shd w:val="clear" w:color="auto" w:fill="FFFFFF"/>
        <w:spacing w:after="0" w:line="240" w:lineRule="auto"/>
        <w:ind w:right="-568"/>
        <w:jc w:val="both"/>
        <w:textAlignment w:val="baseline"/>
        <w:rPr>
          <w:rFonts w:ascii="Times New Roman" w:eastAsia="Times New Roman" w:hAnsi="Times New Roman" w:cs="Times New Roman"/>
          <w:color w:val="000000" w:themeColor="text1"/>
          <w:sz w:val="24"/>
          <w:szCs w:val="24"/>
          <w:lang w:val="uk-UA"/>
        </w:rPr>
      </w:pPr>
      <w:r w:rsidRPr="00C1134D">
        <w:rPr>
          <w:rFonts w:ascii="Times New Roman" w:eastAsia="Times New Roman" w:hAnsi="Times New Roman" w:cs="Times New Roman"/>
          <w:color w:val="000000" w:themeColor="text1"/>
          <w:sz w:val="24"/>
          <w:szCs w:val="24"/>
          <w:lang w:val="uk-UA"/>
        </w:rPr>
        <w:t xml:space="preserve"> 4.   Виплатити сільському голові Рубіжненської сільської ради Долині  Катерині  Василівні </w:t>
      </w:r>
    </w:p>
    <w:p w:rsidR="000B68E3" w:rsidRPr="00C1134D" w:rsidRDefault="000B68E3" w:rsidP="000B68E3">
      <w:pPr>
        <w:shd w:val="clear" w:color="auto" w:fill="FFFFFF"/>
        <w:spacing w:after="0" w:line="240" w:lineRule="auto"/>
        <w:jc w:val="both"/>
        <w:textAlignment w:val="baseline"/>
        <w:rPr>
          <w:rFonts w:ascii="Times New Roman" w:hAnsi="Times New Roman" w:cs="Times New Roman"/>
          <w:color w:val="000000" w:themeColor="text1"/>
          <w:sz w:val="24"/>
          <w:szCs w:val="24"/>
          <w:shd w:val="clear" w:color="auto" w:fill="FAFAFA"/>
          <w:lang w:val="uk-UA"/>
        </w:rPr>
      </w:pPr>
      <w:r w:rsidRPr="00C1134D">
        <w:rPr>
          <w:rFonts w:ascii="Times New Roman" w:eastAsia="Times New Roman" w:hAnsi="Times New Roman" w:cs="Times New Roman"/>
          <w:color w:val="000000" w:themeColor="text1"/>
          <w:sz w:val="24"/>
          <w:szCs w:val="24"/>
          <w:lang w:val="uk-UA"/>
        </w:rPr>
        <w:t xml:space="preserve">       </w:t>
      </w:r>
      <w:r w:rsidRPr="00C1134D">
        <w:rPr>
          <w:rFonts w:ascii="Times New Roman" w:hAnsi="Times New Roman" w:cs="Times New Roman"/>
          <w:color w:val="000000" w:themeColor="text1"/>
          <w:sz w:val="24"/>
          <w:szCs w:val="24"/>
          <w:shd w:val="clear" w:color="auto" w:fill="FAFAFA"/>
          <w:lang w:val="uk-UA"/>
        </w:rPr>
        <w:t xml:space="preserve">матеріальну допомогу на оздоровлення та допомогу на соціально -побутові потреби </w:t>
      </w:r>
    </w:p>
    <w:p w:rsidR="000B68E3" w:rsidRPr="00C1134D" w:rsidRDefault="000B68E3" w:rsidP="000B68E3">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uk-UA"/>
        </w:rPr>
      </w:pPr>
      <w:r w:rsidRPr="00C1134D">
        <w:rPr>
          <w:rFonts w:ascii="Times New Roman" w:hAnsi="Times New Roman" w:cs="Times New Roman"/>
          <w:color w:val="000000" w:themeColor="text1"/>
          <w:sz w:val="24"/>
          <w:szCs w:val="24"/>
          <w:shd w:val="clear" w:color="auto" w:fill="FAFAFA"/>
          <w:lang w:val="uk-UA"/>
        </w:rPr>
        <w:t xml:space="preserve">       в розмірі  середньомісячної заробітної плати,   </w:t>
      </w:r>
      <w:r w:rsidRPr="00C1134D">
        <w:rPr>
          <w:rFonts w:ascii="Times New Roman" w:eastAsia="Times New Roman" w:hAnsi="Times New Roman" w:cs="Times New Roman"/>
          <w:color w:val="000000" w:themeColor="text1"/>
          <w:sz w:val="24"/>
          <w:szCs w:val="24"/>
          <w:lang w:val="uk-UA"/>
        </w:rPr>
        <w:t>виплату провести за рахунок</w:t>
      </w:r>
    </w:p>
    <w:p w:rsidR="000B68E3" w:rsidRPr="00C1134D" w:rsidRDefault="000B68E3" w:rsidP="000B68E3">
      <w:pPr>
        <w:shd w:val="clear" w:color="auto" w:fill="FFFFFF"/>
        <w:spacing w:after="0" w:line="240" w:lineRule="auto"/>
        <w:jc w:val="both"/>
        <w:textAlignment w:val="baseline"/>
        <w:rPr>
          <w:rFonts w:ascii="Times New Roman" w:hAnsi="Times New Roman" w:cs="Times New Roman"/>
          <w:color w:val="000000" w:themeColor="text1"/>
          <w:sz w:val="24"/>
          <w:szCs w:val="24"/>
          <w:shd w:val="clear" w:color="auto" w:fill="FAFAFA"/>
          <w:lang w:val="uk-UA"/>
        </w:rPr>
      </w:pPr>
      <w:r w:rsidRPr="00C1134D">
        <w:rPr>
          <w:rFonts w:ascii="Times New Roman" w:eastAsia="Times New Roman" w:hAnsi="Times New Roman" w:cs="Times New Roman"/>
          <w:color w:val="000000" w:themeColor="text1"/>
          <w:sz w:val="24"/>
          <w:szCs w:val="24"/>
          <w:lang w:val="uk-UA"/>
        </w:rPr>
        <w:t xml:space="preserve">       фонду оплати   праці.</w:t>
      </w:r>
    </w:p>
    <w:p w:rsidR="000B68E3" w:rsidRPr="00C1134D" w:rsidRDefault="000B68E3" w:rsidP="000B68E3">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bdr w:val="none" w:sz="0" w:space="0" w:color="auto" w:frame="1"/>
          <w:lang w:val="uk-UA"/>
        </w:rPr>
      </w:pPr>
      <w:r w:rsidRPr="00C1134D">
        <w:rPr>
          <w:rFonts w:ascii="Times New Roman" w:eastAsia="Times New Roman" w:hAnsi="Times New Roman" w:cs="Times New Roman"/>
          <w:color w:val="000000" w:themeColor="text1"/>
          <w:sz w:val="24"/>
          <w:szCs w:val="24"/>
          <w:bdr w:val="none" w:sz="0" w:space="0" w:color="auto" w:frame="1"/>
          <w:lang w:val="uk-UA"/>
        </w:rPr>
        <w:t xml:space="preserve">    5.  Виконання обов’язків </w:t>
      </w:r>
      <w:r w:rsidRPr="00C1134D">
        <w:rPr>
          <w:rFonts w:ascii="Times New Roman" w:eastAsia="Times New Roman" w:hAnsi="Times New Roman" w:cs="Times New Roman"/>
          <w:color w:val="000000" w:themeColor="text1"/>
          <w:sz w:val="24"/>
          <w:szCs w:val="24"/>
          <w:lang w:val="uk-UA"/>
        </w:rPr>
        <w:t> </w:t>
      </w:r>
      <w:r w:rsidRPr="00C1134D">
        <w:rPr>
          <w:rFonts w:ascii="Times New Roman" w:eastAsia="Times New Roman" w:hAnsi="Times New Roman" w:cs="Times New Roman"/>
          <w:color w:val="000000" w:themeColor="text1"/>
          <w:sz w:val="24"/>
          <w:szCs w:val="24"/>
          <w:bdr w:val="none" w:sz="0" w:space="0" w:color="auto" w:frame="1"/>
          <w:lang w:val="uk-UA"/>
        </w:rPr>
        <w:t>сільського голови покласти </w:t>
      </w:r>
      <w:r w:rsidRPr="00C1134D">
        <w:rPr>
          <w:rFonts w:ascii="Times New Roman" w:eastAsia="Times New Roman" w:hAnsi="Times New Roman" w:cs="Times New Roman"/>
          <w:color w:val="000000" w:themeColor="text1"/>
          <w:sz w:val="24"/>
          <w:szCs w:val="24"/>
          <w:lang w:val="uk-UA"/>
        </w:rPr>
        <w:t> </w:t>
      </w:r>
      <w:r w:rsidRPr="00C1134D">
        <w:rPr>
          <w:rFonts w:ascii="Times New Roman" w:eastAsia="Times New Roman" w:hAnsi="Times New Roman" w:cs="Times New Roman"/>
          <w:color w:val="000000" w:themeColor="text1"/>
          <w:sz w:val="24"/>
          <w:szCs w:val="24"/>
          <w:bdr w:val="none" w:sz="0" w:space="0" w:color="auto" w:frame="1"/>
          <w:lang w:val="uk-UA"/>
        </w:rPr>
        <w:t xml:space="preserve">на секретаря сільської </w:t>
      </w:r>
    </w:p>
    <w:p w:rsidR="000B68E3" w:rsidRPr="00C1134D" w:rsidRDefault="000B68E3" w:rsidP="000B68E3">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bdr w:val="none" w:sz="0" w:space="0" w:color="auto" w:frame="1"/>
          <w:lang w:val="uk-UA"/>
        </w:rPr>
      </w:pPr>
      <w:r w:rsidRPr="00C1134D">
        <w:rPr>
          <w:rFonts w:ascii="Times New Roman" w:eastAsia="Times New Roman" w:hAnsi="Times New Roman" w:cs="Times New Roman"/>
          <w:color w:val="000000" w:themeColor="text1"/>
          <w:sz w:val="24"/>
          <w:szCs w:val="24"/>
          <w:bdr w:val="none" w:sz="0" w:space="0" w:color="auto" w:frame="1"/>
          <w:lang w:val="uk-UA"/>
        </w:rPr>
        <w:t xml:space="preserve">         ради  Чатченко  Л.В.</w:t>
      </w:r>
    </w:p>
    <w:p w:rsidR="000B68E3" w:rsidRPr="00C1134D" w:rsidRDefault="000B68E3" w:rsidP="000B68E3">
      <w:pPr>
        <w:spacing w:after="0" w:line="240" w:lineRule="auto"/>
        <w:rPr>
          <w:rFonts w:ascii="Times New Roman" w:hAnsi="Times New Roman"/>
          <w:color w:val="000000" w:themeColor="text1"/>
          <w:sz w:val="24"/>
          <w:szCs w:val="24"/>
          <w:lang w:val="uk-UA"/>
        </w:rPr>
      </w:pPr>
      <w:r w:rsidRPr="00C1134D">
        <w:rPr>
          <w:rFonts w:ascii="Times New Roman" w:hAnsi="Times New Roman"/>
          <w:color w:val="000000" w:themeColor="text1"/>
          <w:sz w:val="24"/>
          <w:szCs w:val="24"/>
          <w:lang w:val="uk-UA"/>
        </w:rPr>
        <w:t xml:space="preserve">  6.  Контроль за виконанням цього рішення покласти на  бухгалтера   сільської  ради</w:t>
      </w:r>
    </w:p>
    <w:p w:rsidR="000B68E3" w:rsidRPr="00C1134D" w:rsidRDefault="000B68E3" w:rsidP="000B68E3">
      <w:pPr>
        <w:spacing w:after="0" w:line="240" w:lineRule="auto"/>
        <w:rPr>
          <w:rFonts w:ascii="Times New Roman" w:hAnsi="Times New Roman"/>
          <w:color w:val="000000" w:themeColor="text1"/>
          <w:sz w:val="24"/>
          <w:szCs w:val="24"/>
          <w:lang w:val="uk-UA"/>
        </w:rPr>
      </w:pPr>
      <w:r w:rsidRPr="00C1134D">
        <w:rPr>
          <w:rFonts w:ascii="Times New Roman" w:hAnsi="Times New Roman"/>
          <w:color w:val="000000" w:themeColor="text1"/>
          <w:sz w:val="24"/>
          <w:szCs w:val="24"/>
          <w:lang w:val="uk-UA"/>
        </w:rPr>
        <w:t xml:space="preserve">       Пономарьову  С.М..</w:t>
      </w:r>
    </w:p>
    <w:p w:rsidR="000B68E3" w:rsidRDefault="000B68E3" w:rsidP="000B68E3">
      <w:pPr>
        <w:shd w:val="clear" w:color="auto" w:fill="FFFFFF"/>
        <w:spacing w:before="120" w:after="0" w:line="240" w:lineRule="auto"/>
        <w:rPr>
          <w:rFonts w:ascii="Times New Roman" w:hAnsi="Times New Roman" w:cs="Times New Roman"/>
          <w:color w:val="373737"/>
          <w:sz w:val="24"/>
          <w:szCs w:val="24"/>
          <w:shd w:val="clear" w:color="auto" w:fill="FAFAFA"/>
          <w:lang w:val="uk-UA"/>
        </w:rPr>
      </w:pPr>
    </w:p>
    <w:p w:rsidR="000B68E3" w:rsidRPr="007A6F6B" w:rsidRDefault="000B68E3" w:rsidP="000B68E3">
      <w:pPr>
        <w:shd w:val="clear" w:color="auto" w:fill="FFFFFF"/>
        <w:spacing w:before="120" w:after="0" w:line="240" w:lineRule="auto"/>
        <w:rPr>
          <w:rFonts w:ascii="Times New Roman" w:eastAsia="Times New Roman" w:hAnsi="Times New Roman" w:cs="Times New Roman"/>
          <w:color w:val="2C2B2B"/>
          <w:sz w:val="24"/>
          <w:szCs w:val="24"/>
          <w:lang w:val="uk-UA"/>
        </w:rPr>
      </w:pPr>
    </w:p>
    <w:p w:rsidR="000B68E3" w:rsidRPr="00C65B4C" w:rsidRDefault="000B68E3" w:rsidP="000B68E3">
      <w:pPr>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w:t>
      </w:r>
      <w:r w:rsidRPr="00C65B4C">
        <w:rPr>
          <w:rFonts w:ascii="Times New Roman" w:eastAsia="Times New Roman" w:hAnsi="Times New Roman" w:cs="Times New Roman"/>
          <w:color w:val="000000" w:themeColor="text1"/>
          <w:sz w:val="24"/>
          <w:szCs w:val="24"/>
          <w:lang w:val="uk-UA"/>
        </w:rPr>
        <w:t>Сільський</w:t>
      </w:r>
      <w:r>
        <w:rPr>
          <w:rFonts w:ascii="Times New Roman" w:eastAsia="Times New Roman" w:hAnsi="Times New Roman" w:cs="Times New Roman"/>
          <w:color w:val="000000" w:themeColor="text1"/>
          <w:sz w:val="24"/>
          <w:szCs w:val="24"/>
          <w:lang w:val="uk-UA"/>
        </w:rPr>
        <w:t xml:space="preserve">       </w:t>
      </w:r>
      <w:r w:rsidRPr="00C65B4C">
        <w:rPr>
          <w:rFonts w:ascii="Times New Roman" w:eastAsia="Times New Roman" w:hAnsi="Times New Roman" w:cs="Times New Roman"/>
          <w:color w:val="000000" w:themeColor="text1"/>
          <w:sz w:val="24"/>
          <w:szCs w:val="24"/>
          <w:lang w:val="uk-UA"/>
        </w:rPr>
        <w:t xml:space="preserve"> голова:                                                  Долина  К.В.</w:t>
      </w:r>
    </w:p>
    <w:p w:rsidR="000B68E3" w:rsidRPr="00C65B4C" w:rsidRDefault="000B68E3" w:rsidP="000B68E3">
      <w:pPr>
        <w:rPr>
          <w:color w:val="000000" w:themeColor="text1"/>
          <w:lang w:val="uk-UA"/>
        </w:rPr>
      </w:pPr>
    </w:p>
    <w:p w:rsidR="00B000A9" w:rsidRDefault="00B000A9" w:rsidP="00B000A9">
      <w:pPr>
        <w:pStyle w:val="a3"/>
        <w:jc w:val="left"/>
        <w:rPr>
          <w:rFonts w:ascii="Times New Roman" w:hAnsi="Times New Roman"/>
          <w:b w:val="0"/>
          <w:sz w:val="24"/>
          <w:szCs w:val="24"/>
        </w:rPr>
      </w:pPr>
    </w:p>
    <w:p w:rsidR="00B000A9" w:rsidRDefault="00B000A9" w:rsidP="00B000A9">
      <w:pPr>
        <w:pStyle w:val="a3"/>
        <w:jc w:val="left"/>
        <w:rPr>
          <w:rFonts w:ascii="Times New Roman" w:hAnsi="Times New Roman"/>
          <w:b w:val="0"/>
          <w:sz w:val="24"/>
          <w:szCs w:val="24"/>
        </w:rPr>
      </w:pPr>
    </w:p>
    <w:p w:rsidR="004D0EEF" w:rsidRDefault="004D0EEF" w:rsidP="00B000A9">
      <w:pPr>
        <w:pStyle w:val="a3"/>
        <w:jc w:val="left"/>
        <w:rPr>
          <w:rFonts w:ascii="Times New Roman" w:hAnsi="Times New Roman"/>
          <w:b w:val="0"/>
          <w:sz w:val="24"/>
          <w:szCs w:val="24"/>
        </w:rPr>
      </w:pPr>
    </w:p>
    <w:p w:rsidR="004D0EEF" w:rsidRDefault="004D0EEF" w:rsidP="00B000A9">
      <w:pPr>
        <w:pStyle w:val="a3"/>
        <w:jc w:val="left"/>
        <w:rPr>
          <w:rFonts w:ascii="Times New Roman" w:hAnsi="Times New Roman"/>
          <w:b w:val="0"/>
          <w:sz w:val="24"/>
          <w:szCs w:val="24"/>
        </w:rPr>
      </w:pPr>
      <w:r>
        <w:rPr>
          <w:rFonts w:ascii="Times New Roman" w:hAnsi="Times New Roman"/>
          <w:b w:val="0"/>
          <w:noProof/>
          <w:sz w:val="24"/>
          <w:szCs w:val="24"/>
          <w:lang w:val="ru-RU" w:eastAsia="ru-RU"/>
        </w:rPr>
        <w:drawing>
          <wp:anchor distT="0" distB="0" distL="114300" distR="114300" simplePos="0" relativeHeight="251674624" behindDoc="0" locked="0" layoutInCell="0" allowOverlap="1">
            <wp:simplePos x="0" y="0"/>
            <wp:positionH relativeFrom="column">
              <wp:posOffset>3067050</wp:posOffset>
            </wp:positionH>
            <wp:positionV relativeFrom="paragraph">
              <wp:posOffset>-34290</wp:posOffset>
            </wp:positionV>
            <wp:extent cx="285750" cy="567055"/>
            <wp:effectExtent l="19050" t="0" r="0" b="0"/>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285750" cy="567055"/>
                    </a:xfrm>
                    <a:prstGeom prst="rect">
                      <a:avLst/>
                    </a:prstGeom>
                    <a:noFill/>
                    <a:ln w="9525">
                      <a:noFill/>
                      <a:miter lim="800000"/>
                      <a:headEnd/>
                      <a:tailEnd/>
                    </a:ln>
                  </pic:spPr>
                </pic:pic>
              </a:graphicData>
            </a:graphic>
          </wp:anchor>
        </w:drawing>
      </w:r>
    </w:p>
    <w:p w:rsidR="00B000A9" w:rsidRDefault="00B000A9" w:rsidP="00B000A9">
      <w:pPr>
        <w:pStyle w:val="a3"/>
        <w:jc w:val="left"/>
        <w:rPr>
          <w:rFonts w:ascii="Times New Roman" w:hAnsi="Times New Roman"/>
          <w:b w:val="0"/>
          <w:sz w:val="24"/>
          <w:szCs w:val="24"/>
        </w:rPr>
      </w:pPr>
    </w:p>
    <w:p w:rsidR="00B000A9" w:rsidRPr="00EA553F" w:rsidRDefault="00B000A9" w:rsidP="00B000A9">
      <w:pPr>
        <w:pStyle w:val="a3"/>
        <w:rPr>
          <w:rFonts w:ascii="Times New Roman" w:hAnsi="Times New Roman"/>
          <w:b w:val="0"/>
          <w:sz w:val="24"/>
          <w:szCs w:val="24"/>
        </w:rPr>
      </w:pPr>
      <w:r w:rsidRPr="00EA553F">
        <w:rPr>
          <w:rFonts w:ascii="Times New Roman" w:hAnsi="Times New Roman"/>
          <w:b w:val="0"/>
          <w:sz w:val="24"/>
          <w:szCs w:val="24"/>
        </w:rPr>
        <w:t>УКРАЇНА</w:t>
      </w:r>
    </w:p>
    <w:p w:rsidR="00B000A9" w:rsidRPr="00EA553F" w:rsidRDefault="00B000A9" w:rsidP="00B000A9">
      <w:pPr>
        <w:pStyle w:val="a3"/>
        <w:rPr>
          <w:rFonts w:ascii="Times New Roman" w:hAnsi="Times New Roman"/>
          <w:b w:val="0"/>
          <w:sz w:val="24"/>
          <w:szCs w:val="24"/>
        </w:rPr>
      </w:pPr>
      <w:r w:rsidRPr="00EA553F">
        <w:rPr>
          <w:rFonts w:ascii="Times New Roman" w:hAnsi="Times New Roman"/>
          <w:b w:val="0"/>
          <w:sz w:val="24"/>
          <w:szCs w:val="24"/>
        </w:rPr>
        <w:t>РУБІЖНЕНСЬКА  СІЛЬСЬКА РАДА</w:t>
      </w:r>
    </w:p>
    <w:p w:rsidR="00B000A9" w:rsidRPr="00EA553F" w:rsidRDefault="00B000A9" w:rsidP="00B000A9">
      <w:pPr>
        <w:pStyle w:val="a3"/>
        <w:rPr>
          <w:rFonts w:ascii="Times New Roman" w:hAnsi="Times New Roman"/>
          <w:b w:val="0"/>
          <w:sz w:val="24"/>
          <w:szCs w:val="24"/>
        </w:rPr>
      </w:pPr>
      <w:r w:rsidRPr="00EA553F">
        <w:rPr>
          <w:rFonts w:ascii="Times New Roman" w:hAnsi="Times New Roman"/>
          <w:b w:val="0"/>
          <w:sz w:val="24"/>
          <w:szCs w:val="24"/>
        </w:rPr>
        <w:t>ВОВЧАНСЬКОГО РАЙОНУ   ХАРКІВСЬКОЇ  ОБЛАСТІ</w:t>
      </w:r>
    </w:p>
    <w:p w:rsidR="00B000A9" w:rsidRPr="00EA553F" w:rsidRDefault="00B000A9" w:rsidP="00B000A9">
      <w:pPr>
        <w:pStyle w:val="a3"/>
        <w:jc w:val="left"/>
        <w:rPr>
          <w:rFonts w:ascii="Times New Roman" w:hAnsi="Times New Roman"/>
          <w:b w:val="0"/>
          <w:sz w:val="24"/>
          <w:szCs w:val="24"/>
        </w:rPr>
      </w:pPr>
    </w:p>
    <w:p w:rsidR="00B000A9" w:rsidRPr="003F7FF1" w:rsidRDefault="00B000A9" w:rsidP="00B000A9">
      <w:pPr>
        <w:spacing w:after="0"/>
        <w:ind w:left="720"/>
        <w:jc w:val="center"/>
        <w:rPr>
          <w:rFonts w:ascii="Times New Roman" w:hAnsi="Times New Roman" w:cs="Times New Roman"/>
          <w:bCs/>
          <w:sz w:val="24"/>
          <w:szCs w:val="24"/>
          <w:lang w:val="uk-UA"/>
        </w:rPr>
      </w:pPr>
      <w:r w:rsidRPr="003F7FF1">
        <w:rPr>
          <w:rFonts w:ascii="Times New Roman" w:hAnsi="Times New Roman" w:cs="Times New Roman"/>
          <w:bCs/>
          <w:sz w:val="24"/>
          <w:szCs w:val="24"/>
          <w:lang w:val="uk-UA"/>
        </w:rPr>
        <w:t>Х</w:t>
      </w:r>
      <w:r>
        <w:rPr>
          <w:rFonts w:ascii="Times New Roman" w:hAnsi="Times New Roman" w:cs="Times New Roman"/>
          <w:bCs/>
          <w:sz w:val="24"/>
          <w:szCs w:val="24"/>
          <w:lang w:val="uk-UA"/>
        </w:rPr>
        <w:t>ХІ</w:t>
      </w:r>
      <w:r w:rsidRPr="003F7FF1">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 скликання</w:t>
      </w:r>
    </w:p>
    <w:p w:rsidR="00B000A9" w:rsidRDefault="00B000A9" w:rsidP="00B000A9">
      <w:pPr>
        <w:spacing w:after="0"/>
        <w:jc w:val="center"/>
        <w:rPr>
          <w:rFonts w:ascii="Times New Roman" w:hAnsi="Times New Roman" w:cs="Times New Roman"/>
          <w:bCs/>
          <w:sz w:val="24"/>
          <w:szCs w:val="24"/>
          <w:lang w:val="uk-UA"/>
        </w:rPr>
      </w:pPr>
    </w:p>
    <w:p w:rsidR="00B000A9" w:rsidRPr="00EA553F" w:rsidRDefault="00B000A9" w:rsidP="00B000A9">
      <w:pPr>
        <w:spacing w:after="0"/>
        <w:jc w:val="center"/>
        <w:rPr>
          <w:rFonts w:ascii="Times New Roman" w:hAnsi="Times New Roman" w:cs="Times New Roman"/>
          <w:bCs/>
          <w:sz w:val="24"/>
          <w:szCs w:val="24"/>
        </w:rPr>
      </w:pPr>
      <w:r w:rsidRPr="00EA553F">
        <w:rPr>
          <w:rFonts w:ascii="Times New Roman" w:hAnsi="Times New Roman" w:cs="Times New Roman"/>
          <w:bCs/>
          <w:sz w:val="24"/>
          <w:szCs w:val="24"/>
        </w:rPr>
        <w:t>Р І Ш Е Н Н Я</w:t>
      </w:r>
    </w:p>
    <w:p w:rsidR="00B000A9" w:rsidRPr="00541F17" w:rsidRDefault="00B000A9" w:rsidP="00B000A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13 липня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 311 -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w:t>
      </w:r>
    </w:p>
    <w:p w:rsidR="00B000A9" w:rsidRDefault="00B000A9" w:rsidP="00B000A9">
      <w:pPr>
        <w:spacing w:after="0"/>
        <w:rPr>
          <w:rFonts w:ascii="Times New Roman" w:hAnsi="Times New Roman" w:cs="Times New Roman"/>
          <w:b/>
          <w:sz w:val="24"/>
          <w:szCs w:val="24"/>
          <w:lang w:val="uk-UA"/>
        </w:rPr>
      </w:pPr>
    </w:p>
    <w:p w:rsidR="00B000A9" w:rsidRPr="00EA553F" w:rsidRDefault="00B000A9" w:rsidP="00B000A9">
      <w:pPr>
        <w:spacing w:after="0"/>
        <w:rPr>
          <w:rFonts w:ascii="Times New Roman" w:hAnsi="Times New Roman" w:cs="Times New Roman"/>
          <w:b/>
          <w:sz w:val="24"/>
          <w:szCs w:val="24"/>
        </w:rPr>
      </w:pPr>
      <w:r w:rsidRPr="00EA553F">
        <w:rPr>
          <w:rFonts w:ascii="Times New Roman" w:hAnsi="Times New Roman" w:cs="Times New Roman"/>
          <w:b/>
          <w:sz w:val="24"/>
          <w:szCs w:val="24"/>
        </w:rPr>
        <w:t>«Про надання дозволу на розробку проекту із землеустрою</w:t>
      </w:r>
    </w:p>
    <w:p w:rsidR="00B000A9" w:rsidRDefault="00B000A9" w:rsidP="00B000A9">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w:t>
      </w:r>
    </w:p>
    <w:p w:rsidR="00B000A9" w:rsidRPr="00EA553F" w:rsidRDefault="00B000A9" w:rsidP="00B000A9">
      <w:pPr>
        <w:spacing w:after="0"/>
        <w:ind w:right="-87"/>
        <w:rPr>
          <w:rFonts w:ascii="Times New Roman" w:hAnsi="Times New Roman" w:cs="Times New Roman"/>
          <w:b/>
          <w:sz w:val="24"/>
          <w:szCs w:val="24"/>
        </w:rPr>
      </w:pPr>
      <w:r w:rsidRPr="00EA553F">
        <w:rPr>
          <w:rFonts w:ascii="Times New Roman" w:hAnsi="Times New Roman" w:cs="Times New Roman"/>
          <w:b/>
          <w:sz w:val="24"/>
          <w:szCs w:val="24"/>
          <w:lang w:val="uk-UA"/>
        </w:rPr>
        <w:t xml:space="preserve"> обслуговування жилого будинку,господарських будівель і споруд</w:t>
      </w:r>
      <w:r w:rsidRPr="00EA553F">
        <w:rPr>
          <w:rFonts w:ascii="Times New Roman" w:hAnsi="Times New Roman" w:cs="Times New Roman"/>
          <w:b/>
          <w:sz w:val="24"/>
          <w:szCs w:val="24"/>
        </w:rPr>
        <w:t xml:space="preserve"> »</w:t>
      </w:r>
    </w:p>
    <w:p w:rsidR="00B000A9" w:rsidRPr="00EA553F" w:rsidRDefault="00B000A9" w:rsidP="00B000A9">
      <w:pPr>
        <w:spacing w:after="0"/>
        <w:rPr>
          <w:rFonts w:ascii="Times New Roman" w:hAnsi="Times New Roman" w:cs="Times New Roman"/>
          <w:sz w:val="24"/>
          <w:szCs w:val="24"/>
        </w:rPr>
      </w:pPr>
    </w:p>
    <w:p w:rsidR="00B000A9" w:rsidRPr="004F247F" w:rsidRDefault="00B000A9" w:rsidP="00B000A9">
      <w:pPr>
        <w:spacing w:after="0"/>
        <w:ind w:left="360"/>
        <w:rPr>
          <w:rFonts w:ascii="Times New Roman" w:hAnsi="Times New Roman" w:cs="Times New Roman"/>
          <w:sz w:val="24"/>
          <w:szCs w:val="24"/>
          <w:lang w:val="uk-UA"/>
        </w:rPr>
      </w:pPr>
      <w:r w:rsidRPr="00EA553F">
        <w:rPr>
          <w:rFonts w:ascii="Times New Roman" w:hAnsi="Times New Roman" w:cs="Times New Roman"/>
          <w:sz w:val="24"/>
          <w:szCs w:val="24"/>
        </w:rPr>
        <w:t>Розглянувши заяву гр</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  </w:t>
      </w:r>
      <w:r w:rsidR="00D61E61">
        <w:rPr>
          <w:rFonts w:ascii="Times New Roman" w:hAnsi="Times New Roman" w:cs="Times New Roman"/>
          <w:b/>
          <w:lang w:val="uk-UA"/>
        </w:rPr>
        <w:t xml:space="preserve">ХХХХХХХХХХХ, </w:t>
      </w:r>
      <w:r w:rsidRPr="00EA553F">
        <w:rPr>
          <w:rFonts w:ascii="Times New Roman" w:hAnsi="Times New Roman" w:cs="Times New Roman"/>
          <w:sz w:val="24"/>
          <w:szCs w:val="24"/>
          <w:lang w:val="uk-UA"/>
        </w:rPr>
        <w:t xml:space="preserve"> про надання дозволу на розробку проекту землеустрою щодо відведення  земельної ділянки,  для будівництва та обслуговування жилого будинку,господарських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(присадибна ділянка),  що розташована за адресою: с. Рубіжне, вул.  </w:t>
      </w:r>
      <w:r>
        <w:rPr>
          <w:rFonts w:ascii="Times New Roman" w:hAnsi="Times New Roman" w:cs="Times New Roman"/>
          <w:sz w:val="24"/>
          <w:szCs w:val="24"/>
          <w:lang w:val="uk-UA"/>
        </w:rPr>
        <w:t>Харківська 27</w:t>
      </w:r>
      <w:r w:rsidRPr="00C90811">
        <w:rPr>
          <w:rFonts w:ascii="Times New Roman" w:hAnsi="Times New Roman" w:cs="Times New Roman"/>
          <w:sz w:val="24"/>
          <w:szCs w:val="24"/>
          <w:lang w:val="uk-UA"/>
        </w:rPr>
        <w:t>, Вовчанського району, Харківської області. Керуючись п.12 Перехідних положень Земельного Кодексу України,  відповідн</w:t>
      </w:r>
      <w:r w:rsidRPr="004F247F">
        <w:rPr>
          <w:rFonts w:ascii="Times New Roman" w:hAnsi="Times New Roman" w:cs="Times New Roman"/>
          <w:sz w:val="24"/>
          <w:szCs w:val="24"/>
          <w:lang w:val="uk-UA"/>
        </w:rPr>
        <w:t>о до ст. 12, 22,33,116,118   Земельного Кодексу України,   ст. 26 Закону  України «Про місцеве самоврядування в Україні»,   ст.  25  Закону України «Про землеустрій»,</w:t>
      </w:r>
      <w:r>
        <w:rPr>
          <w:rFonts w:ascii="Times New Roman" w:hAnsi="Times New Roman" w:cs="Times New Roman"/>
          <w:sz w:val="24"/>
          <w:szCs w:val="24"/>
          <w:lang w:val="uk-UA"/>
        </w:rPr>
        <w:t xml:space="preserve"> </w:t>
      </w:r>
      <w:r w:rsidRPr="004F247F">
        <w:rPr>
          <w:rFonts w:ascii="Times New Roman" w:hAnsi="Times New Roman" w:cs="Times New Roman"/>
          <w:sz w:val="24"/>
          <w:szCs w:val="24"/>
          <w:lang w:val="uk-UA"/>
        </w:rPr>
        <w:t xml:space="preserve"> Рубіжненська сільська рада</w:t>
      </w:r>
    </w:p>
    <w:p w:rsidR="00B000A9" w:rsidRPr="004F247F" w:rsidRDefault="00B000A9" w:rsidP="00B000A9">
      <w:pPr>
        <w:spacing w:after="0"/>
        <w:rPr>
          <w:rFonts w:ascii="Times New Roman" w:hAnsi="Times New Roman" w:cs="Times New Roman"/>
          <w:sz w:val="24"/>
          <w:szCs w:val="24"/>
          <w:lang w:val="uk-UA"/>
        </w:rPr>
      </w:pPr>
    </w:p>
    <w:p w:rsidR="00B000A9" w:rsidRPr="00EA553F" w:rsidRDefault="00B000A9" w:rsidP="00B000A9">
      <w:pPr>
        <w:spacing w:after="0"/>
        <w:ind w:left="2340" w:hanging="2040"/>
        <w:rPr>
          <w:rFonts w:ascii="Times New Roman" w:hAnsi="Times New Roman" w:cs="Times New Roman"/>
          <w:sz w:val="24"/>
          <w:szCs w:val="24"/>
        </w:rPr>
      </w:pPr>
      <w:r w:rsidRPr="004F247F">
        <w:rPr>
          <w:rFonts w:ascii="Times New Roman" w:hAnsi="Times New Roman" w:cs="Times New Roman"/>
          <w:b/>
          <w:bCs/>
          <w:sz w:val="24"/>
          <w:szCs w:val="24"/>
          <w:lang w:val="uk-UA"/>
        </w:rPr>
        <w:t>ВИРІШИЛА:</w:t>
      </w:r>
      <w:r w:rsidRPr="004F247F">
        <w:rPr>
          <w:rFonts w:ascii="Times New Roman" w:hAnsi="Times New Roman" w:cs="Times New Roman"/>
          <w:sz w:val="24"/>
          <w:szCs w:val="24"/>
          <w:lang w:val="uk-UA"/>
        </w:rPr>
        <w:t xml:space="preserve">  1.  Надати  гр</w:t>
      </w:r>
      <w:r>
        <w:rPr>
          <w:rFonts w:ascii="Times New Roman" w:hAnsi="Times New Roman" w:cs="Times New Roman"/>
          <w:sz w:val="24"/>
          <w:szCs w:val="24"/>
          <w:lang w:val="uk-UA"/>
        </w:rPr>
        <w:t>.</w:t>
      </w:r>
      <w:r w:rsidR="00D61E61" w:rsidRPr="00D61E61">
        <w:rPr>
          <w:rFonts w:ascii="Times New Roman" w:hAnsi="Times New Roman" w:cs="Times New Roman"/>
          <w:b/>
          <w:lang w:val="uk-UA"/>
        </w:rPr>
        <w:t xml:space="preserve"> </w:t>
      </w:r>
      <w:r w:rsidR="00D61E61">
        <w:rPr>
          <w:rFonts w:ascii="Times New Roman" w:hAnsi="Times New Roman" w:cs="Times New Roman"/>
          <w:b/>
          <w:lang w:val="uk-UA"/>
        </w:rPr>
        <w:t xml:space="preserve">ХХХХХХХХХХХХ </w:t>
      </w:r>
      <w:r w:rsidRPr="004F247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w:t>
      </w:r>
      <w:r w:rsidRPr="00EA553F">
        <w:rPr>
          <w:rFonts w:ascii="Times New Roman" w:hAnsi="Times New Roman" w:cs="Times New Roman"/>
          <w:sz w:val="24"/>
          <w:szCs w:val="24"/>
          <w:lang w:val="uk-UA"/>
        </w:rPr>
        <w:t>житлової та громадської забудови</w:t>
      </w:r>
      <w:r>
        <w:rPr>
          <w:rFonts w:ascii="Times New Roman" w:hAnsi="Times New Roman" w:cs="Times New Roman"/>
          <w:sz w:val="24"/>
          <w:szCs w:val="24"/>
          <w:lang w:val="uk-UA"/>
        </w:rPr>
        <w:t xml:space="preserve"> </w:t>
      </w:r>
      <w:r w:rsidRPr="004F247F">
        <w:rPr>
          <w:rFonts w:ascii="Times New Roman" w:hAnsi="Times New Roman" w:cs="Times New Roman"/>
          <w:sz w:val="24"/>
          <w:szCs w:val="24"/>
          <w:lang w:val="uk-UA"/>
        </w:rPr>
        <w:t xml:space="preserve"> орієнтовною площею </w:t>
      </w:r>
      <w:r w:rsidRPr="00EA553F">
        <w:rPr>
          <w:rFonts w:ascii="Times New Roman" w:hAnsi="Times New Roman" w:cs="Times New Roman"/>
          <w:sz w:val="24"/>
          <w:szCs w:val="24"/>
        </w:rPr>
        <w:t>0,</w:t>
      </w:r>
      <w:r>
        <w:rPr>
          <w:rFonts w:ascii="Times New Roman" w:hAnsi="Times New Roman" w:cs="Times New Roman"/>
          <w:sz w:val="24"/>
          <w:szCs w:val="24"/>
          <w:lang w:val="uk-UA"/>
        </w:rPr>
        <w:t>13</w:t>
      </w:r>
      <w:r w:rsidRPr="00EA553F">
        <w:rPr>
          <w:rFonts w:ascii="Times New Roman" w:hAnsi="Times New Roman" w:cs="Times New Roman"/>
          <w:sz w:val="24"/>
          <w:szCs w:val="24"/>
        </w:rPr>
        <w:t xml:space="preserve"> га  для </w:t>
      </w:r>
      <w:r w:rsidRPr="00EA553F">
        <w:rPr>
          <w:rFonts w:ascii="Times New Roman" w:hAnsi="Times New Roman" w:cs="Times New Roman"/>
          <w:sz w:val="24"/>
          <w:szCs w:val="24"/>
          <w:lang w:val="uk-UA"/>
        </w:rPr>
        <w:t>будівництва та обслуговування жилого будинку</w:t>
      </w:r>
      <w:r w:rsidRPr="00EA553F">
        <w:rPr>
          <w:rFonts w:ascii="Times New Roman" w:hAnsi="Times New Roman" w:cs="Times New Roman"/>
          <w:sz w:val="24"/>
          <w:szCs w:val="24"/>
        </w:rPr>
        <w:t>,</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 ,</w:t>
      </w:r>
      <w:r w:rsidRPr="00EA553F">
        <w:rPr>
          <w:rFonts w:ascii="Times New Roman" w:hAnsi="Times New Roman" w:cs="Times New Roman"/>
          <w:sz w:val="24"/>
          <w:szCs w:val="24"/>
        </w:rPr>
        <w:t xml:space="preserve"> яка розташована за адресою:  с. Рубіжне, вул. </w:t>
      </w:r>
      <w:r>
        <w:rPr>
          <w:rFonts w:ascii="Times New Roman" w:hAnsi="Times New Roman" w:cs="Times New Roman"/>
          <w:sz w:val="24"/>
          <w:szCs w:val="24"/>
          <w:lang w:val="uk-UA"/>
        </w:rPr>
        <w:t>Харківська 27</w:t>
      </w:r>
      <w:r w:rsidRPr="00EA553F">
        <w:rPr>
          <w:rFonts w:ascii="Times New Roman" w:hAnsi="Times New Roman" w:cs="Times New Roman"/>
          <w:sz w:val="24"/>
          <w:szCs w:val="24"/>
        </w:rPr>
        <w:t xml:space="preserve">,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B000A9" w:rsidRPr="00EA553F" w:rsidRDefault="00B000A9" w:rsidP="00B000A9">
      <w:pPr>
        <w:spacing w:after="0"/>
        <w:ind w:left="2340" w:hanging="1980"/>
        <w:rPr>
          <w:rFonts w:ascii="Times New Roman" w:hAnsi="Times New Roman" w:cs="Times New Roman"/>
          <w:sz w:val="24"/>
          <w:szCs w:val="24"/>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2.   Рекомендувати  гр. </w:t>
      </w:r>
      <w:r w:rsidR="00D61E61">
        <w:rPr>
          <w:rFonts w:ascii="Times New Roman" w:hAnsi="Times New Roman" w:cs="Times New Roman"/>
          <w:b/>
          <w:lang w:val="uk-UA"/>
        </w:rPr>
        <w:t xml:space="preserve">ХХХХХХХХХХХХ </w:t>
      </w:r>
      <w:r w:rsidRPr="00EA553F">
        <w:rPr>
          <w:rFonts w:ascii="Times New Roman" w:hAnsi="Times New Roman" w:cs="Times New Roman"/>
          <w:sz w:val="24"/>
          <w:szCs w:val="24"/>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B000A9" w:rsidRPr="00EA553F" w:rsidRDefault="00B000A9" w:rsidP="00B000A9">
      <w:pPr>
        <w:spacing w:after="0"/>
        <w:ind w:left="2340" w:hanging="1980"/>
        <w:rPr>
          <w:rFonts w:ascii="Times New Roman" w:hAnsi="Times New Roman" w:cs="Times New Roman"/>
          <w:sz w:val="24"/>
          <w:szCs w:val="24"/>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3.  Розроблений та погоджений у визначеному законодавством порядку землеустрою щодо відведення земельної ділянки подати на розгляд та затвердження до Рубіжненської сільської ради.</w:t>
      </w:r>
    </w:p>
    <w:p w:rsidR="00B000A9" w:rsidRDefault="00B000A9" w:rsidP="00B000A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F247F">
        <w:rPr>
          <w:rFonts w:ascii="Times New Roman" w:hAnsi="Times New Roman" w:cs="Times New Roman"/>
          <w:sz w:val="24"/>
          <w:szCs w:val="24"/>
          <w:lang w:val="uk-UA"/>
        </w:rPr>
        <w:t xml:space="preserve">4.  Контроль за виконанням цього рішення покласти на постійну </w:t>
      </w:r>
      <w:r>
        <w:rPr>
          <w:rFonts w:ascii="Times New Roman" w:hAnsi="Times New Roman" w:cs="Times New Roman"/>
          <w:sz w:val="24"/>
          <w:szCs w:val="24"/>
          <w:lang w:val="uk-UA"/>
        </w:rPr>
        <w:t xml:space="preserve">                      </w:t>
      </w:r>
      <w:r w:rsidRPr="004F247F">
        <w:rPr>
          <w:rFonts w:ascii="Times New Roman" w:hAnsi="Times New Roman" w:cs="Times New Roman"/>
          <w:sz w:val="24"/>
          <w:szCs w:val="24"/>
          <w:lang w:val="uk-UA"/>
        </w:rPr>
        <w:t>депутатську комісію</w:t>
      </w:r>
      <w:r>
        <w:rPr>
          <w:rFonts w:ascii="Times New Roman" w:hAnsi="Times New Roman" w:cs="Times New Roman"/>
          <w:sz w:val="24"/>
          <w:szCs w:val="24"/>
          <w:lang w:val="uk-UA"/>
        </w:rPr>
        <w:t xml:space="preserve">  з  </w:t>
      </w:r>
      <w:r w:rsidRPr="004F247F">
        <w:rPr>
          <w:rFonts w:ascii="Times New Roman" w:hAnsi="Times New Roman" w:cs="Times New Roman"/>
          <w:sz w:val="24"/>
          <w:szCs w:val="24"/>
          <w:lang w:val="uk-UA"/>
        </w:rPr>
        <w:t>питань планування бюджету,соціальн</w:t>
      </w:r>
      <w:r>
        <w:rPr>
          <w:rFonts w:ascii="Times New Roman" w:hAnsi="Times New Roman" w:cs="Times New Roman"/>
          <w:sz w:val="24"/>
          <w:szCs w:val="24"/>
          <w:lang w:val="uk-UA"/>
        </w:rPr>
        <w:t>о-</w:t>
      </w:r>
      <w:r w:rsidRPr="004F247F">
        <w:rPr>
          <w:rFonts w:ascii="Times New Roman" w:hAnsi="Times New Roman" w:cs="Times New Roman"/>
          <w:sz w:val="24"/>
          <w:szCs w:val="24"/>
          <w:lang w:val="uk-UA"/>
        </w:rPr>
        <w:t>економічног</w:t>
      </w:r>
      <w:r>
        <w:rPr>
          <w:rFonts w:ascii="Times New Roman" w:hAnsi="Times New Roman" w:cs="Times New Roman"/>
          <w:sz w:val="24"/>
          <w:szCs w:val="24"/>
          <w:lang w:val="uk-UA"/>
        </w:rPr>
        <w:t xml:space="preserve">о </w:t>
      </w:r>
      <w:r w:rsidRPr="004F247F">
        <w:rPr>
          <w:rFonts w:ascii="Times New Roman" w:hAnsi="Times New Roman" w:cs="Times New Roman"/>
          <w:sz w:val="24"/>
          <w:szCs w:val="24"/>
          <w:lang w:val="uk-UA"/>
        </w:rPr>
        <w:t>розвитку</w:t>
      </w:r>
      <w:r>
        <w:rPr>
          <w:rFonts w:ascii="Times New Roman" w:hAnsi="Times New Roman" w:cs="Times New Roman"/>
          <w:sz w:val="24"/>
          <w:szCs w:val="24"/>
          <w:lang w:val="uk-UA"/>
        </w:rPr>
        <w:t xml:space="preserve"> </w:t>
      </w:r>
      <w:r w:rsidRPr="004F247F">
        <w:rPr>
          <w:rFonts w:ascii="Times New Roman" w:hAnsi="Times New Roman" w:cs="Times New Roman"/>
          <w:sz w:val="24"/>
          <w:szCs w:val="24"/>
          <w:lang w:val="uk-UA"/>
        </w:rPr>
        <w:t>регіону</w:t>
      </w:r>
      <w:r>
        <w:rPr>
          <w:rFonts w:ascii="Times New Roman" w:hAnsi="Times New Roman" w:cs="Times New Roman"/>
          <w:sz w:val="24"/>
          <w:szCs w:val="24"/>
          <w:lang w:val="uk-UA"/>
        </w:rPr>
        <w:t xml:space="preserve"> </w:t>
      </w:r>
      <w:r w:rsidRPr="004F247F">
        <w:rPr>
          <w:rFonts w:ascii="Times New Roman" w:hAnsi="Times New Roman" w:cs="Times New Roman"/>
          <w:sz w:val="24"/>
          <w:szCs w:val="24"/>
          <w:lang w:val="uk-UA"/>
        </w:rPr>
        <w:t>земельни</w:t>
      </w:r>
      <w:r>
        <w:rPr>
          <w:rFonts w:ascii="Times New Roman" w:hAnsi="Times New Roman" w:cs="Times New Roman"/>
          <w:sz w:val="24"/>
          <w:szCs w:val="24"/>
          <w:lang w:val="uk-UA"/>
        </w:rPr>
        <w:t xml:space="preserve">х </w:t>
      </w:r>
      <w:r w:rsidRPr="004F247F">
        <w:rPr>
          <w:rFonts w:ascii="Times New Roman" w:hAnsi="Times New Roman" w:cs="Times New Roman"/>
          <w:sz w:val="24"/>
          <w:szCs w:val="24"/>
          <w:lang w:val="uk-UA"/>
        </w:rPr>
        <w:t>відно</w:t>
      </w:r>
      <w:r>
        <w:rPr>
          <w:rFonts w:ascii="Times New Roman" w:hAnsi="Times New Roman" w:cs="Times New Roman"/>
          <w:sz w:val="24"/>
          <w:szCs w:val="24"/>
          <w:lang w:val="uk-UA"/>
        </w:rPr>
        <w:t xml:space="preserve">син </w:t>
      </w:r>
      <w:r w:rsidRPr="004F247F">
        <w:rPr>
          <w:rFonts w:ascii="Times New Roman" w:hAnsi="Times New Roman" w:cs="Times New Roman"/>
          <w:sz w:val="24"/>
          <w:szCs w:val="24"/>
          <w:lang w:val="uk-UA"/>
        </w:rPr>
        <w:t>природокористу</w:t>
      </w:r>
      <w:r>
        <w:rPr>
          <w:rFonts w:ascii="Times New Roman" w:hAnsi="Times New Roman" w:cs="Times New Roman"/>
          <w:sz w:val="24"/>
          <w:szCs w:val="24"/>
          <w:lang w:val="uk-UA"/>
        </w:rPr>
        <w:t xml:space="preserve">вання екології  </w:t>
      </w:r>
      <w:r w:rsidRPr="004F247F">
        <w:rPr>
          <w:rFonts w:ascii="Times New Roman" w:hAnsi="Times New Roman" w:cs="Times New Roman"/>
          <w:sz w:val="24"/>
          <w:szCs w:val="24"/>
          <w:lang w:val="uk-UA"/>
        </w:rPr>
        <w:t>над</w:t>
      </w:r>
      <w:r>
        <w:rPr>
          <w:rFonts w:ascii="Times New Roman" w:hAnsi="Times New Roman" w:cs="Times New Roman"/>
          <w:sz w:val="24"/>
          <w:szCs w:val="24"/>
          <w:lang w:val="uk-UA"/>
        </w:rPr>
        <w:t>звичайних</w:t>
      </w:r>
      <w:r w:rsidRPr="004F247F">
        <w:rPr>
          <w:rFonts w:ascii="Times New Roman" w:hAnsi="Times New Roman" w:cs="Times New Roman"/>
          <w:sz w:val="24"/>
          <w:szCs w:val="24"/>
          <w:lang w:val="uk-UA"/>
        </w:rPr>
        <w:t xml:space="preserve"> ситуацій (Бєлає</w:t>
      </w:r>
      <w:r>
        <w:rPr>
          <w:rFonts w:ascii="Times New Roman" w:hAnsi="Times New Roman" w:cs="Times New Roman"/>
          <w:sz w:val="24"/>
          <w:szCs w:val="24"/>
          <w:lang w:val="uk-UA"/>
        </w:rPr>
        <w:t>в В.Д.)</w:t>
      </w:r>
    </w:p>
    <w:p w:rsidR="00B000A9" w:rsidRPr="003927E7" w:rsidRDefault="00B000A9" w:rsidP="00B000A9">
      <w:pPr>
        <w:rPr>
          <w:rFonts w:ascii="Times New Roman" w:hAnsi="Times New Roman" w:cs="Times New Roman"/>
          <w:sz w:val="24"/>
          <w:szCs w:val="24"/>
          <w:lang w:val="uk-UA"/>
        </w:rPr>
      </w:pPr>
      <w:r>
        <w:rPr>
          <w:rFonts w:ascii="Times New Roman" w:hAnsi="Times New Roman" w:cs="Times New Roman"/>
          <w:sz w:val="24"/>
          <w:szCs w:val="24"/>
          <w:lang w:val="uk-UA"/>
        </w:rPr>
        <w:t xml:space="preserve">                                   5. </w:t>
      </w:r>
      <w:r>
        <w:rPr>
          <w:rFonts w:ascii="Times New Roman" w:hAnsi="Times New Roman" w:cs="Times New Roman"/>
          <w:sz w:val="24"/>
          <w:szCs w:val="24"/>
        </w:rPr>
        <w:t>Дане рішення</w:t>
      </w:r>
      <w:r>
        <w:rPr>
          <w:rFonts w:ascii="Times New Roman" w:hAnsi="Times New Roman" w:cs="Times New Roman"/>
          <w:sz w:val="24"/>
          <w:szCs w:val="24"/>
          <w:lang w:val="uk-UA"/>
        </w:rPr>
        <w:t xml:space="preserve"> </w:t>
      </w:r>
      <w:r>
        <w:rPr>
          <w:rFonts w:ascii="Times New Roman" w:hAnsi="Times New Roman" w:cs="Times New Roman"/>
          <w:sz w:val="24"/>
          <w:szCs w:val="24"/>
        </w:rPr>
        <w:t>дійсне</w:t>
      </w:r>
      <w:r>
        <w:rPr>
          <w:rFonts w:ascii="Times New Roman" w:hAnsi="Times New Roman" w:cs="Times New Roman"/>
          <w:sz w:val="24"/>
          <w:szCs w:val="24"/>
          <w:lang w:val="uk-UA"/>
        </w:rPr>
        <w:t xml:space="preserve"> </w:t>
      </w:r>
      <w:r>
        <w:rPr>
          <w:rFonts w:ascii="Times New Roman" w:hAnsi="Times New Roman" w:cs="Times New Roman"/>
          <w:sz w:val="24"/>
          <w:szCs w:val="24"/>
        </w:rPr>
        <w:t>н</w:t>
      </w:r>
      <w:r>
        <w:rPr>
          <w:rFonts w:ascii="Times New Roman" w:hAnsi="Times New Roman" w:cs="Times New Roman"/>
          <w:sz w:val="24"/>
          <w:szCs w:val="24"/>
          <w:lang w:val="uk-UA"/>
        </w:rPr>
        <w:t xml:space="preserve">а </w:t>
      </w:r>
      <w:r>
        <w:rPr>
          <w:rFonts w:ascii="Times New Roman" w:hAnsi="Times New Roman" w:cs="Times New Roman"/>
          <w:sz w:val="24"/>
          <w:szCs w:val="24"/>
        </w:rPr>
        <w:t>протязі</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двох років.</w:t>
      </w:r>
    </w:p>
    <w:p w:rsidR="00B000A9" w:rsidRDefault="00B000A9" w:rsidP="00B000A9">
      <w:pPr>
        <w:spacing w:after="0"/>
        <w:ind w:left="1985"/>
        <w:rPr>
          <w:rFonts w:ascii="Times New Roman" w:hAnsi="Times New Roman" w:cs="Times New Roman"/>
          <w:sz w:val="24"/>
          <w:szCs w:val="24"/>
          <w:lang w:val="uk-UA"/>
        </w:rPr>
      </w:pPr>
    </w:p>
    <w:p w:rsidR="00B000A9" w:rsidRPr="0098421C" w:rsidRDefault="00B000A9" w:rsidP="00B000A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Сільський голова                                     К.В.Долина</w:t>
      </w:r>
    </w:p>
    <w:p w:rsidR="0098421C" w:rsidRDefault="0098421C" w:rsidP="00381D66">
      <w:pPr>
        <w:rPr>
          <w:lang w:val="uk-UA"/>
        </w:rPr>
      </w:pPr>
    </w:p>
    <w:p w:rsidR="0098421C" w:rsidRDefault="0098421C" w:rsidP="00381D66">
      <w:pPr>
        <w:rPr>
          <w:lang w:val="uk-UA"/>
        </w:rPr>
      </w:pPr>
    </w:p>
    <w:p w:rsidR="0098421C" w:rsidRDefault="0098421C" w:rsidP="00381D66">
      <w:pPr>
        <w:rPr>
          <w:lang w:val="uk-UA"/>
        </w:rPr>
      </w:pPr>
    </w:p>
    <w:p w:rsidR="0098421C" w:rsidRDefault="0098421C" w:rsidP="00381D66">
      <w:pPr>
        <w:rPr>
          <w:lang w:val="uk-UA"/>
        </w:rPr>
      </w:pPr>
    </w:p>
    <w:p w:rsidR="00B000A9" w:rsidRPr="00381D66" w:rsidRDefault="00381D66" w:rsidP="00381D66">
      <w:pPr>
        <w:rPr>
          <w:lang w:val="uk-UA"/>
        </w:rPr>
      </w:pPr>
      <w:r>
        <w:rPr>
          <w:noProof/>
        </w:rPr>
        <w:drawing>
          <wp:anchor distT="0" distB="0" distL="114300" distR="114300" simplePos="0" relativeHeight="251676672" behindDoc="0" locked="0" layoutInCell="0" allowOverlap="1">
            <wp:simplePos x="0" y="0"/>
            <wp:positionH relativeFrom="column">
              <wp:posOffset>3073400</wp:posOffset>
            </wp:positionH>
            <wp:positionV relativeFrom="paragraph">
              <wp:posOffset>321310</wp:posOffset>
            </wp:positionV>
            <wp:extent cx="285750" cy="567055"/>
            <wp:effectExtent l="19050" t="0" r="0" b="0"/>
            <wp:wrapTopAndBottom/>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285750" cy="567055"/>
                    </a:xfrm>
                    <a:prstGeom prst="rect">
                      <a:avLst/>
                    </a:prstGeom>
                    <a:noFill/>
                    <a:ln w="9525">
                      <a:noFill/>
                      <a:miter lim="800000"/>
                      <a:headEnd/>
                      <a:tailEnd/>
                    </a:ln>
                  </pic:spPr>
                </pic:pic>
              </a:graphicData>
            </a:graphic>
          </wp:anchor>
        </w:drawing>
      </w:r>
    </w:p>
    <w:p w:rsidR="00B000A9" w:rsidRPr="00EA553F" w:rsidRDefault="00B000A9" w:rsidP="00B000A9">
      <w:pPr>
        <w:pStyle w:val="a3"/>
        <w:rPr>
          <w:rFonts w:ascii="Times New Roman" w:hAnsi="Times New Roman"/>
          <w:b w:val="0"/>
          <w:sz w:val="24"/>
          <w:szCs w:val="24"/>
        </w:rPr>
      </w:pPr>
      <w:r w:rsidRPr="00EA553F">
        <w:rPr>
          <w:rFonts w:ascii="Times New Roman" w:hAnsi="Times New Roman"/>
          <w:b w:val="0"/>
          <w:sz w:val="24"/>
          <w:szCs w:val="24"/>
        </w:rPr>
        <w:t>УКРАЇНА</w:t>
      </w:r>
    </w:p>
    <w:p w:rsidR="00B000A9" w:rsidRPr="00EA553F" w:rsidRDefault="00B000A9" w:rsidP="00B000A9">
      <w:pPr>
        <w:pStyle w:val="a3"/>
        <w:rPr>
          <w:rFonts w:ascii="Times New Roman" w:hAnsi="Times New Roman"/>
          <w:b w:val="0"/>
          <w:sz w:val="24"/>
          <w:szCs w:val="24"/>
        </w:rPr>
      </w:pPr>
      <w:r w:rsidRPr="00EA553F">
        <w:rPr>
          <w:rFonts w:ascii="Times New Roman" w:hAnsi="Times New Roman"/>
          <w:b w:val="0"/>
          <w:sz w:val="24"/>
          <w:szCs w:val="24"/>
        </w:rPr>
        <w:t>РУБІЖНЕНСЬКА  СІЛЬСЬКА РАДА</w:t>
      </w:r>
    </w:p>
    <w:p w:rsidR="00B000A9" w:rsidRPr="00EA553F" w:rsidRDefault="00B000A9" w:rsidP="00B000A9">
      <w:pPr>
        <w:pStyle w:val="a3"/>
        <w:rPr>
          <w:rFonts w:ascii="Times New Roman" w:hAnsi="Times New Roman"/>
          <w:b w:val="0"/>
          <w:sz w:val="24"/>
          <w:szCs w:val="24"/>
        </w:rPr>
      </w:pPr>
      <w:r w:rsidRPr="00EA553F">
        <w:rPr>
          <w:rFonts w:ascii="Times New Roman" w:hAnsi="Times New Roman"/>
          <w:b w:val="0"/>
          <w:sz w:val="24"/>
          <w:szCs w:val="24"/>
        </w:rPr>
        <w:t>ВОВЧАНСЬКОГО РАЙОНУ   ХАРКІВСЬКОЇ  ОБЛАСТІ</w:t>
      </w:r>
    </w:p>
    <w:p w:rsidR="00B000A9" w:rsidRPr="00EA553F" w:rsidRDefault="00B000A9" w:rsidP="00B000A9">
      <w:pPr>
        <w:pStyle w:val="a3"/>
        <w:rPr>
          <w:rFonts w:ascii="Times New Roman" w:hAnsi="Times New Roman"/>
          <w:b w:val="0"/>
          <w:sz w:val="24"/>
          <w:szCs w:val="24"/>
        </w:rPr>
      </w:pPr>
    </w:p>
    <w:p w:rsidR="00B000A9" w:rsidRPr="003F7FF1" w:rsidRDefault="00B000A9" w:rsidP="00B000A9">
      <w:pPr>
        <w:spacing w:after="0"/>
        <w:ind w:left="720"/>
        <w:jc w:val="center"/>
        <w:rPr>
          <w:rFonts w:ascii="Times New Roman" w:hAnsi="Times New Roman" w:cs="Times New Roman"/>
          <w:bCs/>
          <w:sz w:val="24"/>
          <w:szCs w:val="24"/>
          <w:lang w:val="uk-UA"/>
        </w:rPr>
      </w:pPr>
      <w:r w:rsidRPr="003F7FF1">
        <w:rPr>
          <w:rFonts w:ascii="Times New Roman" w:hAnsi="Times New Roman" w:cs="Times New Roman"/>
          <w:bCs/>
          <w:sz w:val="24"/>
          <w:szCs w:val="24"/>
          <w:lang w:val="uk-UA"/>
        </w:rPr>
        <w:t>Х</w:t>
      </w:r>
      <w:r>
        <w:rPr>
          <w:rFonts w:ascii="Times New Roman" w:hAnsi="Times New Roman" w:cs="Times New Roman"/>
          <w:bCs/>
          <w:sz w:val="24"/>
          <w:szCs w:val="24"/>
          <w:lang w:val="en-US"/>
        </w:rPr>
        <w:t>XI</w:t>
      </w:r>
      <w:r w:rsidRPr="008E3923">
        <w:rPr>
          <w:rFonts w:ascii="Times New Roman" w:hAnsi="Times New Roman" w:cs="Times New Roman"/>
          <w:bCs/>
          <w:sz w:val="24"/>
          <w:szCs w:val="24"/>
        </w:rPr>
        <w:t xml:space="preserve"> </w:t>
      </w:r>
      <w:r w:rsidRPr="003F7FF1">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 скликання</w:t>
      </w:r>
    </w:p>
    <w:p w:rsidR="00B000A9" w:rsidRDefault="00B000A9" w:rsidP="00B000A9">
      <w:pPr>
        <w:spacing w:after="0"/>
        <w:jc w:val="center"/>
        <w:rPr>
          <w:rFonts w:ascii="Times New Roman" w:hAnsi="Times New Roman" w:cs="Times New Roman"/>
          <w:bCs/>
          <w:sz w:val="24"/>
          <w:szCs w:val="24"/>
          <w:lang w:val="uk-UA"/>
        </w:rPr>
      </w:pPr>
    </w:p>
    <w:p w:rsidR="00B000A9" w:rsidRPr="00EA553F" w:rsidRDefault="00B000A9" w:rsidP="00B000A9">
      <w:pPr>
        <w:spacing w:after="0"/>
        <w:jc w:val="center"/>
        <w:rPr>
          <w:rFonts w:ascii="Times New Roman" w:hAnsi="Times New Roman" w:cs="Times New Roman"/>
          <w:bCs/>
          <w:sz w:val="24"/>
          <w:szCs w:val="24"/>
        </w:rPr>
      </w:pPr>
      <w:r w:rsidRPr="00EA553F">
        <w:rPr>
          <w:rFonts w:ascii="Times New Roman" w:hAnsi="Times New Roman" w:cs="Times New Roman"/>
          <w:bCs/>
          <w:sz w:val="24"/>
          <w:szCs w:val="24"/>
        </w:rPr>
        <w:t>Р І Ш Е Н Н Я</w:t>
      </w:r>
    </w:p>
    <w:p w:rsidR="00B000A9" w:rsidRPr="005B75FA" w:rsidRDefault="00B000A9" w:rsidP="00B000A9">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від  </w:t>
      </w:r>
      <w:r w:rsidRPr="008E3923">
        <w:rPr>
          <w:rFonts w:ascii="Times New Roman" w:hAnsi="Times New Roman" w:cs="Times New Roman"/>
          <w:sz w:val="24"/>
          <w:szCs w:val="24"/>
        </w:rPr>
        <w:t xml:space="preserve">13 </w:t>
      </w:r>
      <w:r>
        <w:rPr>
          <w:rFonts w:ascii="Times New Roman" w:hAnsi="Times New Roman" w:cs="Times New Roman"/>
          <w:sz w:val="24"/>
          <w:szCs w:val="24"/>
          <w:lang w:val="uk-UA"/>
        </w:rPr>
        <w:t>липня</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312 -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w:t>
      </w:r>
    </w:p>
    <w:p w:rsidR="00B000A9" w:rsidRPr="00EA553F" w:rsidRDefault="00B000A9" w:rsidP="00B000A9">
      <w:pPr>
        <w:spacing w:after="0"/>
        <w:rPr>
          <w:rFonts w:ascii="Times New Roman" w:hAnsi="Times New Roman" w:cs="Times New Roman"/>
          <w:sz w:val="24"/>
          <w:szCs w:val="24"/>
        </w:rPr>
      </w:pPr>
    </w:p>
    <w:p w:rsidR="00B000A9" w:rsidRPr="00EA553F" w:rsidRDefault="00B000A9" w:rsidP="00B000A9">
      <w:pPr>
        <w:spacing w:after="0"/>
        <w:rPr>
          <w:rFonts w:ascii="Times New Roman" w:hAnsi="Times New Roman" w:cs="Times New Roman"/>
          <w:b/>
          <w:sz w:val="24"/>
          <w:szCs w:val="24"/>
        </w:rPr>
      </w:pPr>
      <w:r w:rsidRPr="00EA553F">
        <w:rPr>
          <w:rFonts w:ascii="Times New Roman" w:hAnsi="Times New Roman" w:cs="Times New Roman"/>
          <w:b/>
          <w:sz w:val="24"/>
          <w:szCs w:val="24"/>
        </w:rPr>
        <w:t>«Про надання дозволу на розробку проекту із землеустрою</w:t>
      </w:r>
    </w:p>
    <w:p w:rsidR="00B000A9" w:rsidRPr="00EA553F" w:rsidRDefault="00B000A9" w:rsidP="00B000A9">
      <w:pPr>
        <w:spacing w:after="0"/>
        <w:ind w:right="-87"/>
        <w:rPr>
          <w:rFonts w:ascii="Times New Roman" w:hAnsi="Times New Roman" w:cs="Times New Roman"/>
          <w:b/>
          <w:sz w:val="24"/>
          <w:szCs w:val="24"/>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 обслуговування жилого будинку,господарських будівель і споруд</w:t>
      </w:r>
      <w:r w:rsidRPr="00EA553F">
        <w:rPr>
          <w:rFonts w:ascii="Times New Roman" w:hAnsi="Times New Roman" w:cs="Times New Roman"/>
          <w:b/>
          <w:sz w:val="24"/>
          <w:szCs w:val="24"/>
        </w:rPr>
        <w:t xml:space="preserve"> »</w:t>
      </w:r>
    </w:p>
    <w:p w:rsidR="00B000A9" w:rsidRPr="00EA553F" w:rsidRDefault="00B000A9" w:rsidP="00B000A9">
      <w:pPr>
        <w:spacing w:after="0"/>
        <w:rPr>
          <w:rFonts w:ascii="Times New Roman" w:hAnsi="Times New Roman" w:cs="Times New Roman"/>
          <w:sz w:val="24"/>
          <w:szCs w:val="24"/>
        </w:rPr>
      </w:pPr>
    </w:p>
    <w:p w:rsidR="00B000A9" w:rsidRPr="005B75FA" w:rsidRDefault="00B000A9" w:rsidP="00B000A9">
      <w:pPr>
        <w:spacing w:after="0"/>
        <w:ind w:left="360"/>
        <w:rPr>
          <w:rFonts w:ascii="Times New Roman" w:hAnsi="Times New Roman" w:cs="Times New Roman"/>
          <w:sz w:val="24"/>
          <w:szCs w:val="24"/>
          <w:lang w:val="uk-UA"/>
        </w:rPr>
      </w:pPr>
      <w:r w:rsidRPr="00EA553F">
        <w:rPr>
          <w:rFonts w:ascii="Times New Roman" w:hAnsi="Times New Roman" w:cs="Times New Roman"/>
          <w:sz w:val="24"/>
          <w:szCs w:val="24"/>
        </w:rPr>
        <w:t>Розглянувши заяву гр</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  </w:t>
      </w:r>
      <w:r w:rsidR="00D61E61">
        <w:rPr>
          <w:rFonts w:ascii="Times New Roman" w:hAnsi="Times New Roman" w:cs="Times New Roman"/>
          <w:b/>
          <w:lang w:val="uk-UA"/>
        </w:rPr>
        <w:t>ХХХХХХХХХХХХ</w:t>
      </w:r>
      <w:r w:rsidR="00D61E6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про надання дозволу на розробку проекту землеустрою щодо відведення  земельної ділянки,  для будівництва та обслуговування жилого будинку,господарських будівель і споруд(присадибна ділянка),  що розташована за адресою: с. Рубіжне, вул.  </w:t>
      </w:r>
      <w:r w:rsidRPr="008E3923">
        <w:rPr>
          <w:rFonts w:ascii="Times New Roman" w:hAnsi="Times New Roman" w:cs="Times New Roman"/>
          <w:sz w:val="24"/>
          <w:szCs w:val="24"/>
          <w:lang w:val="uk-UA"/>
        </w:rPr>
        <w:t>Л</w:t>
      </w:r>
      <w:r w:rsidRPr="00EA553F">
        <w:rPr>
          <w:rFonts w:ascii="Times New Roman" w:hAnsi="Times New Roman" w:cs="Times New Roman"/>
          <w:sz w:val="24"/>
          <w:szCs w:val="24"/>
          <w:lang w:val="uk-UA"/>
        </w:rPr>
        <w:t>ісового</w:t>
      </w:r>
      <w:r>
        <w:rPr>
          <w:rFonts w:ascii="Times New Roman" w:hAnsi="Times New Roman" w:cs="Times New Roman"/>
          <w:sz w:val="24"/>
          <w:szCs w:val="24"/>
          <w:lang w:val="uk-UA"/>
        </w:rPr>
        <w:t xml:space="preserve">  № 56</w:t>
      </w:r>
      <w:r w:rsidRPr="008E3923">
        <w:rPr>
          <w:rFonts w:ascii="Times New Roman" w:hAnsi="Times New Roman" w:cs="Times New Roman"/>
          <w:sz w:val="24"/>
          <w:szCs w:val="24"/>
          <w:lang w:val="uk-UA"/>
        </w:rPr>
        <w:t xml:space="preserve">, Вовчанського району, Харківської області. Керуючись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w:t>
      </w:r>
      <w:r w:rsidRPr="005B75FA">
        <w:rPr>
          <w:rFonts w:ascii="Times New Roman" w:hAnsi="Times New Roman" w:cs="Times New Roman"/>
          <w:sz w:val="24"/>
          <w:szCs w:val="24"/>
          <w:lang w:val="uk-UA"/>
        </w:rPr>
        <w:t>25  Закону України «Про землеустрій»,</w:t>
      </w:r>
      <w:r>
        <w:rPr>
          <w:rFonts w:ascii="Times New Roman" w:hAnsi="Times New Roman" w:cs="Times New Roman"/>
          <w:sz w:val="24"/>
          <w:szCs w:val="24"/>
          <w:lang w:val="uk-UA"/>
        </w:rPr>
        <w:t xml:space="preserve"> </w:t>
      </w:r>
      <w:r w:rsidRPr="005B75FA">
        <w:rPr>
          <w:rFonts w:ascii="Times New Roman" w:hAnsi="Times New Roman" w:cs="Times New Roman"/>
          <w:sz w:val="24"/>
          <w:szCs w:val="24"/>
          <w:lang w:val="uk-UA"/>
        </w:rPr>
        <w:t xml:space="preserve"> Рубіжненська сільська рада</w:t>
      </w:r>
    </w:p>
    <w:p w:rsidR="00B000A9" w:rsidRPr="005B75FA" w:rsidRDefault="00B000A9" w:rsidP="00B000A9">
      <w:pPr>
        <w:spacing w:after="0"/>
        <w:ind w:left="426" w:hanging="426"/>
        <w:rPr>
          <w:rFonts w:ascii="Times New Roman" w:hAnsi="Times New Roman" w:cs="Times New Roman"/>
          <w:sz w:val="24"/>
          <w:szCs w:val="24"/>
          <w:lang w:val="uk-UA"/>
        </w:rPr>
      </w:pPr>
    </w:p>
    <w:p w:rsidR="00B000A9" w:rsidRPr="00EA553F" w:rsidRDefault="00B000A9" w:rsidP="00B000A9">
      <w:pPr>
        <w:spacing w:after="0"/>
        <w:ind w:left="2340" w:hanging="2040"/>
        <w:rPr>
          <w:rFonts w:ascii="Times New Roman" w:hAnsi="Times New Roman" w:cs="Times New Roman"/>
          <w:sz w:val="24"/>
          <w:szCs w:val="24"/>
        </w:rPr>
      </w:pPr>
      <w:r w:rsidRPr="005B75FA">
        <w:rPr>
          <w:rFonts w:ascii="Times New Roman" w:hAnsi="Times New Roman" w:cs="Times New Roman"/>
          <w:b/>
          <w:bCs/>
          <w:sz w:val="24"/>
          <w:szCs w:val="24"/>
          <w:lang w:val="uk-UA"/>
        </w:rPr>
        <w:t>ВИРІШИЛА:</w:t>
      </w:r>
      <w:r w:rsidRPr="005B75FA">
        <w:rPr>
          <w:rFonts w:ascii="Times New Roman" w:hAnsi="Times New Roman" w:cs="Times New Roman"/>
          <w:sz w:val="24"/>
          <w:szCs w:val="24"/>
          <w:lang w:val="uk-UA"/>
        </w:rPr>
        <w:t xml:space="preserve">  1.  Надати  гр.</w:t>
      </w:r>
      <w:r>
        <w:rPr>
          <w:rFonts w:ascii="Times New Roman" w:hAnsi="Times New Roman" w:cs="Times New Roman"/>
          <w:sz w:val="24"/>
          <w:szCs w:val="24"/>
          <w:lang w:val="uk-UA"/>
        </w:rPr>
        <w:t xml:space="preserve"> </w:t>
      </w:r>
      <w:r w:rsidR="00D61E61">
        <w:rPr>
          <w:rFonts w:ascii="Times New Roman" w:hAnsi="Times New Roman" w:cs="Times New Roman"/>
          <w:b/>
          <w:lang w:val="uk-UA"/>
        </w:rPr>
        <w:t xml:space="preserve">ХХХХХХХХХХХХ </w:t>
      </w:r>
      <w:r w:rsidRPr="00785B80">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w:t>
      </w:r>
      <w:r w:rsidRPr="00EA553F">
        <w:rPr>
          <w:rFonts w:ascii="Times New Roman" w:hAnsi="Times New Roman" w:cs="Times New Roman"/>
          <w:sz w:val="24"/>
          <w:szCs w:val="24"/>
          <w:lang w:val="uk-UA"/>
        </w:rPr>
        <w:t>житлової та громадської забудови</w:t>
      </w:r>
      <w:r>
        <w:rPr>
          <w:rFonts w:ascii="Times New Roman" w:hAnsi="Times New Roman" w:cs="Times New Roman"/>
          <w:sz w:val="24"/>
          <w:szCs w:val="24"/>
          <w:lang w:val="uk-UA"/>
        </w:rPr>
        <w:t xml:space="preserve"> </w:t>
      </w:r>
      <w:r w:rsidRPr="00785B80">
        <w:rPr>
          <w:rFonts w:ascii="Times New Roman" w:hAnsi="Times New Roman" w:cs="Times New Roman"/>
          <w:sz w:val="24"/>
          <w:szCs w:val="24"/>
          <w:lang w:val="uk-UA"/>
        </w:rPr>
        <w:t xml:space="preserve"> орієнтовною площею </w:t>
      </w:r>
      <w:r w:rsidRPr="00EA553F">
        <w:rPr>
          <w:rFonts w:ascii="Times New Roman" w:hAnsi="Times New Roman" w:cs="Times New Roman"/>
          <w:sz w:val="24"/>
          <w:szCs w:val="24"/>
        </w:rPr>
        <w:t>0,</w:t>
      </w:r>
      <w:r w:rsidRPr="00EA553F">
        <w:rPr>
          <w:rFonts w:ascii="Times New Roman" w:hAnsi="Times New Roman" w:cs="Times New Roman"/>
          <w:sz w:val="24"/>
          <w:szCs w:val="24"/>
          <w:lang w:val="uk-UA"/>
        </w:rPr>
        <w:t>25</w:t>
      </w:r>
      <w:r w:rsidRPr="00EA553F">
        <w:rPr>
          <w:rFonts w:ascii="Times New Roman" w:hAnsi="Times New Roman" w:cs="Times New Roman"/>
          <w:sz w:val="24"/>
          <w:szCs w:val="24"/>
        </w:rPr>
        <w:t xml:space="preserve"> га  для </w:t>
      </w:r>
      <w:r w:rsidRPr="00EA553F">
        <w:rPr>
          <w:rFonts w:ascii="Times New Roman" w:hAnsi="Times New Roman" w:cs="Times New Roman"/>
          <w:sz w:val="24"/>
          <w:szCs w:val="24"/>
          <w:lang w:val="uk-UA"/>
        </w:rPr>
        <w:t>будівництва та обслуговування жилого будинку</w:t>
      </w:r>
      <w:r w:rsidRPr="00EA553F">
        <w:rPr>
          <w:rFonts w:ascii="Times New Roman" w:hAnsi="Times New Roman" w:cs="Times New Roman"/>
          <w:sz w:val="24"/>
          <w:szCs w:val="24"/>
        </w:rPr>
        <w:t>,</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 ,</w:t>
      </w:r>
      <w:r w:rsidRPr="00EA553F">
        <w:rPr>
          <w:rFonts w:ascii="Times New Roman" w:hAnsi="Times New Roman" w:cs="Times New Roman"/>
          <w:sz w:val="24"/>
          <w:szCs w:val="24"/>
        </w:rPr>
        <w:t xml:space="preserve"> яка розташована за адресою:  с. Рубіжне, вул. </w:t>
      </w:r>
      <w:r w:rsidRPr="00EA553F">
        <w:rPr>
          <w:rFonts w:ascii="Times New Roman" w:hAnsi="Times New Roman" w:cs="Times New Roman"/>
          <w:sz w:val="24"/>
          <w:szCs w:val="24"/>
          <w:lang w:val="uk-UA"/>
        </w:rPr>
        <w:t>Лісового</w:t>
      </w:r>
      <w:r w:rsidRPr="00EA553F">
        <w:rPr>
          <w:rFonts w:ascii="Times New Roman" w:hAnsi="Times New Roman" w:cs="Times New Roman"/>
          <w:sz w:val="24"/>
          <w:szCs w:val="24"/>
        </w:rPr>
        <w:t xml:space="preserve"> </w:t>
      </w:r>
      <w:r>
        <w:rPr>
          <w:rFonts w:ascii="Times New Roman" w:hAnsi="Times New Roman" w:cs="Times New Roman"/>
          <w:sz w:val="24"/>
          <w:szCs w:val="24"/>
          <w:lang w:val="uk-UA"/>
        </w:rPr>
        <w:t>№ 56</w:t>
      </w:r>
      <w:r w:rsidRPr="00EA553F">
        <w:rPr>
          <w:rFonts w:ascii="Times New Roman" w:hAnsi="Times New Roman" w:cs="Times New Roman"/>
          <w:sz w:val="24"/>
          <w:szCs w:val="24"/>
        </w:rPr>
        <w:t>, Вовчанського району, Харківської</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B000A9" w:rsidRPr="00EA553F" w:rsidRDefault="00B000A9" w:rsidP="00B000A9">
      <w:pPr>
        <w:spacing w:after="0"/>
        <w:ind w:left="2340" w:hanging="1980"/>
        <w:rPr>
          <w:rFonts w:ascii="Times New Roman" w:hAnsi="Times New Roman" w:cs="Times New Roman"/>
          <w:sz w:val="24"/>
          <w:szCs w:val="24"/>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2.   Рекомендувати  гр</w:t>
      </w:r>
      <w:r w:rsidR="00D61E61">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w:t>
      </w:r>
      <w:r w:rsidRPr="00EA553F">
        <w:rPr>
          <w:rFonts w:ascii="Times New Roman" w:hAnsi="Times New Roman" w:cs="Times New Roman"/>
          <w:b/>
          <w:sz w:val="24"/>
          <w:szCs w:val="24"/>
        </w:rPr>
        <w:t xml:space="preserve">  </w:t>
      </w:r>
      <w:r w:rsidRPr="00EA553F">
        <w:rPr>
          <w:rFonts w:ascii="Times New Roman" w:hAnsi="Times New Roman" w:cs="Times New Roman"/>
          <w:sz w:val="24"/>
          <w:szCs w:val="24"/>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B000A9" w:rsidRDefault="00B000A9" w:rsidP="00B000A9">
      <w:pPr>
        <w:spacing w:after="0"/>
        <w:ind w:left="2340"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3.  Розроблений та погоджений у визначеному законодавством порядку землеустрою щодо відведення земельної ділянки подати на розгляд та затвердження </w:t>
      </w:r>
      <w:r>
        <w:rPr>
          <w:rFonts w:ascii="Times New Roman" w:hAnsi="Times New Roman" w:cs="Times New Roman"/>
          <w:sz w:val="24"/>
          <w:szCs w:val="24"/>
        </w:rPr>
        <w:t>до Рубіжненської сільської ради</w:t>
      </w:r>
    </w:p>
    <w:p w:rsidR="00B000A9" w:rsidRPr="008E3923" w:rsidRDefault="00B000A9" w:rsidP="00B000A9">
      <w:pPr>
        <w:spacing w:after="0"/>
        <w:ind w:left="2268"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E3923">
        <w:rPr>
          <w:rFonts w:ascii="Times New Roman" w:hAnsi="Times New Roman" w:cs="Times New Roman"/>
          <w:sz w:val="24"/>
          <w:szCs w:val="24"/>
          <w:lang w:val="uk-UA"/>
        </w:rPr>
        <w:t xml:space="preserve">4.  Контроль за виконанням цього рішення покласти на постійну депутатську комісію </w:t>
      </w:r>
      <w:r>
        <w:rPr>
          <w:rFonts w:ascii="Times New Roman" w:hAnsi="Times New Roman" w:cs="Times New Roman"/>
          <w:sz w:val="24"/>
          <w:szCs w:val="24"/>
          <w:lang w:val="uk-UA"/>
        </w:rPr>
        <w:t xml:space="preserve">з  </w:t>
      </w:r>
      <w:r w:rsidRPr="008E3923">
        <w:rPr>
          <w:rFonts w:ascii="Times New Roman" w:hAnsi="Times New Roman" w:cs="Times New Roman"/>
          <w:sz w:val="24"/>
          <w:szCs w:val="24"/>
          <w:lang w:val="uk-UA"/>
        </w:rPr>
        <w:t>питань планування бюджету, соціально-економічног</w:t>
      </w:r>
      <w:r>
        <w:rPr>
          <w:rFonts w:ascii="Times New Roman" w:hAnsi="Times New Roman" w:cs="Times New Roman"/>
          <w:sz w:val="24"/>
          <w:szCs w:val="24"/>
          <w:lang w:val="uk-UA"/>
        </w:rPr>
        <w:t xml:space="preserve">о </w:t>
      </w:r>
      <w:r w:rsidRPr="008E3923">
        <w:rPr>
          <w:rFonts w:ascii="Times New Roman" w:hAnsi="Times New Roman" w:cs="Times New Roman"/>
          <w:sz w:val="24"/>
          <w:szCs w:val="24"/>
          <w:lang w:val="uk-UA"/>
        </w:rPr>
        <w:t>розвитку</w:t>
      </w:r>
      <w:r>
        <w:rPr>
          <w:rFonts w:ascii="Times New Roman" w:hAnsi="Times New Roman" w:cs="Times New Roman"/>
          <w:sz w:val="24"/>
          <w:szCs w:val="24"/>
          <w:lang w:val="uk-UA"/>
        </w:rPr>
        <w:t xml:space="preserve"> </w:t>
      </w:r>
      <w:r w:rsidRPr="008E3923">
        <w:rPr>
          <w:rFonts w:ascii="Times New Roman" w:hAnsi="Times New Roman" w:cs="Times New Roman"/>
          <w:sz w:val="24"/>
          <w:szCs w:val="24"/>
          <w:lang w:val="uk-UA"/>
        </w:rPr>
        <w:t>регіону</w:t>
      </w:r>
      <w:r>
        <w:rPr>
          <w:rFonts w:ascii="Times New Roman" w:hAnsi="Times New Roman" w:cs="Times New Roman"/>
          <w:sz w:val="24"/>
          <w:szCs w:val="24"/>
          <w:lang w:val="uk-UA"/>
        </w:rPr>
        <w:t xml:space="preserve">  земельних відносин  </w:t>
      </w:r>
      <w:r w:rsidRPr="008E3923">
        <w:rPr>
          <w:rFonts w:ascii="Times New Roman" w:hAnsi="Times New Roman" w:cs="Times New Roman"/>
          <w:sz w:val="24"/>
          <w:szCs w:val="24"/>
          <w:lang w:val="uk-UA"/>
        </w:rPr>
        <w:t>природокористу</w:t>
      </w:r>
      <w:r>
        <w:rPr>
          <w:rFonts w:ascii="Times New Roman" w:hAnsi="Times New Roman" w:cs="Times New Roman"/>
          <w:sz w:val="24"/>
          <w:szCs w:val="24"/>
          <w:lang w:val="uk-UA"/>
        </w:rPr>
        <w:t xml:space="preserve">вання екології  </w:t>
      </w:r>
      <w:r w:rsidRPr="008E3923">
        <w:rPr>
          <w:rFonts w:ascii="Times New Roman" w:hAnsi="Times New Roman" w:cs="Times New Roman"/>
          <w:sz w:val="24"/>
          <w:szCs w:val="24"/>
          <w:lang w:val="uk-UA"/>
        </w:rPr>
        <w:t>надзвичайних</w:t>
      </w:r>
      <w:r>
        <w:rPr>
          <w:rFonts w:ascii="Times New Roman" w:hAnsi="Times New Roman" w:cs="Times New Roman"/>
          <w:sz w:val="24"/>
          <w:szCs w:val="24"/>
          <w:lang w:val="uk-UA"/>
        </w:rPr>
        <w:t xml:space="preserve"> </w:t>
      </w:r>
      <w:r w:rsidRPr="008E3923">
        <w:rPr>
          <w:rFonts w:ascii="Times New Roman" w:hAnsi="Times New Roman" w:cs="Times New Roman"/>
          <w:sz w:val="24"/>
          <w:szCs w:val="24"/>
          <w:lang w:val="uk-UA"/>
        </w:rPr>
        <w:t xml:space="preserve"> ситуацій (Бєлає</w:t>
      </w:r>
      <w:r>
        <w:rPr>
          <w:rFonts w:ascii="Times New Roman" w:hAnsi="Times New Roman" w:cs="Times New Roman"/>
          <w:sz w:val="24"/>
          <w:szCs w:val="24"/>
          <w:lang w:val="uk-UA"/>
        </w:rPr>
        <w:t>в В.Д.)</w:t>
      </w:r>
    </w:p>
    <w:p w:rsidR="00B000A9" w:rsidRPr="003927E7" w:rsidRDefault="00B000A9" w:rsidP="00B000A9">
      <w:pPr>
        <w:rPr>
          <w:rFonts w:ascii="Times New Roman" w:hAnsi="Times New Roman" w:cs="Times New Roman"/>
          <w:sz w:val="24"/>
          <w:szCs w:val="24"/>
          <w:lang w:val="uk-UA"/>
        </w:rPr>
      </w:pPr>
      <w:r>
        <w:rPr>
          <w:rFonts w:ascii="Times New Roman" w:hAnsi="Times New Roman" w:cs="Times New Roman"/>
          <w:sz w:val="24"/>
          <w:szCs w:val="24"/>
          <w:lang w:val="uk-UA"/>
        </w:rPr>
        <w:t xml:space="preserve">                              5. </w:t>
      </w:r>
      <w:r>
        <w:rPr>
          <w:rFonts w:ascii="Times New Roman" w:hAnsi="Times New Roman" w:cs="Times New Roman"/>
          <w:sz w:val="24"/>
          <w:szCs w:val="24"/>
        </w:rPr>
        <w:t>Дане рішення</w:t>
      </w:r>
      <w:r>
        <w:rPr>
          <w:rFonts w:ascii="Times New Roman" w:hAnsi="Times New Roman" w:cs="Times New Roman"/>
          <w:sz w:val="24"/>
          <w:szCs w:val="24"/>
          <w:lang w:val="uk-UA"/>
        </w:rPr>
        <w:t xml:space="preserve"> </w:t>
      </w:r>
      <w:r>
        <w:rPr>
          <w:rFonts w:ascii="Times New Roman" w:hAnsi="Times New Roman" w:cs="Times New Roman"/>
          <w:sz w:val="24"/>
          <w:szCs w:val="24"/>
        </w:rPr>
        <w:t>дійсне</w:t>
      </w:r>
      <w:r>
        <w:rPr>
          <w:rFonts w:ascii="Times New Roman" w:hAnsi="Times New Roman" w:cs="Times New Roman"/>
          <w:sz w:val="24"/>
          <w:szCs w:val="24"/>
          <w:lang w:val="uk-UA"/>
        </w:rPr>
        <w:t xml:space="preserve"> </w:t>
      </w:r>
      <w:r>
        <w:rPr>
          <w:rFonts w:ascii="Times New Roman" w:hAnsi="Times New Roman" w:cs="Times New Roman"/>
          <w:sz w:val="24"/>
          <w:szCs w:val="24"/>
        </w:rPr>
        <w:t>н</w:t>
      </w:r>
      <w:r>
        <w:rPr>
          <w:rFonts w:ascii="Times New Roman" w:hAnsi="Times New Roman" w:cs="Times New Roman"/>
          <w:sz w:val="24"/>
          <w:szCs w:val="24"/>
          <w:lang w:val="uk-UA"/>
        </w:rPr>
        <w:t xml:space="preserve">а </w:t>
      </w:r>
      <w:r>
        <w:rPr>
          <w:rFonts w:ascii="Times New Roman" w:hAnsi="Times New Roman" w:cs="Times New Roman"/>
          <w:sz w:val="24"/>
          <w:szCs w:val="24"/>
        </w:rPr>
        <w:t>протязі</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двох</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років.</w:t>
      </w:r>
    </w:p>
    <w:p w:rsidR="00B000A9" w:rsidRDefault="00B000A9" w:rsidP="00B000A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B000A9" w:rsidRPr="005B75FA" w:rsidRDefault="00B000A9" w:rsidP="00B000A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Сільський голова                            </w:t>
      </w:r>
      <w:r>
        <w:rPr>
          <w:rFonts w:ascii="Times New Roman" w:hAnsi="Times New Roman" w:cs="Times New Roman"/>
          <w:sz w:val="24"/>
          <w:szCs w:val="24"/>
        </w:rPr>
        <w:t xml:space="preserve">                  </w:t>
      </w:r>
      <w:r w:rsidRPr="00EA553F">
        <w:rPr>
          <w:rFonts w:ascii="Times New Roman" w:hAnsi="Times New Roman" w:cs="Times New Roman"/>
          <w:sz w:val="24"/>
          <w:szCs w:val="24"/>
        </w:rPr>
        <w:t xml:space="preserve"> К.В.Долина</w:t>
      </w:r>
    </w:p>
    <w:p w:rsidR="00B000A9" w:rsidRDefault="00B000A9">
      <w:pPr>
        <w:rPr>
          <w:lang w:val="uk-UA"/>
        </w:rPr>
      </w:pPr>
    </w:p>
    <w:p w:rsidR="00381D66" w:rsidRDefault="00381D66">
      <w:pPr>
        <w:rPr>
          <w:lang w:val="uk-UA"/>
        </w:rPr>
      </w:pPr>
    </w:p>
    <w:p w:rsidR="00381D66" w:rsidRDefault="00381D66" w:rsidP="00381D66">
      <w:pPr>
        <w:pStyle w:val="a3"/>
        <w:jc w:val="left"/>
        <w:rPr>
          <w:rFonts w:ascii="Times New Roman" w:hAnsi="Times New Roman"/>
          <w:b w:val="0"/>
          <w:sz w:val="24"/>
          <w:szCs w:val="24"/>
        </w:rPr>
      </w:pPr>
      <w:r>
        <w:rPr>
          <w:rFonts w:ascii="Times New Roman" w:hAnsi="Times New Roman"/>
          <w:b w:val="0"/>
          <w:noProof/>
          <w:sz w:val="24"/>
          <w:szCs w:val="24"/>
          <w:lang w:val="ru-RU" w:eastAsia="ru-RU"/>
        </w:rPr>
        <w:drawing>
          <wp:anchor distT="0" distB="0" distL="114300" distR="114300" simplePos="0" relativeHeight="251678720" behindDoc="0" locked="0" layoutInCell="0" allowOverlap="1">
            <wp:simplePos x="0" y="0"/>
            <wp:positionH relativeFrom="column">
              <wp:posOffset>3202305</wp:posOffset>
            </wp:positionH>
            <wp:positionV relativeFrom="paragraph">
              <wp:posOffset>152400</wp:posOffset>
            </wp:positionV>
            <wp:extent cx="285750" cy="567055"/>
            <wp:effectExtent l="19050" t="0" r="0" b="0"/>
            <wp:wrapTopAndBottom/>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285750" cy="567055"/>
                    </a:xfrm>
                    <a:prstGeom prst="rect">
                      <a:avLst/>
                    </a:prstGeom>
                    <a:noFill/>
                    <a:ln w="9525">
                      <a:noFill/>
                      <a:miter lim="800000"/>
                      <a:headEnd/>
                      <a:tailEnd/>
                    </a:ln>
                  </pic:spPr>
                </pic:pic>
              </a:graphicData>
            </a:graphic>
          </wp:anchor>
        </w:drawing>
      </w:r>
    </w:p>
    <w:p w:rsidR="00381D66" w:rsidRPr="00EA553F" w:rsidRDefault="00381D66" w:rsidP="00381D66">
      <w:pPr>
        <w:pStyle w:val="a3"/>
        <w:rPr>
          <w:rFonts w:ascii="Times New Roman" w:hAnsi="Times New Roman"/>
          <w:b w:val="0"/>
          <w:sz w:val="24"/>
          <w:szCs w:val="24"/>
        </w:rPr>
      </w:pPr>
      <w:r w:rsidRPr="00EA553F">
        <w:rPr>
          <w:rFonts w:ascii="Times New Roman" w:hAnsi="Times New Roman"/>
          <w:b w:val="0"/>
          <w:sz w:val="24"/>
          <w:szCs w:val="24"/>
        </w:rPr>
        <w:t>УКРАЇНА</w:t>
      </w:r>
    </w:p>
    <w:p w:rsidR="00381D66" w:rsidRPr="00EA553F" w:rsidRDefault="00381D66" w:rsidP="00381D66">
      <w:pPr>
        <w:pStyle w:val="a3"/>
        <w:rPr>
          <w:rFonts w:ascii="Times New Roman" w:hAnsi="Times New Roman"/>
          <w:b w:val="0"/>
          <w:sz w:val="24"/>
          <w:szCs w:val="24"/>
        </w:rPr>
      </w:pPr>
      <w:r w:rsidRPr="00EA553F">
        <w:rPr>
          <w:rFonts w:ascii="Times New Roman" w:hAnsi="Times New Roman"/>
          <w:b w:val="0"/>
          <w:sz w:val="24"/>
          <w:szCs w:val="24"/>
        </w:rPr>
        <w:t>РУБІЖНЕНСЬКА  СІЛЬСЬКА РАДА</w:t>
      </w:r>
    </w:p>
    <w:p w:rsidR="00381D66" w:rsidRPr="00EA553F" w:rsidRDefault="00381D66" w:rsidP="00381D66">
      <w:pPr>
        <w:pStyle w:val="a3"/>
        <w:rPr>
          <w:rFonts w:ascii="Times New Roman" w:hAnsi="Times New Roman"/>
          <w:b w:val="0"/>
          <w:sz w:val="24"/>
          <w:szCs w:val="24"/>
        </w:rPr>
      </w:pPr>
      <w:r w:rsidRPr="00EA553F">
        <w:rPr>
          <w:rFonts w:ascii="Times New Roman" w:hAnsi="Times New Roman"/>
          <w:b w:val="0"/>
          <w:sz w:val="24"/>
          <w:szCs w:val="24"/>
        </w:rPr>
        <w:t>ВОВЧАНСЬКОГО РАЙОНУ   ХАРКІВСЬКОЇ  ОБЛАСТІ</w:t>
      </w:r>
    </w:p>
    <w:p w:rsidR="00381D66" w:rsidRPr="00EA553F" w:rsidRDefault="00381D66" w:rsidP="00381D66">
      <w:pPr>
        <w:pStyle w:val="a3"/>
        <w:rPr>
          <w:rFonts w:ascii="Times New Roman" w:hAnsi="Times New Roman"/>
          <w:b w:val="0"/>
          <w:sz w:val="24"/>
          <w:szCs w:val="24"/>
        </w:rPr>
      </w:pPr>
    </w:p>
    <w:p w:rsidR="00381D66" w:rsidRPr="003F7FF1" w:rsidRDefault="00381D66" w:rsidP="00381D66">
      <w:pPr>
        <w:spacing w:after="0"/>
        <w:ind w:left="720"/>
        <w:jc w:val="center"/>
        <w:rPr>
          <w:rFonts w:ascii="Times New Roman" w:hAnsi="Times New Roman" w:cs="Times New Roman"/>
          <w:bCs/>
          <w:sz w:val="24"/>
          <w:szCs w:val="24"/>
          <w:lang w:val="uk-UA"/>
        </w:rPr>
      </w:pPr>
      <w:r w:rsidRPr="003F7FF1">
        <w:rPr>
          <w:rFonts w:ascii="Times New Roman" w:hAnsi="Times New Roman" w:cs="Times New Roman"/>
          <w:bCs/>
          <w:sz w:val="24"/>
          <w:szCs w:val="24"/>
          <w:lang w:val="uk-UA"/>
        </w:rPr>
        <w:t>Х</w:t>
      </w:r>
      <w:r>
        <w:rPr>
          <w:rFonts w:ascii="Times New Roman" w:hAnsi="Times New Roman" w:cs="Times New Roman"/>
          <w:bCs/>
          <w:sz w:val="24"/>
          <w:szCs w:val="24"/>
          <w:lang w:val="en-US"/>
        </w:rPr>
        <w:t>XI</w:t>
      </w:r>
      <w:r w:rsidRPr="00C20B55">
        <w:rPr>
          <w:rFonts w:ascii="Times New Roman" w:hAnsi="Times New Roman" w:cs="Times New Roman"/>
          <w:bCs/>
          <w:sz w:val="24"/>
          <w:szCs w:val="24"/>
        </w:rPr>
        <w:t xml:space="preserve"> </w:t>
      </w:r>
      <w:r w:rsidRPr="003F7FF1">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 скликання</w:t>
      </w:r>
    </w:p>
    <w:p w:rsidR="00381D66" w:rsidRDefault="00381D66" w:rsidP="00381D66">
      <w:pPr>
        <w:spacing w:after="0"/>
        <w:jc w:val="center"/>
        <w:rPr>
          <w:rFonts w:ascii="Times New Roman" w:hAnsi="Times New Roman" w:cs="Times New Roman"/>
          <w:bCs/>
          <w:sz w:val="24"/>
          <w:szCs w:val="24"/>
          <w:lang w:val="uk-UA"/>
        </w:rPr>
      </w:pPr>
    </w:p>
    <w:p w:rsidR="00381D66" w:rsidRPr="00EA553F" w:rsidRDefault="00381D66" w:rsidP="00381D66">
      <w:pPr>
        <w:spacing w:after="0"/>
        <w:jc w:val="center"/>
        <w:rPr>
          <w:rFonts w:ascii="Times New Roman" w:hAnsi="Times New Roman" w:cs="Times New Roman"/>
          <w:bCs/>
          <w:sz w:val="24"/>
          <w:szCs w:val="24"/>
        </w:rPr>
      </w:pPr>
      <w:r w:rsidRPr="00EA553F">
        <w:rPr>
          <w:rFonts w:ascii="Times New Roman" w:hAnsi="Times New Roman" w:cs="Times New Roman"/>
          <w:bCs/>
          <w:sz w:val="24"/>
          <w:szCs w:val="24"/>
        </w:rPr>
        <w:t>Р І Ш Е Н Н Я</w:t>
      </w:r>
    </w:p>
    <w:p w:rsidR="00381D66" w:rsidRPr="00E20777" w:rsidRDefault="00381D66" w:rsidP="00381D66">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від  </w:t>
      </w:r>
      <w:r w:rsidRPr="00C20B55">
        <w:rPr>
          <w:rFonts w:ascii="Times New Roman" w:hAnsi="Times New Roman" w:cs="Times New Roman"/>
          <w:sz w:val="24"/>
          <w:szCs w:val="24"/>
        </w:rPr>
        <w:t xml:space="preserve">13 </w:t>
      </w:r>
      <w:r>
        <w:rPr>
          <w:rFonts w:ascii="Times New Roman" w:hAnsi="Times New Roman" w:cs="Times New Roman"/>
          <w:sz w:val="24"/>
          <w:szCs w:val="24"/>
          <w:lang w:val="uk-UA"/>
        </w:rPr>
        <w:t>липня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313 -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w:t>
      </w:r>
    </w:p>
    <w:p w:rsidR="00381D66" w:rsidRPr="00EA553F" w:rsidRDefault="00381D66" w:rsidP="00381D66">
      <w:pPr>
        <w:spacing w:after="0"/>
        <w:rPr>
          <w:rFonts w:ascii="Times New Roman" w:hAnsi="Times New Roman" w:cs="Times New Roman"/>
          <w:sz w:val="24"/>
          <w:szCs w:val="24"/>
        </w:rPr>
      </w:pPr>
    </w:p>
    <w:p w:rsidR="00381D66" w:rsidRPr="00EA553F" w:rsidRDefault="00381D66" w:rsidP="00381D66">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Про надання дозволу на розробку проекту із землеустрою</w:t>
      </w:r>
    </w:p>
    <w:p w:rsidR="00381D66" w:rsidRDefault="00381D66" w:rsidP="00381D66">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 xml:space="preserve"> обслуговування</w:t>
      </w:r>
      <w:r>
        <w:rPr>
          <w:rFonts w:ascii="Times New Roman" w:hAnsi="Times New Roman" w:cs="Times New Roman"/>
          <w:b/>
          <w:sz w:val="24"/>
          <w:szCs w:val="24"/>
          <w:lang w:val="uk-UA"/>
        </w:rPr>
        <w:t xml:space="preserve"> та</w:t>
      </w:r>
    </w:p>
    <w:p w:rsidR="00381D66" w:rsidRPr="00860DDE" w:rsidRDefault="00381D66" w:rsidP="00381D66">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 xml:space="preserve">      експлуатації</w:t>
      </w:r>
      <w:r w:rsidRPr="00EA553F">
        <w:rPr>
          <w:rFonts w:ascii="Times New Roman" w:hAnsi="Times New Roman" w:cs="Times New Roman"/>
          <w:b/>
          <w:sz w:val="24"/>
          <w:szCs w:val="24"/>
          <w:lang w:val="uk-UA"/>
        </w:rPr>
        <w:t xml:space="preserve"> </w:t>
      </w:r>
      <w:r>
        <w:rPr>
          <w:rFonts w:ascii="Times New Roman" w:hAnsi="Times New Roman" w:cs="Times New Roman"/>
          <w:b/>
          <w:sz w:val="24"/>
          <w:szCs w:val="24"/>
          <w:lang w:val="uk-UA"/>
        </w:rPr>
        <w:t>нежитлового приміщення  під магазин</w:t>
      </w:r>
      <w:r w:rsidRPr="00E20777">
        <w:rPr>
          <w:rFonts w:ascii="Times New Roman" w:hAnsi="Times New Roman" w:cs="Times New Roman"/>
          <w:b/>
          <w:sz w:val="24"/>
          <w:szCs w:val="24"/>
          <w:lang w:val="uk-UA"/>
        </w:rPr>
        <w:t xml:space="preserve"> </w:t>
      </w:r>
    </w:p>
    <w:p w:rsidR="00381D66" w:rsidRPr="00E20777" w:rsidRDefault="00381D66" w:rsidP="00381D66">
      <w:pPr>
        <w:spacing w:after="0"/>
        <w:rPr>
          <w:rFonts w:ascii="Times New Roman" w:hAnsi="Times New Roman" w:cs="Times New Roman"/>
          <w:sz w:val="24"/>
          <w:szCs w:val="24"/>
          <w:lang w:val="uk-UA"/>
        </w:rPr>
      </w:pPr>
    </w:p>
    <w:p w:rsidR="00381D66" w:rsidRPr="00CD5EA5" w:rsidRDefault="00381D66" w:rsidP="00381D66">
      <w:pPr>
        <w:spacing w:after="0"/>
        <w:ind w:left="360"/>
        <w:rPr>
          <w:rFonts w:ascii="Times New Roman" w:hAnsi="Times New Roman" w:cs="Times New Roman"/>
          <w:sz w:val="24"/>
          <w:szCs w:val="24"/>
          <w:lang w:val="uk-UA"/>
        </w:rPr>
      </w:pPr>
      <w:r w:rsidRPr="00E20777">
        <w:rPr>
          <w:rFonts w:ascii="Times New Roman" w:hAnsi="Times New Roman" w:cs="Times New Roman"/>
          <w:sz w:val="24"/>
          <w:szCs w:val="24"/>
          <w:lang w:val="uk-UA"/>
        </w:rPr>
        <w:t xml:space="preserve">Розглянувши заяву </w:t>
      </w:r>
      <w:r>
        <w:rPr>
          <w:rFonts w:ascii="Times New Roman" w:hAnsi="Times New Roman" w:cs="Times New Roman"/>
          <w:sz w:val="24"/>
          <w:szCs w:val="24"/>
          <w:lang w:val="uk-UA"/>
        </w:rPr>
        <w:t xml:space="preserve"> Товариства з обмеженою відповідальністю </w:t>
      </w:r>
      <w:r w:rsidRPr="00A86414">
        <w:rPr>
          <w:rFonts w:ascii="Times New Roman" w:hAnsi="Times New Roman" w:cs="Times New Roman"/>
          <w:sz w:val="24"/>
          <w:szCs w:val="24"/>
          <w:lang w:val="uk-UA"/>
        </w:rPr>
        <w:t>“</w:t>
      </w:r>
      <w:r>
        <w:rPr>
          <w:rFonts w:ascii="Times New Roman" w:hAnsi="Times New Roman" w:cs="Times New Roman"/>
          <w:sz w:val="24"/>
          <w:szCs w:val="24"/>
          <w:lang w:val="uk-UA"/>
        </w:rPr>
        <w:t xml:space="preserve"> Трайгон  Агро 2</w:t>
      </w:r>
      <w:r w:rsidRPr="00A86414">
        <w:rPr>
          <w:rFonts w:ascii="Times New Roman" w:hAnsi="Times New Roman" w:cs="Times New Roman"/>
          <w:sz w:val="24"/>
          <w:szCs w:val="24"/>
          <w:lang w:val="uk-UA"/>
        </w:rPr>
        <w:t>”</w:t>
      </w:r>
      <w:r>
        <w:rPr>
          <w:rFonts w:ascii="Times New Roman" w:hAnsi="Times New Roman" w:cs="Times New Roman"/>
          <w:sz w:val="24"/>
          <w:szCs w:val="24"/>
          <w:lang w:val="uk-UA"/>
        </w:rPr>
        <w:t>, яке  знаходиться за адресою село Рубіжн  Вовчанського району  Харківської області</w:t>
      </w:r>
      <w:r w:rsidRPr="00EA553F">
        <w:rPr>
          <w:rFonts w:ascii="Times New Roman" w:hAnsi="Times New Roman" w:cs="Times New Roman"/>
          <w:sz w:val="24"/>
          <w:szCs w:val="24"/>
          <w:lang w:val="uk-UA"/>
        </w:rPr>
        <w:t xml:space="preserve"> про надання дозволу на розробку проекту землеустрою щодо</w:t>
      </w:r>
      <w:r>
        <w:rPr>
          <w:rFonts w:ascii="Times New Roman" w:hAnsi="Times New Roman" w:cs="Times New Roman"/>
          <w:sz w:val="24"/>
          <w:szCs w:val="24"/>
          <w:lang w:val="uk-UA"/>
        </w:rPr>
        <w:t xml:space="preserve"> відведення  земельної ділянки </w:t>
      </w:r>
      <w:r w:rsidRPr="00EA553F">
        <w:rPr>
          <w:rFonts w:ascii="Times New Roman" w:hAnsi="Times New Roman" w:cs="Times New Roman"/>
          <w:sz w:val="24"/>
          <w:szCs w:val="24"/>
          <w:lang w:val="uk-UA"/>
        </w:rPr>
        <w:t xml:space="preserve"> для</w:t>
      </w:r>
      <w:r>
        <w:rPr>
          <w:rFonts w:ascii="Times New Roman" w:hAnsi="Times New Roman" w:cs="Times New Roman"/>
          <w:sz w:val="24"/>
          <w:szCs w:val="24"/>
          <w:lang w:val="uk-UA"/>
        </w:rPr>
        <w:t xml:space="preserve"> обслуговування та експлуатації не</w:t>
      </w:r>
      <w:r w:rsidRPr="00EA553F">
        <w:rPr>
          <w:rFonts w:ascii="Times New Roman" w:hAnsi="Times New Roman" w:cs="Times New Roman"/>
          <w:sz w:val="24"/>
          <w:szCs w:val="24"/>
          <w:lang w:val="uk-UA"/>
        </w:rPr>
        <w:t>жи</w:t>
      </w:r>
      <w:r>
        <w:rPr>
          <w:rFonts w:ascii="Times New Roman" w:hAnsi="Times New Roman" w:cs="Times New Roman"/>
          <w:sz w:val="24"/>
          <w:szCs w:val="24"/>
          <w:lang w:val="uk-UA"/>
        </w:rPr>
        <w:t>т</w:t>
      </w:r>
      <w:r w:rsidRPr="00EA553F">
        <w:rPr>
          <w:rFonts w:ascii="Times New Roman" w:hAnsi="Times New Roman" w:cs="Times New Roman"/>
          <w:sz w:val="24"/>
          <w:szCs w:val="24"/>
          <w:lang w:val="uk-UA"/>
        </w:rPr>
        <w:t>ло</w:t>
      </w:r>
      <w:r>
        <w:rPr>
          <w:rFonts w:ascii="Times New Roman" w:hAnsi="Times New Roman" w:cs="Times New Roman"/>
          <w:sz w:val="24"/>
          <w:szCs w:val="24"/>
          <w:lang w:val="uk-UA"/>
        </w:rPr>
        <w:t>вого приміщення  під магазин,</w:t>
      </w:r>
      <w:r w:rsidRPr="00EA553F">
        <w:rPr>
          <w:rFonts w:ascii="Times New Roman" w:hAnsi="Times New Roman" w:cs="Times New Roman"/>
          <w:sz w:val="24"/>
          <w:szCs w:val="24"/>
          <w:lang w:val="uk-UA"/>
        </w:rPr>
        <w:t xml:space="preserve">  що розташован</w:t>
      </w:r>
      <w:r>
        <w:rPr>
          <w:rFonts w:ascii="Times New Roman" w:hAnsi="Times New Roman" w:cs="Times New Roman"/>
          <w:sz w:val="24"/>
          <w:szCs w:val="24"/>
          <w:lang w:val="uk-UA"/>
        </w:rPr>
        <w:t>а за адресою: с. Рубіжне, вул.Центральна  № 68 А</w:t>
      </w:r>
      <w:r w:rsidRPr="00CD5EA5">
        <w:rPr>
          <w:rFonts w:ascii="Times New Roman" w:hAnsi="Times New Roman" w:cs="Times New Roman"/>
          <w:sz w:val="24"/>
          <w:szCs w:val="24"/>
          <w:lang w:val="uk-UA"/>
        </w:rPr>
        <w:t xml:space="preserve">, Вовчанського району, Харківської області. Керуючись п.12 Перехідних положень Земельного Кодексу України,  відповідно до ст. 12, </w:t>
      </w:r>
      <w:r>
        <w:rPr>
          <w:rFonts w:ascii="Times New Roman" w:hAnsi="Times New Roman" w:cs="Times New Roman"/>
          <w:sz w:val="24"/>
          <w:szCs w:val="24"/>
          <w:lang w:val="uk-UA"/>
        </w:rPr>
        <w:t>93</w:t>
      </w:r>
      <w:r w:rsidRPr="00CD5EA5">
        <w:rPr>
          <w:rFonts w:ascii="Times New Roman" w:hAnsi="Times New Roman" w:cs="Times New Roman"/>
          <w:sz w:val="24"/>
          <w:szCs w:val="24"/>
          <w:lang w:val="uk-UA"/>
        </w:rPr>
        <w:t>,</w:t>
      </w:r>
      <w:r>
        <w:rPr>
          <w:rFonts w:ascii="Times New Roman" w:hAnsi="Times New Roman" w:cs="Times New Roman"/>
          <w:sz w:val="24"/>
          <w:szCs w:val="24"/>
          <w:lang w:val="uk-UA"/>
        </w:rPr>
        <w:t>2</w:t>
      </w:r>
      <w:r w:rsidRPr="00CD5EA5">
        <w:rPr>
          <w:rFonts w:ascii="Times New Roman" w:hAnsi="Times New Roman" w:cs="Times New Roman"/>
          <w:sz w:val="24"/>
          <w:szCs w:val="24"/>
          <w:lang w:val="uk-UA"/>
        </w:rPr>
        <w:t>3,</w:t>
      </w:r>
      <w:r>
        <w:rPr>
          <w:rFonts w:ascii="Times New Roman" w:hAnsi="Times New Roman" w:cs="Times New Roman"/>
          <w:sz w:val="24"/>
          <w:szCs w:val="24"/>
          <w:lang w:val="uk-UA"/>
        </w:rPr>
        <w:t>127</w:t>
      </w:r>
      <w:r w:rsidRPr="00CD5EA5">
        <w:rPr>
          <w:rFonts w:ascii="Times New Roman" w:hAnsi="Times New Roman" w:cs="Times New Roman"/>
          <w:sz w:val="24"/>
          <w:szCs w:val="24"/>
          <w:lang w:val="uk-UA"/>
        </w:rPr>
        <w:t>,1</w:t>
      </w:r>
      <w:r>
        <w:rPr>
          <w:rFonts w:ascii="Times New Roman" w:hAnsi="Times New Roman" w:cs="Times New Roman"/>
          <w:sz w:val="24"/>
          <w:szCs w:val="24"/>
          <w:lang w:val="uk-UA"/>
        </w:rPr>
        <w:t>28</w:t>
      </w:r>
      <w:r w:rsidRPr="00CD5EA5">
        <w:rPr>
          <w:rFonts w:ascii="Times New Roman" w:hAnsi="Times New Roman" w:cs="Times New Roman"/>
          <w:sz w:val="24"/>
          <w:szCs w:val="24"/>
          <w:lang w:val="uk-UA"/>
        </w:rPr>
        <w:t xml:space="preserve">   Земельного Кодексу України,   ст. 26</w:t>
      </w:r>
      <w:r>
        <w:rPr>
          <w:rFonts w:ascii="Times New Roman" w:hAnsi="Times New Roman" w:cs="Times New Roman"/>
          <w:sz w:val="24"/>
          <w:szCs w:val="24"/>
          <w:lang w:val="uk-UA"/>
        </w:rPr>
        <w:t xml:space="preserve"> п.34</w:t>
      </w:r>
      <w:r w:rsidRPr="00CD5EA5">
        <w:rPr>
          <w:rFonts w:ascii="Times New Roman" w:hAnsi="Times New Roman" w:cs="Times New Roman"/>
          <w:sz w:val="24"/>
          <w:szCs w:val="24"/>
          <w:lang w:val="uk-UA"/>
        </w:rPr>
        <w:t xml:space="preserve"> Закону  України «Про місцеве сам</w:t>
      </w:r>
      <w:r>
        <w:rPr>
          <w:rFonts w:ascii="Times New Roman" w:hAnsi="Times New Roman" w:cs="Times New Roman"/>
          <w:sz w:val="24"/>
          <w:szCs w:val="24"/>
          <w:lang w:val="uk-UA"/>
        </w:rPr>
        <w:t>оврядування в Україні»,   ст.</w:t>
      </w:r>
      <w:r w:rsidRPr="00CD5EA5">
        <w:rPr>
          <w:rFonts w:ascii="Times New Roman" w:hAnsi="Times New Roman" w:cs="Times New Roman"/>
          <w:sz w:val="24"/>
          <w:szCs w:val="24"/>
          <w:lang w:val="uk-UA"/>
        </w:rPr>
        <w:t>5</w:t>
      </w:r>
      <w:r>
        <w:rPr>
          <w:rFonts w:ascii="Times New Roman" w:hAnsi="Times New Roman" w:cs="Times New Roman"/>
          <w:sz w:val="24"/>
          <w:szCs w:val="24"/>
          <w:lang w:val="uk-UA"/>
        </w:rPr>
        <w:t>0</w:t>
      </w:r>
      <w:r w:rsidRPr="00CD5EA5">
        <w:rPr>
          <w:rFonts w:ascii="Times New Roman" w:hAnsi="Times New Roman" w:cs="Times New Roman"/>
          <w:sz w:val="24"/>
          <w:szCs w:val="24"/>
          <w:lang w:val="uk-UA"/>
        </w:rPr>
        <w:t xml:space="preserve">  Закону України «Про землеустрій»,</w:t>
      </w:r>
      <w:r>
        <w:rPr>
          <w:rFonts w:ascii="Times New Roman" w:hAnsi="Times New Roman" w:cs="Times New Roman"/>
          <w:sz w:val="24"/>
          <w:szCs w:val="24"/>
          <w:lang w:val="uk-UA"/>
        </w:rPr>
        <w:t xml:space="preserve"> </w:t>
      </w:r>
      <w:r w:rsidRPr="00CD5EA5">
        <w:rPr>
          <w:rFonts w:ascii="Times New Roman" w:hAnsi="Times New Roman" w:cs="Times New Roman"/>
          <w:sz w:val="24"/>
          <w:szCs w:val="24"/>
          <w:lang w:val="uk-UA"/>
        </w:rPr>
        <w:t xml:space="preserve"> Рубіжненська сільська рада</w:t>
      </w:r>
    </w:p>
    <w:p w:rsidR="00381D66" w:rsidRPr="00CD5EA5" w:rsidRDefault="00381D66" w:rsidP="00381D66">
      <w:pPr>
        <w:spacing w:after="0"/>
        <w:ind w:right="141"/>
        <w:jc w:val="both"/>
        <w:rPr>
          <w:rFonts w:ascii="Times New Roman" w:hAnsi="Times New Roman" w:cs="Times New Roman"/>
          <w:sz w:val="24"/>
          <w:szCs w:val="24"/>
          <w:lang w:val="uk-UA"/>
        </w:rPr>
      </w:pPr>
    </w:p>
    <w:p w:rsidR="00381D66" w:rsidRDefault="00381D66" w:rsidP="00381D66">
      <w:pPr>
        <w:spacing w:after="0"/>
        <w:ind w:left="993" w:hanging="1135"/>
        <w:jc w:val="both"/>
        <w:rPr>
          <w:rFonts w:ascii="Times New Roman" w:hAnsi="Times New Roman" w:cs="Times New Roman"/>
          <w:b/>
          <w:bCs/>
          <w:sz w:val="24"/>
          <w:szCs w:val="24"/>
          <w:lang w:val="uk-UA"/>
        </w:rPr>
      </w:pPr>
      <w:r w:rsidRPr="00EA553F">
        <w:rPr>
          <w:rFonts w:ascii="Times New Roman" w:hAnsi="Times New Roman" w:cs="Times New Roman"/>
          <w:b/>
          <w:bCs/>
          <w:sz w:val="24"/>
          <w:szCs w:val="24"/>
        </w:rPr>
        <w:t>ВИРІШИЛА:</w:t>
      </w:r>
      <w:r>
        <w:rPr>
          <w:rFonts w:ascii="Times New Roman" w:hAnsi="Times New Roman" w:cs="Times New Roman"/>
          <w:b/>
          <w:bCs/>
          <w:sz w:val="24"/>
          <w:szCs w:val="24"/>
          <w:lang w:val="uk-UA"/>
        </w:rPr>
        <w:t xml:space="preserve"> </w:t>
      </w:r>
    </w:p>
    <w:p w:rsidR="00381D66" w:rsidRPr="007630CC" w:rsidRDefault="00381D66" w:rsidP="00381D66">
      <w:pPr>
        <w:spacing w:after="0"/>
        <w:ind w:left="993" w:hanging="20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1. Надати  </w:t>
      </w:r>
      <w:r>
        <w:rPr>
          <w:rFonts w:ascii="Times New Roman" w:hAnsi="Times New Roman" w:cs="Times New Roman"/>
          <w:sz w:val="24"/>
          <w:szCs w:val="24"/>
          <w:lang w:val="uk-UA"/>
        </w:rPr>
        <w:t>Товариству</w:t>
      </w:r>
      <w:r w:rsidRPr="00EA553F">
        <w:rPr>
          <w:rFonts w:ascii="Times New Roman" w:hAnsi="Times New Roman" w:cs="Times New Roman"/>
          <w:sz w:val="24"/>
          <w:szCs w:val="24"/>
        </w:rPr>
        <w:t xml:space="preserve"> </w:t>
      </w:r>
      <w:r>
        <w:rPr>
          <w:rFonts w:ascii="Times New Roman" w:hAnsi="Times New Roman" w:cs="Times New Roman"/>
          <w:sz w:val="24"/>
          <w:szCs w:val="24"/>
          <w:lang w:val="uk-UA"/>
        </w:rPr>
        <w:t xml:space="preserve"> з обмеженою відповідальністю</w:t>
      </w:r>
      <w:r w:rsidRPr="007630CC">
        <w:rPr>
          <w:rFonts w:ascii="Times New Roman" w:hAnsi="Times New Roman" w:cs="Times New Roman"/>
          <w:sz w:val="24"/>
          <w:szCs w:val="24"/>
        </w:rPr>
        <w:t xml:space="preserve">” </w:t>
      </w:r>
      <w:r>
        <w:rPr>
          <w:rFonts w:ascii="Times New Roman" w:hAnsi="Times New Roman" w:cs="Times New Roman"/>
          <w:sz w:val="24"/>
          <w:szCs w:val="24"/>
          <w:lang w:val="uk-UA"/>
        </w:rPr>
        <w:t xml:space="preserve">Трайгон АГРО 2 </w:t>
      </w:r>
      <w:r w:rsidRPr="007630CC">
        <w:rPr>
          <w:rFonts w:ascii="Times New Roman" w:hAnsi="Times New Roman" w:cs="Times New Roman"/>
          <w:sz w:val="24"/>
          <w:szCs w:val="24"/>
        </w:rPr>
        <w:t>”</w:t>
      </w:r>
      <w:r w:rsidRPr="00EA553F">
        <w:rPr>
          <w:rFonts w:ascii="Times New Roman" w:hAnsi="Times New Roman" w:cs="Times New Roman"/>
          <w:sz w:val="24"/>
          <w:szCs w:val="24"/>
        </w:rPr>
        <w:t>дозвіл на</w:t>
      </w:r>
      <w:r>
        <w:rPr>
          <w:rFonts w:ascii="Times New Roman" w:hAnsi="Times New Roman" w:cs="Times New Roman"/>
          <w:sz w:val="24"/>
          <w:szCs w:val="24"/>
        </w:rPr>
        <w:t xml:space="preserve"> розробку проекту  землеустрою </w:t>
      </w:r>
      <w:r w:rsidRPr="00EA553F">
        <w:rPr>
          <w:rFonts w:ascii="Times New Roman" w:hAnsi="Times New Roman" w:cs="Times New Roman"/>
          <w:sz w:val="24"/>
          <w:szCs w:val="24"/>
        </w:rPr>
        <w:t xml:space="preserve">щодо відведення земельної ділянки із земель </w:t>
      </w:r>
      <w:r w:rsidRPr="00EA553F">
        <w:rPr>
          <w:rFonts w:ascii="Times New Roman" w:hAnsi="Times New Roman" w:cs="Times New Roman"/>
          <w:sz w:val="24"/>
          <w:szCs w:val="24"/>
          <w:lang w:val="uk-UA"/>
        </w:rPr>
        <w:t>житлової та громадської забудови</w:t>
      </w:r>
      <w:r>
        <w:rPr>
          <w:rFonts w:ascii="Times New Roman" w:hAnsi="Times New Roman" w:cs="Times New Roman"/>
          <w:sz w:val="24"/>
          <w:szCs w:val="24"/>
          <w:lang w:val="uk-UA"/>
        </w:rPr>
        <w:t xml:space="preserve"> ,вид угідь – забудовані землі,</w:t>
      </w:r>
      <w:r w:rsidRPr="00EA553F">
        <w:rPr>
          <w:rFonts w:ascii="Times New Roman" w:hAnsi="Times New Roman" w:cs="Times New Roman"/>
          <w:sz w:val="24"/>
          <w:szCs w:val="24"/>
        </w:rPr>
        <w:t xml:space="preserve"> орієнтовною площею 0,</w:t>
      </w:r>
      <w:r>
        <w:rPr>
          <w:rFonts w:ascii="Times New Roman" w:hAnsi="Times New Roman" w:cs="Times New Roman"/>
          <w:sz w:val="24"/>
          <w:szCs w:val="24"/>
          <w:lang w:val="uk-UA"/>
        </w:rPr>
        <w:t>1104</w:t>
      </w:r>
      <w:r>
        <w:rPr>
          <w:rFonts w:ascii="Times New Roman" w:hAnsi="Times New Roman" w:cs="Times New Roman"/>
          <w:sz w:val="24"/>
          <w:szCs w:val="24"/>
        </w:rPr>
        <w:t xml:space="preserve"> г</w:t>
      </w:r>
      <w:r>
        <w:rPr>
          <w:rFonts w:ascii="Times New Roman" w:hAnsi="Times New Roman" w:cs="Times New Roman"/>
          <w:sz w:val="24"/>
          <w:szCs w:val="24"/>
          <w:lang w:val="uk-UA"/>
        </w:rPr>
        <w:t>а</w:t>
      </w:r>
      <w:r w:rsidRPr="00EA553F">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для </w:t>
      </w:r>
      <w:r w:rsidRPr="00EA553F">
        <w:rPr>
          <w:rFonts w:ascii="Times New Roman" w:hAnsi="Times New Roman" w:cs="Times New Roman"/>
          <w:sz w:val="24"/>
          <w:szCs w:val="24"/>
          <w:lang w:val="uk-UA"/>
        </w:rPr>
        <w:t xml:space="preserve">обслуговування </w:t>
      </w:r>
      <w:r>
        <w:rPr>
          <w:rFonts w:ascii="Times New Roman" w:hAnsi="Times New Roman" w:cs="Times New Roman"/>
          <w:sz w:val="24"/>
          <w:szCs w:val="24"/>
          <w:lang w:val="uk-UA"/>
        </w:rPr>
        <w:t>та експлуатації не</w:t>
      </w:r>
      <w:r w:rsidRPr="00EA553F">
        <w:rPr>
          <w:rFonts w:ascii="Times New Roman" w:hAnsi="Times New Roman" w:cs="Times New Roman"/>
          <w:sz w:val="24"/>
          <w:szCs w:val="24"/>
          <w:lang w:val="uk-UA"/>
        </w:rPr>
        <w:t>жи</w:t>
      </w:r>
      <w:r>
        <w:rPr>
          <w:rFonts w:ascii="Times New Roman" w:hAnsi="Times New Roman" w:cs="Times New Roman"/>
          <w:sz w:val="24"/>
          <w:szCs w:val="24"/>
          <w:lang w:val="uk-UA"/>
        </w:rPr>
        <w:t>т</w:t>
      </w:r>
      <w:r w:rsidRPr="00EA553F">
        <w:rPr>
          <w:rFonts w:ascii="Times New Roman" w:hAnsi="Times New Roman" w:cs="Times New Roman"/>
          <w:sz w:val="24"/>
          <w:szCs w:val="24"/>
          <w:lang w:val="uk-UA"/>
        </w:rPr>
        <w:t>ло</w:t>
      </w:r>
      <w:r>
        <w:rPr>
          <w:rFonts w:ascii="Times New Roman" w:hAnsi="Times New Roman" w:cs="Times New Roman"/>
          <w:sz w:val="24"/>
          <w:szCs w:val="24"/>
          <w:lang w:val="uk-UA"/>
        </w:rPr>
        <w:t xml:space="preserve">вого приміщення під магазин </w:t>
      </w:r>
      <w:r w:rsidRPr="00EA553F">
        <w:rPr>
          <w:rFonts w:ascii="Times New Roman" w:hAnsi="Times New Roman" w:cs="Times New Roman"/>
          <w:sz w:val="24"/>
          <w:szCs w:val="24"/>
        </w:rPr>
        <w:t xml:space="preserve">, яка розташована за адресою:  с. Рубіжне, вул. </w:t>
      </w:r>
      <w:r>
        <w:rPr>
          <w:rFonts w:ascii="Times New Roman" w:hAnsi="Times New Roman" w:cs="Times New Roman"/>
          <w:sz w:val="24"/>
          <w:szCs w:val="24"/>
          <w:lang w:val="uk-UA"/>
        </w:rPr>
        <w:t xml:space="preserve">Центральна 68 А </w:t>
      </w:r>
      <w:r w:rsidRPr="00EA553F">
        <w:rPr>
          <w:rFonts w:ascii="Times New Roman" w:hAnsi="Times New Roman" w:cs="Times New Roman"/>
          <w:sz w:val="24"/>
          <w:szCs w:val="24"/>
        </w:rPr>
        <w:t xml:space="preserve"> Вовчансько</w:t>
      </w:r>
      <w:r>
        <w:rPr>
          <w:rFonts w:ascii="Times New Roman" w:hAnsi="Times New Roman" w:cs="Times New Roman"/>
          <w:sz w:val="24"/>
          <w:szCs w:val="24"/>
        </w:rPr>
        <w:t>го район</w:t>
      </w:r>
      <w:r>
        <w:rPr>
          <w:rFonts w:ascii="Times New Roman" w:hAnsi="Times New Roman" w:cs="Times New Roman"/>
          <w:sz w:val="24"/>
          <w:szCs w:val="24"/>
          <w:lang w:val="uk-UA"/>
        </w:rPr>
        <w:t xml:space="preserve"> у </w:t>
      </w:r>
      <w:r>
        <w:rPr>
          <w:rFonts w:ascii="Times New Roman" w:hAnsi="Times New Roman" w:cs="Times New Roman"/>
          <w:sz w:val="24"/>
          <w:szCs w:val="24"/>
        </w:rPr>
        <w:t xml:space="preserve"> Харківської </w:t>
      </w:r>
      <w:r w:rsidRPr="00CD4348">
        <w:rPr>
          <w:rFonts w:ascii="Times New Roman" w:hAnsi="Times New Roman" w:cs="Times New Roman"/>
          <w:sz w:val="24"/>
          <w:szCs w:val="24"/>
        </w:rPr>
        <w:t xml:space="preserve">області </w:t>
      </w:r>
      <w:r w:rsidRPr="00CD4348">
        <w:rPr>
          <w:rFonts w:ascii="Times New Roman" w:hAnsi="Times New Roman" w:cs="Times New Roman"/>
          <w:sz w:val="24"/>
          <w:szCs w:val="24"/>
          <w:lang w:val="uk-UA"/>
        </w:rPr>
        <w:t xml:space="preserve"> </w:t>
      </w:r>
      <w:r w:rsidRPr="00CD4348">
        <w:rPr>
          <w:rFonts w:ascii="Times New Roman" w:hAnsi="Times New Roman" w:cs="Times New Roman"/>
          <w:sz w:val="24"/>
          <w:szCs w:val="24"/>
        </w:rPr>
        <w:t xml:space="preserve">для  передачі </w:t>
      </w:r>
      <w:r w:rsidRPr="00CD4348">
        <w:rPr>
          <w:rFonts w:ascii="Times New Roman" w:hAnsi="Times New Roman" w:cs="Times New Roman"/>
          <w:sz w:val="24"/>
          <w:szCs w:val="24"/>
          <w:lang w:val="uk-UA"/>
        </w:rPr>
        <w:t xml:space="preserve"> </w:t>
      </w:r>
      <w:r w:rsidRPr="00CD4348">
        <w:rPr>
          <w:rFonts w:ascii="Times New Roman" w:hAnsi="Times New Roman" w:cs="Times New Roman"/>
          <w:sz w:val="24"/>
          <w:szCs w:val="24"/>
        </w:rPr>
        <w:t>її</w:t>
      </w:r>
      <w:r w:rsidRPr="007630CC">
        <w:rPr>
          <w:rFonts w:ascii="Times New Roman" w:hAnsi="Times New Roman" w:cs="Times New Roman"/>
          <w:color w:val="FF0000"/>
          <w:sz w:val="24"/>
          <w:szCs w:val="24"/>
          <w:lang w:val="uk-UA"/>
        </w:rPr>
        <w:t xml:space="preserve">  </w:t>
      </w:r>
      <w:r w:rsidRPr="00CD4348">
        <w:rPr>
          <w:rFonts w:ascii="Times New Roman" w:hAnsi="Times New Roman" w:cs="Times New Roman"/>
          <w:sz w:val="24"/>
          <w:szCs w:val="24"/>
          <w:lang w:val="uk-UA"/>
        </w:rPr>
        <w:t>в</w:t>
      </w:r>
      <w:r>
        <w:rPr>
          <w:rFonts w:ascii="Times New Roman" w:hAnsi="Times New Roman" w:cs="Times New Roman"/>
          <w:color w:val="FF0000"/>
          <w:sz w:val="24"/>
          <w:szCs w:val="24"/>
          <w:lang w:val="uk-UA"/>
        </w:rPr>
        <w:t xml:space="preserve"> </w:t>
      </w:r>
      <w:r w:rsidRPr="00CD4348">
        <w:rPr>
          <w:rFonts w:ascii="Times New Roman" w:hAnsi="Times New Roman" w:cs="Times New Roman"/>
          <w:sz w:val="24"/>
          <w:szCs w:val="24"/>
          <w:lang w:val="uk-UA"/>
        </w:rPr>
        <w:t>оренду</w:t>
      </w:r>
      <w:r>
        <w:rPr>
          <w:rFonts w:ascii="Times New Roman" w:hAnsi="Times New Roman" w:cs="Times New Roman"/>
          <w:sz w:val="24"/>
          <w:szCs w:val="24"/>
          <w:lang w:val="uk-UA"/>
        </w:rPr>
        <w:t xml:space="preserve"> для підприємницької діяльності.</w:t>
      </w:r>
    </w:p>
    <w:p w:rsidR="00381D66" w:rsidRPr="00DB6AB3" w:rsidRDefault="00381D66" w:rsidP="00381D66">
      <w:pPr>
        <w:spacing w:after="0"/>
        <w:ind w:left="709" w:right="-284" w:hanging="19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D52E5">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EA553F">
        <w:rPr>
          <w:rFonts w:ascii="Times New Roman" w:hAnsi="Times New Roman" w:cs="Times New Roman"/>
          <w:sz w:val="24"/>
          <w:szCs w:val="24"/>
        </w:rPr>
        <w:t xml:space="preserve">Рекомендувати  </w:t>
      </w:r>
      <w:r>
        <w:rPr>
          <w:rFonts w:ascii="Times New Roman" w:hAnsi="Times New Roman" w:cs="Times New Roman"/>
          <w:sz w:val="24"/>
          <w:szCs w:val="24"/>
          <w:lang w:val="uk-UA"/>
        </w:rPr>
        <w:t xml:space="preserve">Товариству з обмеженою відповідальністю </w:t>
      </w:r>
      <w:r>
        <w:rPr>
          <w:rFonts w:ascii="Times New Roman" w:hAnsi="Times New Roman" w:cs="Times New Roman"/>
          <w:sz w:val="24"/>
          <w:szCs w:val="24"/>
        </w:rPr>
        <w:t>”</w:t>
      </w:r>
      <w:r>
        <w:rPr>
          <w:rFonts w:ascii="Times New Roman" w:hAnsi="Times New Roman" w:cs="Times New Roman"/>
          <w:sz w:val="24"/>
          <w:szCs w:val="24"/>
          <w:lang w:val="uk-UA"/>
        </w:rPr>
        <w:t>Трайгон  АГРО 2</w:t>
      </w:r>
      <w:r w:rsidRPr="00DB6AB3">
        <w:rPr>
          <w:rFonts w:ascii="Times New Roman" w:hAnsi="Times New Roman" w:cs="Times New Roman"/>
          <w:sz w:val="24"/>
          <w:szCs w:val="24"/>
        </w:rPr>
        <w:t xml:space="preserve"> ”</w:t>
      </w:r>
      <w:r>
        <w:rPr>
          <w:rFonts w:ascii="Times New Roman" w:hAnsi="Times New Roman" w:cs="Times New Roman"/>
          <w:sz w:val="24"/>
          <w:szCs w:val="24"/>
        </w:rPr>
        <w:t>дл</w:t>
      </w:r>
      <w:r>
        <w:rPr>
          <w:rFonts w:ascii="Times New Roman" w:hAnsi="Times New Roman" w:cs="Times New Roman"/>
          <w:sz w:val="24"/>
          <w:szCs w:val="24"/>
          <w:lang w:val="uk-UA"/>
        </w:rPr>
        <w:t>я</w:t>
      </w:r>
    </w:p>
    <w:p w:rsidR="00381D66" w:rsidRDefault="00381D66" w:rsidP="00381D66">
      <w:pPr>
        <w:spacing w:after="0"/>
        <w:ind w:left="851" w:right="2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B6AB3">
        <w:rPr>
          <w:rFonts w:ascii="Times New Roman" w:hAnsi="Times New Roman" w:cs="Times New Roman"/>
          <w:sz w:val="24"/>
          <w:szCs w:val="24"/>
          <w:lang w:val="uk-UA"/>
        </w:rPr>
        <w:t>розробки землевпорядної документації звернутися до організації, яка має</w:t>
      </w:r>
    </w:p>
    <w:p w:rsidR="00381D66" w:rsidRDefault="00381D66" w:rsidP="00381D66">
      <w:pPr>
        <w:spacing w:after="0"/>
        <w:ind w:right="2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B6AB3">
        <w:rPr>
          <w:rFonts w:ascii="Times New Roman" w:hAnsi="Times New Roman" w:cs="Times New Roman"/>
          <w:sz w:val="24"/>
          <w:szCs w:val="24"/>
          <w:lang w:val="uk-UA"/>
        </w:rPr>
        <w:t>відповідний дозвіл (ліцензію), для укладання договору на розро</w:t>
      </w:r>
      <w:r>
        <w:rPr>
          <w:rFonts w:ascii="Times New Roman" w:hAnsi="Times New Roman" w:cs="Times New Roman"/>
          <w:sz w:val="24"/>
          <w:szCs w:val="24"/>
          <w:lang w:val="uk-UA"/>
        </w:rPr>
        <w:t>блення проекту</w:t>
      </w:r>
    </w:p>
    <w:p w:rsidR="00381D66" w:rsidRPr="00FD52E5" w:rsidRDefault="00381D66" w:rsidP="00381D66">
      <w:pPr>
        <w:spacing w:after="0"/>
        <w:ind w:right="2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землеустрою щодо</w:t>
      </w:r>
      <w:r w:rsidRPr="00DB6AB3">
        <w:rPr>
          <w:rFonts w:ascii="Times New Roman" w:hAnsi="Times New Roman" w:cs="Times New Roman"/>
          <w:sz w:val="24"/>
          <w:szCs w:val="24"/>
          <w:lang w:val="uk-UA"/>
        </w:rPr>
        <w:t xml:space="preserve"> відведення земельної</w:t>
      </w:r>
      <w:r w:rsidRPr="00FD52E5">
        <w:rPr>
          <w:rFonts w:ascii="Times New Roman" w:hAnsi="Times New Roman" w:cs="Times New Roman"/>
          <w:sz w:val="24"/>
          <w:szCs w:val="24"/>
          <w:lang w:val="uk-UA"/>
        </w:rPr>
        <w:t xml:space="preserve"> </w:t>
      </w:r>
      <w:r w:rsidRPr="00DB6AB3">
        <w:rPr>
          <w:rFonts w:ascii="Times New Roman" w:hAnsi="Times New Roman" w:cs="Times New Roman"/>
          <w:sz w:val="24"/>
          <w:szCs w:val="24"/>
          <w:lang w:val="uk-UA"/>
        </w:rPr>
        <w:t xml:space="preserve"> ділянки.</w:t>
      </w:r>
    </w:p>
    <w:p w:rsidR="00381D66" w:rsidRDefault="00381D66" w:rsidP="00381D6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20777">
        <w:rPr>
          <w:rFonts w:ascii="Times New Roman" w:hAnsi="Times New Roman" w:cs="Times New Roman"/>
          <w:sz w:val="24"/>
          <w:szCs w:val="24"/>
          <w:lang w:val="uk-UA"/>
        </w:rPr>
        <w:t xml:space="preserve"> </w:t>
      </w:r>
      <w:r>
        <w:rPr>
          <w:rFonts w:ascii="Times New Roman" w:hAnsi="Times New Roman" w:cs="Times New Roman"/>
          <w:sz w:val="24"/>
          <w:szCs w:val="24"/>
        </w:rPr>
        <w:t>3.</w:t>
      </w:r>
      <w:r w:rsidRPr="00FD52E5">
        <w:rPr>
          <w:rFonts w:ascii="Times New Roman" w:hAnsi="Times New Roman" w:cs="Times New Roman"/>
          <w:sz w:val="24"/>
          <w:szCs w:val="24"/>
        </w:rPr>
        <w:t xml:space="preserve"> </w:t>
      </w:r>
      <w:r w:rsidRPr="00EA553F">
        <w:rPr>
          <w:rFonts w:ascii="Times New Roman" w:hAnsi="Times New Roman" w:cs="Times New Roman"/>
          <w:sz w:val="24"/>
          <w:szCs w:val="24"/>
        </w:rPr>
        <w:t xml:space="preserve">Розроблений та погоджений у визначеному законодавством порядку </w:t>
      </w:r>
      <w:r>
        <w:rPr>
          <w:rFonts w:ascii="Times New Roman" w:hAnsi="Times New Roman" w:cs="Times New Roman"/>
          <w:sz w:val="24"/>
          <w:szCs w:val="24"/>
        </w:rPr>
        <w:t xml:space="preserve">  </w:t>
      </w:r>
      <w:r w:rsidRPr="00FD52E5">
        <w:rPr>
          <w:rFonts w:ascii="Times New Roman" w:hAnsi="Times New Roman" w:cs="Times New Roman"/>
          <w:sz w:val="24"/>
          <w:szCs w:val="24"/>
        </w:rPr>
        <w:t xml:space="preserve"> </w:t>
      </w:r>
      <w:r w:rsidRPr="00EA553F">
        <w:rPr>
          <w:rFonts w:ascii="Times New Roman" w:hAnsi="Times New Roman" w:cs="Times New Roman"/>
          <w:sz w:val="24"/>
          <w:szCs w:val="24"/>
        </w:rPr>
        <w:t>землеустрою</w:t>
      </w:r>
    </w:p>
    <w:p w:rsidR="00381D66" w:rsidRDefault="00381D66" w:rsidP="00381D66">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щодо відведення земельної ділянки подати на розгляд</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та затвердження</w:t>
      </w:r>
    </w:p>
    <w:p w:rsidR="00381D66" w:rsidRPr="00381D66" w:rsidRDefault="00381D66" w:rsidP="00381D66">
      <w:pPr>
        <w:spacing w:after="0"/>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w:t>
      </w:r>
      <w:r>
        <w:rPr>
          <w:rFonts w:ascii="Times New Roman" w:hAnsi="Times New Roman" w:cs="Times New Roman"/>
          <w:sz w:val="24"/>
          <w:szCs w:val="24"/>
        </w:rPr>
        <w:t>до Рубіжненської сільської ради</w:t>
      </w:r>
      <w:r>
        <w:rPr>
          <w:rFonts w:ascii="Times New Roman" w:hAnsi="Times New Roman" w:cs="Times New Roman"/>
          <w:sz w:val="24"/>
          <w:szCs w:val="24"/>
          <w:lang w:val="uk-UA"/>
        </w:rPr>
        <w:t xml:space="preserve"> .                                     </w:t>
      </w:r>
    </w:p>
    <w:p w:rsidR="00282A59" w:rsidRDefault="00282A59" w:rsidP="00282A5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81D66">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sidR="00381D66" w:rsidRPr="00DB6AB3">
        <w:rPr>
          <w:rFonts w:ascii="Times New Roman" w:hAnsi="Times New Roman" w:cs="Times New Roman"/>
          <w:sz w:val="24"/>
          <w:szCs w:val="24"/>
          <w:lang w:val="uk-UA"/>
        </w:rPr>
        <w:t>Контроль за виконанням цього рішення покласти на постійну депутатську комісію</w:t>
      </w:r>
      <w:r w:rsidR="00381D66">
        <w:rPr>
          <w:rFonts w:ascii="Times New Roman" w:hAnsi="Times New Roman" w:cs="Times New Roman"/>
          <w:sz w:val="24"/>
          <w:szCs w:val="24"/>
          <w:lang w:val="uk-UA"/>
        </w:rPr>
        <w:t xml:space="preserve"> </w:t>
      </w:r>
      <w:r w:rsidR="00381D66" w:rsidRPr="00CD4348">
        <w:rPr>
          <w:rFonts w:ascii="Times New Roman" w:hAnsi="Times New Roman" w:cs="Times New Roman"/>
          <w:sz w:val="24"/>
          <w:szCs w:val="24"/>
          <w:lang w:val="uk-UA"/>
        </w:rPr>
        <w:t>з</w:t>
      </w:r>
    </w:p>
    <w:p w:rsidR="00282A59" w:rsidRDefault="00282A59" w:rsidP="00381D66">
      <w:pPr>
        <w:spacing w:after="0"/>
        <w:ind w:left="709" w:firstLine="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81D66" w:rsidRPr="00CD4348">
        <w:rPr>
          <w:rFonts w:ascii="Times New Roman" w:hAnsi="Times New Roman" w:cs="Times New Roman"/>
          <w:sz w:val="24"/>
          <w:szCs w:val="24"/>
          <w:lang w:val="uk-UA"/>
        </w:rPr>
        <w:t xml:space="preserve">  питань планування бюджету, соціально-економічног</w:t>
      </w:r>
      <w:r w:rsidR="00381D66">
        <w:rPr>
          <w:rFonts w:ascii="Times New Roman" w:hAnsi="Times New Roman" w:cs="Times New Roman"/>
          <w:sz w:val="24"/>
          <w:szCs w:val="24"/>
          <w:lang w:val="uk-UA"/>
        </w:rPr>
        <w:t xml:space="preserve">о </w:t>
      </w:r>
      <w:r w:rsidR="00381D66" w:rsidRPr="00CD4348">
        <w:rPr>
          <w:rFonts w:ascii="Times New Roman" w:hAnsi="Times New Roman" w:cs="Times New Roman"/>
          <w:sz w:val="24"/>
          <w:szCs w:val="24"/>
          <w:lang w:val="uk-UA"/>
        </w:rPr>
        <w:t>розвитку</w:t>
      </w:r>
      <w:r w:rsidR="00381D66">
        <w:rPr>
          <w:rFonts w:ascii="Times New Roman" w:hAnsi="Times New Roman" w:cs="Times New Roman"/>
          <w:sz w:val="24"/>
          <w:szCs w:val="24"/>
          <w:lang w:val="uk-UA"/>
        </w:rPr>
        <w:t xml:space="preserve"> </w:t>
      </w:r>
      <w:r w:rsidR="00381D66" w:rsidRPr="00CD4348">
        <w:rPr>
          <w:rFonts w:ascii="Times New Roman" w:hAnsi="Times New Roman" w:cs="Times New Roman"/>
          <w:sz w:val="24"/>
          <w:szCs w:val="24"/>
          <w:lang w:val="uk-UA"/>
        </w:rPr>
        <w:t>регіону</w:t>
      </w:r>
      <w:r w:rsidR="00381D66">
        <w:rPr>
          <w:rFonts w:ascii="Times New Roman" w:hAnsi="Times New Roman" w:cs="Times New Roman"/>
          <w:sz w:val="24"/>
          <w:szCs w:val="24"/>
          <w:lang w:val="uk-UA"/>
        </w:rPr>
        <w:t xml:space="preserve"> </w:t>
      </w:r>
      <w:r w:rsidR="00381D66" w:rsidRPr="00CD4348">
        <w:rPr>
          <w:rFonts w:ascii="Times New Roman" w:hAnsi="Times New Roman" w:cs="Times New Roman"/>
          <w:sz w:val="24"/>
          <w:szCs w:val="24"/>
          <w:lang w:val="uk-UA"/>
        </w:rPr>
        <w:t>земельни</w:t>
      </w:r>
      <w:r w:rsidR="00381D66">
        <w:rPr>
          <w:rFonts w:ascii="Times New Roman" w:hAnsi="Times New Roman" w:cs="Times New Roman"/>
          <w:sz w:val="24"/>
          <w:szCs w:val="24"/>
          <w:lang w:val="uk-UA"/>
        </w:rPr>
        <w:t xml:space="preserve">х </w:t>
      </w:r>
    </w:p>
    <w:p w:rsidR="00381D66" w:rsidRPr="00DB6AB3" w:rsidRDefault="00282A59" w:rsidP="00381D66">
      <w:pPr>
        <w:spacing w:after="0"/>
        <w:ind w:left="709" w:firstLine="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81D66" w:rsidRPr="00CD4348">
        <w:rPr>
          <w:rFonts w:ascii="Times New Roman" w:hAnsi="Times New Roman" w:cs="Times New Roman"/>
          <w:sz w:val="24"/>
          <w:szCs w:val="24"/>
          <w:lang w:val="uk-UA"/>
        </w:rPr>
        <w:t>відно</w:t>
      </w:r>
      <w:r w:rsidR="00381D66">
        <w:rPr>
          <w:rFonts w:ascii="Times New Roman" w:hAnsi="Times New Roman" w:cs="Times New Roman"/>
          <w:sz w:val="24"/>
          <w:szCs w:val="24"/>
          <w:lang w:val="uk-UA"/>
        </w:rPr>
        <w:t xml:space="preserve">син </w:t>
      </w:r>
      <w:r w:rsidR="00381D66" w:rsidRPr="00CD4348">
        <w:rPr>
          <w:rFonts w:ascii="Times New Roman" w:hAnsi="Times New Roman" w:cs="Times New Roman"/>
          <w:sz w:val="24"/>
          <w:szCs w:val="24"/>
          <w:lang w:val="uk-UA"/>
        </w:rPr>
        <w:t>природокористу</w:t>
      </w:r>
      <w:r w:rsidR="00381D66">
        <w:rPr>
          <w:rFonts w:ascii="Times New Roman" w:hAnsi="Times New Roman" w:cs="Times New Roman"/>
          <w:sz w:val="24"/>
          <w:szCs w:val="24"/>
          <w:lang w:val="uk-UA"/>
        </w:rPr>
        <w:t xml:space="preserve">вання екології </w:t>
      </w:r>
      <w:r w:rsidR="00381D66" w:rsidRPr="00CD4348">
        <w:rPr>
          <w:rFonts w:ascii="Times New Roman" w:hAnsi="Times New Roman" w:cs="Times New Roman"/>
          <w:sz w:val="24"/>
          <w:szCs w:val="24"/>
          <w:lang w:val="uk-UA"/>
        </w:rPr>
        <w:t>надзвичайних ситуацій (Бєлає</w:t>
      </w:r>
      <w:r w:rsidR="00381D66">
        <w:rPr>
          <w:rFonts w:ascii="Times New Roman" w:hAnsi="Times New Roman" w:cs="Times New Roman"/>
          <w:sz w:val="24"/>
          <w:szCs w:val="24"/>
          <w:lang w:val="uk-UA"/>
        </w:rPr>
        <w:t>в В.Д.)</w:t>
      </w:r>
    </w:p>
    <w:p w:rsidR="00381D66" w:rsidRPr="003927E7" w:rsidRDefault="00282A59" w:rsidP="00282A5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81D66">
        <w:rPr>
          <w:rFonts w:ascii="Times New Roman" w:hAnsi="Times New Roman" w:cs="Times New Roman"/>
          <w:sz w:val="24"/>
          <w:szCs w:val="24"/>
          <w:lang w:val="uk-UA"/>
        </w:rPr>
        <w:t xml:space="preserve">5. </w:t>
      </w:r>
      <w:r w:rsidR="00381D66">
        <w:rPr>
          <w:rFonts w:ascii="Times New Roman" w:hAnsi="Times New Roman" w:cs="Times New Roman"/>
          <w:sz w:val="24"/>
          <w:szCs w:val="24"/>
        </w:rPr>
        <w:t>Дане рішення</w:t>
      </w:r>
      <w:r>
        <w:rPr>
          <w:rFonts w:ascii="Times New Roman" w:hAnsi="Times New Roman" w:cs="Times New Roman"/>
          <w:sz w:val="24"/>
          <w:szCs w:val="24"/>
          <w:lang w:val="uk-UA"/>
        </w:rPr>
        <w:t xml:space="preserve">  </w:t>
      </w:r>
      <w:r w:rsidR="00381D66">
        <w:rPr>
          <w:rFonts w:ascii="Times New Roman" w:hAnsi="Times New Roman" w:cs="Times New Roman"/>
          <w:sz w:val="24"/>
          <w:szCs w:val="24"/>
          <w:lang w:val="uk-UA"/>
        </w:rPr>
        <w:t xml:space="preserve"> </w:t>
      </w:r>
      <w:r w:rsidR="00381D66">
        <w:rPr>
          <w:rFonts w:ascii="Times New Roman" w:hAnsi="Times New Roman" w:cs="Times New Roman"/>
          <w:sz w:val="24"/>
          <w:szCs w:val="24"/>
        </w:rPr>
        <w:t>дійсне</w:t>
      </w:r>
      <w:r>
        <w:rPr>
          <w:rFonts w:ascii="Times New Roman" w:hAnsi="Times New Roman" w:cs="Times New Roman"/>
          <w:sz w:val="24"/>
          <w:szCs w:val="24"/>
          <w:lang w:val="uk-UA"/>
        </w:rPr>
        <w:t xml:space="preserve"> </w:t>
      </w:r>
      <w:r w:rsidR="00381D66">
        <w:rPr>
          <w:rFonts w:ascii="Times New Roman" w:hAnsi="Times New Roman" w:cs="Times New Roman"/>
          <w:sz w:val="24"/>
          <w:szCs w:val="24"/>
          <w:lang w:val="uk-UA"/>
        </w:rPr>
        <w:t xml:space="preserve"> </w:t>
      </w:r>
      <w:r w:rsidR="00381D66">
        <w:rPr>
          <w:rFonts w:ascii="Times New Roman" w:hAnsi="Times New Roman" w:cs="Times New Roman"/>
          <w:sz w:val="24"/>
          <w:szCs w:val="24"/>
        </w:rPr>
        <w:t>н</w:t>
      </w:r>
      <w:r w:rsidR="00381D66">
        <w:rPr>
          <w:rFonts w:ascii="Times New Roman" w:hAnsi="Times New Roman" w:cs="Times New Roman"/>
          <w:sz w:val="24"/>
          <w:szCs w:val="24"/>
          <w:lang w:val="uk-UA"/>
        </w:rPr>
        <w:t>а</w:t>
      </w:r>
      <w:r>
        <w:rPr>
          <w:rFonts w:ascii="Times New Roman" w:hAnsi="Times New Roman" w:cs="Times New Roman"/>
          <w:sz w:val="24"/>
          <w:szCs w:val="24"/>
          <w:lang w:val="uk-UA"/>
        </w:rPr>
        <w:t xml:space="preserve"> </w:t>
      </w:r>
      <w:r w:rsidR="00381D66">
        <w:rPr>
          <w:rFonts w:ascii="Times New Roman" w:hAnsi="Times New Roman" w:cs="Times New Roman"/>
          <w:sz w:val="24"/>
          <w:szCs w:val="24"/>
          <w:lang w:val="uk-UA"/>
        </w:rPr>
        <w:t xml:space="preserve"> </w:t>
      </w:r>
      <w:r w:rsidR="00381D66">
        <w:rPr>
          <w:rFonts w:ascii="Times New Roman" w:hAnsi="Times New Roman" w:cs="Times New Roman"/>
          <w:sz w:val="24"/>
          <w:szCs w:val="24"/>
        </w:rPr>
        <w:t>протязі</w:t>
      </w:r>
      <w:r w:rsidR="00381D6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381D66" w:rsidRPr="00EA553F">
        <w:rPr>
          <w:rFonts w:ascii="Times New Roman" w:hAnsi="Times New Roman" w:cs="Times New Roman"/>
          <w:sz w:val="24"/>
          <w:szCs w:val="24"/>
        </w:rPr>
        <w:t>двох</w:t>
      </w:r>
      <w:r>
        <w:rPr>
          <w:rFonts w:ascii="Times New Roman" w:hAnsi="Times New Roman" w:cs="Times New Roman"/>
          <w:sz w:val="24"/>
          <w:szCs w:val="24"/>
          <w:lang w:val="uk-UA"/>
        </w:rPr>
        <w:t xml:space="preserve">  </w:t>
      </w:r>
      <w:r w:rsidR="00381D66" w:rsidRPr="00EA553F">
        <w:rPr>
          <w:rFonts w:ascii="Times New Roman" w:hAnsi="Times New Roman" w:cs="Times New Roman"/>
          <w:sz w:val="24"/>
          <w:szCs w:val="24"/>
        </w:rPr>
        <w:t xml:space="preserve"> років.</w:t>
      </w:r>
    </w:p>
    <w:p w:rsidR="00381D66" w:rsidRPr="00282A59" w:rsidRDefault="00381D66" w:rsidP="00381D66">
      <w:pPr>
        <w:spacing w:after="0"/>
        <w:rPr>
          <w:rFonts w:ascii="Times New Roman" w:hAnsi="Times New Roman" w:cs="Times New Roman"/>
          <w:sz w:val="24"/>
          <w:szCs w:val="24"/>
          <w:lang w:val="uk-UA"/>
        </w:rPr>
      </w:pPr>
    </w:p>
    <w:p w:rsidR="00381D66" w:rsidRDefault="00381D66" w:rsidP="00381D66">
      <w:pPr>
        <w:spacing w:after="0"/>
        <w:rPr>
          <w:rFonts w:ascii="Times New Roman" w:hAnsi="Times New Roman" w:cs="Times New Roman"/>
          <w:sz w:val="24"/>
          <w:szCs w:val="24"/>
          <w:lang w:val="uk-UA"/>
        </w:rPr>
      </w:pPr>
      <w:r w:rsidRPr="00DB6AB3">
        <w:rPr>
          <w:rFonts w:ascii="Times New Roman" w:hAnsi="Times New Roman" w:cs="Times New Roman"/>
          <w:sz w:val="24"/>
          <w:szCs w:val="24"/>
        </w:rPr>
        <w:t xml:space="preserve">          </w:t>
      </w:r>
      <w:r w:rsidRPr="00EA553F">
        <w:rPr>
          <w:rFonts w:ascii="Times New Roman" w:hAnsi="Times New Roman" w:cs="Times New Roman"/>
          <w:sz w:val="24"/>
          <w:szCs w:val="24"/>
        </w:rPr>
        <w:t xml:space="preserve">Сільський голова                        </w:t>
      </w:r>
      <w:r>
        <w:rPr>
          <w:rFonts w:ascii="Times New Roman" w:hAnsi="Times New Roman" w:cs="Times New Roman"/>
          <w:sz w:val="24"/>
          <w:szCs w:val="24"/>
        </w:rPr>
        <w:t xml:space="preserve">                      </w:t>
      </w:r>
      <w:r w:rsidRPr="00EA553F">
        <w:rPr>
          <w:rFonts w:ascii="Times New Roman" w:hAnsi="Times New Roman" w:cs="Times New Roman"/>
          <w:sz w:val="24"/>
          <w:szCs w:val="24"/>
        </w:rPr>
        <w:t xml:space="preserve">     К.В.Долина</w:t>
      </w:r>
    </w:p>
    <w:p w:rsidR="00381D66" w:rsidRDefault="00381D66">
      <w:pPr>
        <w:rPr>
          <w:lang w:val="uk-UA"/>
        </w:rPr>
      </w:pPr>
    </w:p>
    <w:p w:rsidR="00196C62" w:rsidRDefault="00196C62" w:rsidP="00196C62">
      <w:pPr>
        <w:pStyle w:val="a3"/>
        <w:rPr>
          <w:rFonts w:ascii="Times New Roman" w:hAnsi="Times New Roman"/>
          <w:b w:val="0"/>
          <w:noProof/>
          <w:sz w:val="24"/>
          <w:szCs w:val="24"/>
          <w:lang w:val="ru-RU" w:eastAsia="ru-RU"/>
        </w:rPr>
      </w:pPr>
      <w:r>
        <w:rPr>
          <w:rFonts w:ascii="Times New Roman" w:hAnsi="Times New Roman"/>
          <w:b w:val="0"/>
          <w:noProof/>
          <w:sz w:val="24"/>
          <w:szCs w:val="24"/>
          <w:lang w:val="ru-RU" w:eastAsia="ru-RU"/>
        </w:rPr>
        <w:drawing>
          <wp:anchor distT="0" distB="0" distL="114300" distR="114300" simplePos="0" relativeHeight="251680768" behindDoc="0" locked="0" layoutInCell="0" allowOverlap="1">
            <wp:simplePos x="0" y="0"/>
            <wp:positionH relativeFrom="column">
              <wp:posOffset>3047365</wp:posOffset>
            </wp:positionH>
            <wp:positionV relativeFrom="paragraph">
              <wp:posOffset>270510</wp:posOffset>
            </wp:positionV>
            <wp:extent cx="311150" cy="567055"/>
            <wp:effectExtent l="19050" t="0" r="0" b="0"/>
            <wp:wrapTopAndBottom/>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311150" cy="567055"/>
                    </a:xfrm>
                    <a:prstGeom prst="rect">
                      <a:avLst/>
                    </a:prstGeom>
                    <a:noFill/>
                    <a:ln w="9525">
                      <a:noFill/>
                      <a:miter lim="800000"/>
                      <a:headEnd/>
                      <a:tailEnd/>
                    </a:ln>
                  </pic:spPr>
                </pic:pic>
              </a:graphicData>
            </a:graphic>
          </wp:anchor>
        </w:drawing>
      </w:r>
    </w:p>
    <w:p w:rsidR="00196C62" w:rsidRDefault="00196C62" w:rsidP="00196C62">
      <w:pPr>
        <w:pStyle w:val="a3"/>
        <w:jc w:val="left"/>
        <w:rPr>
          <w:rFonts w:ascii="Times New Roman" w:hAnsi="Times New Roman"/>
          <w:b w:val="0"/>
          <w:sz w:val="24"/>
          <w:szCs w:val="24"/>
        </w:rPr>
      </w:pPr>
    </w:p>
    <w:p w:rsidR="00196C62" w:rsidRDefault="00196C62" w:rsidP="00196C62">
      <w:pPr>
        <w:pStyle w:val="a3"/>
        <w:rPr>
          <w:rFonts w:ascii="Times New Roman" w:hAnsi="Times New Roman"/>
          <w:b w:val="0"/>
          <w:sz w:val="24"/>
          <w:szCs w:val="24"/>
        </w:rPr>
      </w:pPr>
      <w:r w:rsidRPr="00EA553F">
        <w:rPr>
          <w:rFonts w:ascii="Times New Roman" w:hAnsi="Times New Roman"/>
          <w:b w:val="0"/>
          <w:sz w:val="24"/>
          <w:szCs w:val="24"/>
        </w:rPr>
        <w:t>УКРАЇНА</w:t>
      </w:r>
    </w:p>
    <w:p w:rsidR="00196C62" w:rsidRPr="00EA553F" w:rsidRDefault="00196C62" w:rsidP="00196C62">
      <w:pPr>
        <w:pStyle w:val="a3"/>
        <w:rPr>
          <w:rFonts w:ascii="Times New Roman" w:hAnsi="Times New Roman"/>
          <w:b w:val="0"/>
          <w:sz w:val="24"/>
          <w:szCs w:val="24"/>
        </w:rPr>
      </w:pPr>
      <w:r w:rsidRPr="00EA553F">
        <w:rPr>
          <w:rFonts w:ascii="Times New Roman" w:hAnsi="Times New Roman"/>
          <w:b w:val="0"/>
          <w:sz w:val="24"/>
          <w:szCs w:val="24"/>
        </w:rPr>
        <w:t>РУБІЖНЕНСЬКА  СІЛЬСЬКА РАДА</w:t>
      </w:r>
    </w:p>
    <w:p w:rsidR="00196C62" w:rsidRPr="00EA553F" w:rsidRDefault="00196C62" w:rsidP="00196C62">
      <w:pPr>
        <w:pStyle w:val="a3"/>
        <w:jc w:val="left"/>
        <w:rPr>
          <w:rFonts w:ascii="Times New Roman" w:hAnsi="Times New Roman"/>
          <w:b w:val="0"/>
          <w:sz w:val="24"/>
          <w:szCs w:val="24"/>
        </w:rPr>
      </w:pPr>
      <w:r>
        <w:rPr>
          <w:rFonts w:ascii="Times New Roman" w:hAnsi="Times New Roman"/>
          <w:b w:val="0"/>
          <w:sz w:val="24"/>
          <w:szCs w:val="24"/>
        </w:rPr>
        <w:t xml:space="preserve">                         </w:t>
      </w:r>
      <w:r w:rsidRPr="00EA553F">
        <w:rPr>
          <w:rFonts w:ascii="Times New Roman" w:hAnsi="Times New Roman"/>
          <w:b w:val="0"/>
          <w:sz w:val="24"/>
          <w:szCs w:val="24"/>
        </w:rPr>
        <w:t>ВОВЧАНСЬКОГО РАЙОНУ   ХАРКІВСЬКОЇ  ОБЛАСТІ</w:t>
      </w:r>
    </w:p>
    <w:p w:rsidR="00196C62" w:rsidRDefault="00196C62" w:rsidP="00196C62">
      <w:pPr>
        <w:spacing w:after="0"/>
        <w:ind w:left="720"/>
        <w:rPr>
          <w:rFonts w:ascii="Times New Roman" w:hAnsi="Times New Roman" w:cs="Times New Roman"/>
          <w:bCs/>
          <w:sz w:val="24"/>
          <w:szCs w:val="24"/>
          <w:lang w:val="uk-UA"/>
        </w:rPr>
      </w:pPr>
      <w:r w:rsidRPr="008F383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Х</w:t>
      </w:r>
      <w:r w:rsidRPr="0033100A">
        <w:rPr>
          <w:rFonts w:ascii="Times New Roman" w:hAnsi="Times New Roman" w:cs="Times New Roman"/>
          <w:bCs/>
          <w:sz w:val="24"/>
          <w:szCs w:val="24"/>
        </w:rPr>
        <w:t>Х</w:t>
      </w:r>
      <w:r>
        <w:rPr>
          <w:rFonts w:ascii="Times New Roman" w:hAnsi="Times New Roman" w:cs="Times New Roman"/>
          <w:bCs/>
          <w:sz w:val="24"/>
          <w:szCs w:val="24"/>
          <w:lang w:val="en-US"/>
        </w:rPr>
        <w:t>I</w:t>
      </w:r>
      <w:r w:rsidRPr="0033100A">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 xml:space="preserve">ІІ скликання   </w:t>
      </w:r>
    </w:p>
    <w:p w:rsidR="00196C62" w:rsidRPr="00EA553F" w:rsidRDefault="00196C62" w:rsidP="00196C62">
      <w:pPr>
        <w:spacing w:after="0"/>
        <w:ind w:left="720"/>
        <w:rPr>
          <w:rFonts w:ascii="Times New Roman" w:hAnsi="Times New Roman" w:cs="Times New Roman"/>
          <w:bCs/>
          <w:sz w:val="24"/>
          <w:szCs w:val="24"/>
        </w:rPr>
      </w:pPr>
      <w:r w:rsidRPr="00EA553F">
        <w:rPr>
          <w:rFonts w:ascii="Times New Roman" w:hAnsi="Times New Roman" w:cs="Times New Roman"/>
          <w:bCs/>
          <w:sz w:val="24"/>
          <w:szCs w:val="24"/>
        </w:rPr>
        <w:t xml:space="preserve">     </w:t>
      </w:r>
    </w:p>
    <w:p w:rsidR="00196C62" w:rsidRPr="00EA553F" w:rsidRDefault="00196C62" w:rsidP="00196C62">
      <w:pPr>
        <w:spacing w:after="0"/>
        <w:rPr>
          <w:rFonts w:ascii="Times New Roman" w:hAnsi="Times New Roman" w:cs="Times New Roman"/>
          <w:bCs/>
          <w:sz w:val="24"/>
          <w:szCs w:val="24"/>
        </w:rPr>
      </w:pPr>
      <w:r w:rsidRPr="00EA553F">
        <w:rPr>
          <w:rFonts w:ascii="Times New Roman" w:hAnsi="Times New Roman" w:cs="Times New Roman"/>
          <w:bCs/>
          <w:sz w:val="24"/>
          <w:szCs w:val="24"/>
        </w:rPr>
        <w:t xml:space="preserve">                                                                        Р І Ш Е Н Н Я</w:t>
      </w:r>
    </w:p>
    <w:p w:rsidR="00196C62" w:rsidRPr="0033100A" w:rsidRDefault="00196C62" w:rsidP="00196C62">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sidRPr="009A067A">
        <w:rPr>
          <w:rFonts w:ascii="Times New Roman" w:hAnsi="Times New Roman" w:cs="Times New Roman"/>
          <w:sz w:val="24"/>
          <w:szCs w:val="24"/>
        </w:rPr>
        <w:t xml:space="preserve">13  </w:t>
      </w:r>
      <w:r>
        <w:rPr>
          <w:rFonts w:ascii="Times New Roman" w:hAnsi="Times New Roman" w:cs="Times New Roman"/>
          <w:sz w:val="24"/>
          <w:szCs w:val="24"/>
          <w:lang w:val="uk-UA"/>
        </w:rPr>
        <w:t>липня</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314 -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ІІ</w:t>
      </w:r>
    </w:p>
    <w:p w:rsidR="00196C62" w:rsidRPr="00EA553F" w:rsidRDefault="00196C62" w:rsidP="00196C62">
      <w:pPr>
        <w:spacing w:after="0"/>
        <w:rPr>
          <w:rFonts w:ascii="Times New Roman" w:hAnsi="Times New Roman" w:cs="Times New Roman"/>
          <w:sz w:val="24"/>
          <w:szCs w:val="24"/>
        </w:rPr>
      </w:pPr>
    </w:p>
    <w:p w:rsidR="00196C62" w:rsidRDefault="00196C62" w:rsidP="00196C62">
      <w:pPr>
        <w:spacing w:after="0"/>
        <w:rPr>
          <w:rFonts w:ascii="Times New Roman" w:hAnsi="Times New Roman" w:cs="Times New Roman"/>
          <w:b/>
          <w:sz w:val="24"/>
          <w:szCs w:val="24"/>
          <w:lang w:val="uk-UA"/>
        </w:rPr>
      </w:pPr>
      <w:r w:rsidRPr="00EA553F">
        <w:rPr>
          <w:rFonts w:ascii="Times New Roman" w:hAnsi="Times New Roman" w:cs="Times New Roman"/>
          <w:b/>
          <w:sz w:val="24"/>
          <w:szCs w:val="24"/>
        </w:rPr>
        <w:t>Про надання дозволу н</w:t>
      </w:r>
      <w:r>
        <w:rPr>
          <w:rFonts w:ascii="Times New Roman" w:hAnsi="Times New Roman" w:cs="Times New Roman"/>
          <w:b/>
          <w:sz w:val="24"/>
          <w:szCs w:val="24"/>
        </w:rPr>
        <w:t xml:space="preserve">а </w:t>
      </w:r>
      <w:r>
        <w:rPr>
          <w:rFonts w:ascii="Times New Roman" w:hAnsi="Times New Roman" w:cs="Times New Roman"/>
          <w:b/>
          <w:sz w:val="24"/>
          <w:szCs w:val="24"/>
          <w:lang w:val="uk-UA"/>
        </w:rPr>
        <w:t xml:space="preserve">виготовлення технічної </w:t>
      </w:r>
    </w:p>
    <w:p w:rsidR="00196C62" w:rsidRDefault="00196C62" w:rsidP="00196C62">
      <w:pPr>
        <w:spacing w:after="0"/>
        <w:rPr>
          <w:rFonts w:ascii="Times New Roman" w:hAnsi="Times New Roman" w:cs="Times New Roman"/>
          <w:b/>
          <w:sz w:val="24"/>
          <w:szCs w:val="24"/>
          <w:lang w:val="uk-UA"/>
        </w:rPr>
      </w:pPr>
      <w:r>
        <w:rPr>
          <w:rFonts w:ascii="Times New Roman" w:hAnsi="Times New Roman" w:cs="Times New Roman"/>
          <w:b/>
          <w:sz w:val="24"/>
          <w:szCs w:val="24"/>
          <w:lang w:val="uk-UA"/>
        </w:rPr>
        <w:t>документації щодо встановлення меж</w:t>
      </w:r>
      <w:r>
        <w:rPr>
          <w:rFonts w:ascii="Times New Roman" w:hAnsi="Times New Roman" w:cs="Times New Roman"/>
          <w:b/>
          <w:sz w:val="24"/>
          <w:szCs w:val="24"/>
        </w:rPr>
        <w:t xml:space="preserve"> </w:t>
      </w:r>
      <w:r w:rsidRPr="00EA553F">
        <w:rPr>
          <w:rFonts w:ascii="Times New Roman" w:hAnsi="Times New Roman" w:cs="Times New Roman"/>
          <w:b/>
          <w:sz w:val="24"/>
          <w:szCs w:val="24"/>
        </w:rPr>
        <w:t>земельної ділянки</w:t>
      </w:r>
    </w:p>
    <w:p w:rsidR="00196C62" w:rsidRDefault="00196C62" w:rsidP="00196C62">
      <w:pPr>
        <w:spacing w:after="0"/>
        <w:rPr>
          <w:rFonts w:ascii="Times New Roman" w:hAnsi="Times New Roman" w:cs="Times New Roman"/>
          <w:b/>
          <w:sz w:val="24"/>
          <w:szCs w:val="24"/>
          <w:lang w:val="uk-UA"/>
        </w:rPr>
      </w:pPr>
      <w:r w:rsidRPr="00EA553F">
        <w:rPr>
          <w:rFonts w:ascii="Times New Roman" w:hAnsi="Times New Roman" w:cs="Times New Roman"/>
          <w:b/>
          <w:sz w:val="24"/>
          <w:szCs w:val="24"/>
        </w:rPr>
        <w:t xml:space="preserve"> для </w:t>
      </w:r>
      <w:r w:rsidRPr="00EA553F">
        <w:rPr>
          <w:rFonts w:ascii="Times New Roman" w:hAnsi="Times New Roman" w:cs="Times New Roman"/>
          <w:b/>
          <w:sz w:val="24"/>
          <w:szCs w:val="24"/>
          <w:lang w:val="uk-UA"/>
        </w:rPr>
        <w:t>будівництва та обслуговування жилого будинку,</w:t>
      </w:r>
    </w:p>
    <w:p w:rsidR="00196C62" w:rsidRPr="006C34BF" w:rsidRDefault="00196C62" w:rsidP="00196C62">
      <w:pPr>
        <w:spacing w:after="0"/>
        <w:rPr>
          <w:rFonts w:ascii="Times New Roman" w:hAnsi="Times New Roman" w:cs="Times New Roman"/>
          <w:b/>
          <w:sz w:val="24"/>
          <w:szCs w:val="24"/>
          <w:lang w:val="uk-UA"/>
        </w:rPr>
      </w:pPr>
      <w:r w:rsidRPr="00EA553F">
        <w:rPr>
          <w:rFonts w:ascii="Times New Roman" w:hAnsi="Times New Roman" w:cs="Times New Roman"/>
          <w:b/>
          <w:sz w:val="24"/>
          <w:szCs w:val="24"/>
          <w:lang w:val="uk-UA"/>
        </w:rPr>
        <w:t>господарських будівель і споруд</w:t>
      </w:r>
      <w:r w:rsidRPr="00EB556A">
        <w:rPr>
          <w:rFonts w:ascii="Times New Roman" w:hAnsi="Times New Roman" w:cs="Times New Roman"/>
          <w:b/>
          <w:sz w:val="24"/>
          <w:szCs w:val="24"/>
          <w:lang w:val="uk-UA"/>
        </w:rPr>
        <w:t xml:space="preserve"> </w:t>
      </w:r>
    </w:p>
    <w:p w:rsidR="00196C62" w:rsidRPr="00EB556A" w:rsidRDefault="00196C62" w:rsidP="00196C62">
      <w:pPr>
        <w:spacing w:after="0"/>
        <w:rPr>
          <w:rFonts w:ascii="Times New Roman" w:hAnsi="Times New Roman" w:cs="Times New Roman"/>
          <w:sz w:val="24"/>
          <w:szCs w:val="24"/>
          <w:lang w:val="uk-UA"/>
        </w:rPr>
      </w:pPr>
    </w:p>
    <w:p w:rsidR="00196C62" w:rsidRPr="00EA553F" w:rsidRDefault="00196C62" w:rsidP="00196C62">
      <w:pPr>
        <w:spacing w:after="0"/>
        <w:ind w:left="360"/>
        <w:jc w:val="both"/>
        <w:rPr>
          <w:rFonts w:ascii="Times New Roman" w:hAnsi="Times New Roman" w:cs="Times New Roman"/>
          <w:sz w:val="24"/>
          <w:szCs w:val="24"/>
          <w:lang w:val="uk-UA"/>
        </w:rPr>
      </w:pPr>
      <w:r w:rsidRPr="00EB556A">
        <w:rPr>
          <w:rFonts w:ascii="Times New Roman" w:hAnsi="Times New Roman" w:cs="Times New Roman"/>
          <w:sz w:val="24"/>
          <w:szCs w:val="24"/>
          <w:lang w:val="uk-UA"/>
        </w:rPr>
        <w:t xml:space="preserve">     Розглянувши заяву гр</w:t>
      </w:r>
      <w:r w:rsidRPr="00EB556A">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D61E61">
        <w:rPr>
          <w:rFonts w:ascii="Times New Roman" w:hAnsi="Times New Roman" w:cs="Times New Roman"/>
          <w:b/>
          <w:lang w:val="uk-UA"/>
        </w:rPr>
        <w:t>ХХХХХХХХХХХХ</w:t>
      </w:r>
      <w:r>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 xml:space="preserve">  </w:t>
      </w:r>
      <w:r w:rsidRPr="00EA553F">
        <w:rPr>
          <w:rFonts w:ascii="Times New Roman" w:hAnsi="Times New Roman" w:cs="Times New Roman"/>
          <w:sz w:val="24"/>
          <w:szCs w:val="24"/>
          <w:lang w:val="uk-UA"/>
        </w:rPr>
        <w:t xml:space="preserve"> про над</w:t>
      </w:r>
      <w:r>
        <w:rPr>
          <w:rFonts w:ascii="Times New Roman" w:hAnsi="Times New Roman" w:cs="Times New Roman"/>
          <w:sz w:val="24"/>
          <w:szCs w:val="24"/>
          <w:lang w:val="uk-UA"/>
        </w:rPr>
        <w:t>ання дозволу на виготовлення технічної документації із землеустрою</w:t>
      </w:r>
      <w:r w:rsidRPr="00EA553F">
        <w:rPr>
          <w:rFonts w:ascii="Times New Roman" w:hAnsi="Times New Roman" w:cs="Times New Roman"/>
          <w:sz w:val="24"/>
          <w:szCs w:val="24"/>
          <w:lang w:val="uk-UA"/>
        </w:rPr>
        <w:t xml:space="preserve"> що</w:t>
      </w:r>
      <w:r>
        <w:rPr>
          <w:rFonts w:ascii="Times New Roman" w:hAnsi="Times New Roman" w:cs="Times New Roman"/>
          <w:sz w:val="24"/>
          <w:szCs w:val="24"/>
          <w:lang w:val="uk-UA"/>
        </w:rPr>
        <w:t>до приватизації</w:t>
      </w:r>
      <w:r w:rsidRPr="00EA553F">
        <w:rPr>
          <w:rFonts w:ascii="Times New Roman" w:hAnsi="Times New Roman" w:cs="Times New Roman"/>
          <w:sz w:val="24"/>
          <w:szCs w:val="24"/>
          <w:lang w:val="uk-UA"/>
        </w:rPr>
        <w:t xml:space="preserve">  земельної ділянки,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(присадибна ділянка),</w:t>
      </w:r>
      <w:r w:rsidRPr="00EA553F">
        <w:rPr>
          <w:rFonts w:ascii="Times New Roman" w:hAnsi="Times New Roman" w:cs="Times New Roman"/>
          <w:sz w:val="24"/>
          <w:szCs w:val="24"/>
          <w:lang w:val="uk-UA"/>
        </w:rPr>
        <w:t xml:space="preserve"> яка розташована за адр</w:t>
      </w:r>
      <w:r>
        <w:rPr>
          <w:rFonts w:ascii="Times New Roman" w:hAnsi="Times New Roman" w:cs="Times New Roman"/>
          <w:sz w:val="24"/>
          <w:szCs w:val="24"/>
          <w:lang w:val="uk-UA"/>
        </w:rPr>
        <w:t xml:space="preserve">есою: с. Верхній Салтів, вул. Степова №84, Вовчанського району </w:t>
      </w:r>
      <w:r w:rsidRPr="00EA553F">
        <w:rPr>
          <w:rFonts w:ascii="Times New Roman" w:hAnsi="Times New Roman" w:cs="Times New Roman"/>
          <w:sz w:val="24"/>
          <w:szCs w:val="24"/>
          <w:lang w:val="uk-UA"/>
        </w:rPr>
        <w:t xml:space="preserve"> Харків</w:t>
      </w:r>
      <w:r>
        <w:rPr>
          <w:rFonts w:ascii="Times New Roman" w:hAnsi="Times New Roman" w:cs="Times New Roman"/>
          <w:sz w:val="24"/>
          <w:szCs w:val="24"/>
          <w:lang w:val="uk-UA"/>
        </w:rPr>
        <w:t xml:space="preserve">ської області. Керуючись п .12 Перехідних положень </w:t>
      </w:r>
      <w:r w:rsidRPr="00EA553F">
        <w:rPr>
          <w:rFonts w:ascii="Times New Roman" w:hAnsi="Times New Roman" w:cs="Times New Roman"/>
          <w:sz w:val="24"/>
          <w:szCs w:val="24"/>
          <w:lang w:val="uk-UA"/>
        </w:rPr>
        <w:t xml:space="preserve"> Земельного Кодексу У</w:t>
      </w:r>
      <w:r>
        <w:rPr>
          <w:rFonts w:ascii="Times New Roman" w:hAnsi="Times New Roman" w:cs="Times New Roman"/>
          <w:sz w:val="24"/>
          <w:szCs w:val="24"/>
          <w:lang w:val="uk-UA"/>
        </w:rPr>
        <w:t>країни, відповідно до ст.</w:t>
      </w:r>
      <w:r w:rsidRPr="00F9634A">
        <w:rPr>
          <w:rFonts w:ascii="Times New Roman" w:hAnsi="Times New Roman" w:cs="Times New Roman"/>
          <w:sz w:val="24"/>
          <w:szCs w:val="24"/>
          <w:lang w:val="uk-UA"/>
        </w:rPr>
        <w:t xml:space="preserve"> </w:t>
      </w:r>
      <w:r>
        <w:rPr>
          <w:rFonts w:ascii="Times New Roman" w:hAnsi="Times New Roman" w:cs="Times New Roman"/>
          <w:sz w:val="24"/>
          <w:szCs w:val="24"/>
          <w:lang w:val="uk-UA"/>
        </w:rPr>
        <w:t>12,38,116,186</w:t>
      </w:r>
      <w:r w:rsidRPr="00F9634A">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Земельного Кодексу України </w:t>
      </w:r>
      <w:r>
        <w:rPr>
          <w:rFonts w:ascii="Times New Roman" w:hAnsi="Times New Roman" w:cs="Times New Roman"/>
          <w:sz w:val="24"/>
          <w:szCs w:val="24"/>
          <w:lang w:val="uk-UA"/>
        </w:rPr>
        <w:t>,ст. 26</w:t>
      </w:r>
      <w:r w:rsidRPr="00F9634A">
        <w:rPr>
          <w:rFonts w:ascii="Times New Roman" w:hAnsi="Times New Roman" w:cs="Times New Roman"/>
          <w:sz w:val="24"/>
          <w:szCs w:val="24"/>
          <w:lang w:val="uk-UA"/>
        </w:rPr>
        <w:t xml:space="preserve"> </w:t>
      </w:r>
      <w:r>
        <w:rPr>
          <w:rFonts w:ascii="Times New Roman" w:hAnsi="Times New Roman" w:cs="Times New Roman"/>
          <w:sz w:val="24"/>
          <w:szCs w:val="24"/>
          <w:lang w:val="uk-UA"/>
        </w:rPr>
        <w:t>Закону</w:t>
      </w:r>
      <w:r w:rsidRPr="00EA553F">
        <w:rPr>
          <w:rFonts w:ascii="Times New Roman" w:hAnsi="Times New Roman" w:cs="Times New Roman"/>
          <w:sz w:val="24"/>
          <w:szCs w:val="24"/>
          <w:lang w:val="uk-UA"/>
        </w:rPr>
        <w:t xml:space="preserve"> України «Про місцеве самоврядування в Україні»,   ст.  25  Закону України «Про землеустрій», Рубіжненська сільська рада </w:t>
      </w:r>
    </w:p>
    <w:p w:rsidR="00196C62" w:rsidRPr="00EA553F" w:rsidRDefault="00196C62" w:rsidP="00196C62">
      <w:pPr>
        <w:spacing w:after="0"/>
        <w:jc w:val="both"/>
        <w:rPr>
          <w:rFonts w:ascii="Times New Roman" w:hAnsi="Times New Roman" w:cs="Times New Roman"/>
          <w:sz w:val="24"/>
          <w:szCs w:val="24"/>
          <w:lang w:val="uk-UA"/>
        </w:rPr>
      </w:pPr>
    </w:p>
    <w:p w:rsidR="00196C62" w:rsidRPr="00EA553F" w:rsidRDefault="00196C62" w:rsidP="00196C62">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гр .</w:t>
      </w:r>
      <w:r w:rsidR="00D61E61" w:rsidRPr="00D61E61">
        <w:rPr>
          <w:rFonts w:ascii="Times New Roman" w:hAnsi="Times New Roman" w:cs="Times New Roman"/>
          <w:b/>
          <w:lang w:val="uk-UA"/>
        </w:rPr>
        <w:t xml:space="preserve"> </w:t>
      </w:r>
      <w:r w:rsidR="00D61E61">
        <w:rPr>
          <w:rFonts w:ascii="Times New Roman" w:hAnsi="Times New Roman" w:cs="Times New Roman"/>
          <w:b/>
          <w:lang w:val="uk-UA"/>
        </w:rPr>
        <w:t>ХХХХХХХХХХХХ</w:t>
      </w:r>
      <w:r>
        <w:rPr>
          <w:rFonts w:ascii="Times New Roman" w:hAnsi="Times New Roman" w:cs="Times New Roman"/>
          <w:sz w:val="24"/>
          <w:szCs w:val="24"/>
          <w:lang w:val="uk-UA"/>
        </w:rPr>
        <w:t xml:space="preserve">дозвіл на виготовлення технічної документації із землеустрою </w:t>
      </w:r>
      <w:r w:rsidRPr="00EA553F">
        <w:rPr>
          <w:rFonts w:ascii="Times New Roman" w:hAnsi="Times New Roman" w:cs="Times New Roman"/>
          <w:sz w:val="24"/>
          <w:szCs w:val="24"/>
          <w:lang w:val="uk-UA"/>
        </w:rPr>
        <w:t xml:space="preserve"> щодо</w:t>
      </w:r>
      <w:r>
        <w:rPr>
          <w:rFonts w:ascii="Times New Roman" w:hAnsi="Times New Roman" w:cs="Times New Roman"/>
          <w:sz w:val="24"/>
          <w:szCs w:val="24"/>
          <w:lang w:val="uk-UA"/>
        </w:rPr>
        <w:t xml:space="preserve"> встановлення меж  земельної ділянки із </w:t>
      </w:r>
      <w:r w:rsidRPr="00EA553F">
        <w:rPr>
          <w:rFonts w:ascii="Times New Roman" w:hAnsi="Times New Roman" w:cs="Times New Roman"/>
          <w:sz w:val="24"/>
          <w:szCs w:val="24"/>
          <w:lang w:val="uk-UA"/>
        </w:rPr>
        <w:t xml:space="preserve">земель житлової та громадської забудови, орієнтовною площею </w:t>
      </w:r>
      <w:r w:rsidRPr="009A067A">
        <w:rPr>
          <w:rFonts w:ascii="Times New Roman" w:hAnsi="Times New Roman" w:cs="Times New Roman"/>
          <w:b/>
          <w:sz w:val="24"/>
          <w:szCs w:val="24"/>
          <w:lang w:val="uk-UA"/>
        </w:rPr>
        <w:t>0,24 га  для</w:t>
      </w:r>
      <w:r w:rsidRPr="001E2287">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1E2287">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1E2287">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вид угідь – забудовані землі, </w:t>
      </w:r>
      <w:r w:rsidRPr="001E2287">
        <w:rPr>
          <w:rFonts w:ascii="Times New Roman" w:hAnsi="Times New Roman" w:cs="Times New Roman"/>
          <w:sz w:val="24"/>
          <w:szCs w:val="24"/>
          <w:lang w:val="uk-UA"/>
        </w:rPr>
        <w:t>яка розташована за адресою</w:t>
      </w:r>
      <w:r>
        <w:rPr>
          <w:rFonts w:ascii="Times New Roman" w:hAnsi="Times New Roman" w:cs="Times New Roman"/>
          <w:b/>
          <w:sz w:val="24"/>
          <w:szCs w:val="24"/>
          <w:lang w:val="uk-UA"/>
        </w:rPr>
        <w:t>:  с. Верхній Салтів</w:t>
      </w:r>
      <w:r w:rsidRPr="001E2287">
        <w:rPr>
          <w:rFonts w:ascii="Times New Roman" w:hAnsi="Times New Roman" w:cs="Times New Roman"/>
          <w:b/>
          <w:sz w:val="24"/>
          <w:szCs w:val="24"/>
          <w:lang w:val="uk-UA"/>
        </w:rPr>
        <w:t>, вул.</w:t>
      </w:r>
      <w:r w:rsidRPr="001E2287">
        <w:rPr>
          <w:rFonts w:ascii="Times New Roman" w:hAnsi="Times New Roman" w:cs="Times New Roman"/>
          <w:sz w:val="24"/>
          <w:szCs w:val="24"/>
          <w:lang w:val="uk-UA"/>
        </w:rPr>
        <w:t xml:space="preserve"> </w:t>
      </w:r>
      <w:r>
        <w:rPr>
          <w:rFonts w:ascii="Times New Roman" w:hAnsi="Times New Roman" w:cs="Times New Roman"/>
          <w:b/>
          <w:sz w:val="24"/>
          <w:szCs w:val="24"/>
          <w:lang w:val="uk-UA"/>
        </w:rPr>
        <w:t>Степова буд.№84</w:t>
      </w:r>
      <w:r w:rsidRPr="001E2287">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196C62" w:rsidRPr="00377B76" w:rsidRDefault="00196C62" w:rsidP="00196C62">
      <w:pPr>
        <w:spacing w:after="0"/>
        <w:ind w:left="2340" w:hanging="1980"/>
        <w:rPr>
          <w:rFonts w:ascii="Times New Roman" w:hAnsi="Times New Roman" w:cs="Times New Roman"/>
          <w:sz w:val="24"/>
          <w:szCs w:val="24"/>
          <w:lang w:val="uk-UA"/>
        </w:rPr>
      </w:pPr>
      <w:r w:rsidRPr="00EA553F">
        <w:rPr>
          <w:rFonts w:ascii="Times New Roman" w:hAnsi="Times New Roman" w:cs="Times New Roman"/>
          <w:sz w:val="24"/>
          <w:szCs w:val="24"/>
        </w:rPr>
        <w:t xml:space="preserve">                           2.   Рекомендувати  гр. </w:t>
      </w:r>
      <w:r w:rsidR="00D61E61">
        <w:rPr>
          <w:rFonts w:ascii="Times New Roman" w:hAnsi="Times New Roman" w:cs="Times New Roman"/>
          <w:b/>
          <w:lang w:val="uk-UA"/>
        </w:rPr>
        <w:t xml:space="preserve">ХХХХХХХХХХХХ </w:t>
      </w:r>
      <w:r w:rsidRPr="00EA553F">
        <w:rPr>
          <w:rFonts w:ascii="Times New Roman" w:hAnsi="Times New Roman" w:cs="Times New Roman"/>
          <w:sz w:val="24"/>
          <w:szCs w:val="24"/>
        </w:rPr>
        <w:t>для розробки землевпорядної</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документації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звернутися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до організації, яка має відповідний дозвіл (л</w:t>
      </w:r>
      <w:r>
        <w:rPr>
          <w:rFonts w:ascii="Times New Roman" w:hAnsi="Times New Roman" w:cs="Times New Roman"/>
          <w:sz w:val="24"/>
          <w:szCs w:val="24"/>
        </w:rPr>
        <w:t>іцензію)</w:t>
      </w:r>
      <w:r>
        <w:rPr>
          <w:rFonts w:ascii="Times New Roman" w:hAnsi="Times New Roman" w:cs="Times New Roman"/>
          <w:sz w:val="24"/>
          <w:szCs w:val="24"/>
          <w:lang w:val="uk-UA"/>
        </w:rPr>
        <w:t xml:space="preserve">, для укладання договору на проведення цих робіт.  </w:t>
      </w:r>
    </w:p>
    <w:p w:rsidR="00196C62" w:rsidRPr="00EA553F" w:rsidRDefault="00196C62" w:rsidP="00196C62">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3</w:t>
      </w:r>
      <w:r>
        <w:rPr>
          <w:rFonts w:ascii="Times New Roman" w:hAnsi="Times New Roman" w:cs="Times New Roman"/>
          <w:sz w:val="24"/>
          <w:szCs w:val="24"/>
          <w:lang w:val="uk-UA"/>
        </w:rPr>
        <w:t>.   Виготовлену документацію</w:t>
      </w:r>
      <w:r>
        <w:rPr>
          <w:rFonts w:ascii="Times New Roman" w:hAnsi="Times New Roman" w:cs="Times New Roman"/>
          <w:sz w:val="24"/>
          <w:szCs w:val="24"/>
        </w:rPr>
        <w:t xml:space="preserve"> </w:t>
      </w:r>
      <w:r>
        <w:rPr>
          <w:rFonts w:ascii="Times New Roman" w:hAnsi="Times New Roman" w:cs="Times New Roman"/>
          <w:sz w:val="24"/>
          <w:szCs w:val="24"/>
          <w:lang w:val="uk-UA"/>
        </w:rPr>
        <w:t>на</w:t>
      </w:r>
      <w:r w:rsidRPr="00EA553F">
        <w:rPr>
          <w:rFonts w:ascii="Times New Roman" w:hAnsi="Times New Roman" w:cs="Times New Roman"/>
          <w:sz w:val="24"/>
          <w:szCs w:val="24"/>
        </w:rPr>
        <w:t>дати на розгляд та затвердження до Рубіжненської сільської ради.</w:t>
      </w:r>
    </w:p>
    <w:p w:rsidR="00196C62" w:rsidRPr="00EA553F" w:rsidRDefault="00196C62" w:rsidP="00196C62">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196C62" w:rsidRPr="00EA553F" w:rsidRDefault="00196C62" w:rsidP="00196C62">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рішення дійсне на протязі двох років</w:t>
      </w:r>
      <w:r w:rsidRPr="00EA553F">
        <w:rPr>
          <w:rFonts w:ascii="Times New Roman" w:hAnsi="Times New Roman" w:cs="Times New Roman"/>
          <w:sz w:val="24"/>
          <w:szCs w:val="24"/>
          <w:lang w:val="uk-UA"/>
        </w:rPr>
        <w:t xml:space="preserve">                                            </w:t>
      </w:r>
    </w:p>
    <w:p w:rsidR="00196C62" w:rsidRPr="00EA553F" w:rsidRDefault="00196C62" w:rsidP="00196C62">
      <w:pPr>
        <w:spacing w:after="0"/>
        <w:ind w:left="2340" w:hanging="2340"/>
        <w:jc w:val="both"/>
        <w:rPr>
          <w:rFonts w:ascii="Times New Roman" w:hAnsi="Times New Roman" w:cs="Times New Roman"/>
          <w:sz w:val="24"/>
          <w:szCs w:val="24"/>
          <w:lang w:val="uk-UA"/>
        </w:rPr>
      </w:pPr>
    </w:p>
    <w:p w:rsidR="00196C62" w:rsidRPr="00EA553F" w:rsidRDefault="00196C62" w:rsidP="00196C62">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Сільський голова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К.В.Долина</w:t>
      </w:r>
    </w:p>
    <w:p w:rsidR="00196C62" w:rsidRPr="00B51A9C" w:rsidRDefault="00196C62" w:rsidP="00196C62">
      <w:pPr>
        <w:spacing w:after="0"/>
        <w:jc w:val="center"/>
        <w:rPr>
          <w:rFonts w:ascii="Times New Roman" w:hAnsi="Times New Roman" w:cs="Times New Roman"/>
          <w:color w:val="FF0000"/>
          <w:sz w:val="24"/>
          <w:szCs w:val="24"/>
          <w:lang w:val="uk-UA"/>
        </w:rPr>
      </w:pPr>
    </w:p>
    <w:p w:rsidR="00196C62" w:rsidRDefault="00196C62" w:rsidP="00196C62"/>
    <w:p w:rsidR="00196C62" w:rsidRDefault="00196C62">
      <w:pPr>
        <w:rPr>
          <w:lang w:val="uk-UA"/>
        </w:rPr>
      </w:pPr>
    </w:p>
    <w:p w:rsidR="00615A9A" w:rsidRDefault="00615A9A" w:rsidP="00615A9A">
      <w:pPr>
        <w:pStyle w:val="a3"/>
        <w:rPr>
          <w:rFonts w:ascii="Times New Roman" w:hAnsi="Times New Roman"/>
          <w:b w:val="0"/>
          <w:sz w:val="24"/>
          <w:szCs w:val="24"/>
        </w:rPr>
      </w:pPr>
      <w:r>
        <w:rPr>
          <w:rFonts w:ascii="Times New Roman" w:hAnsi="Times New Roman"/>
          <w:b w:val="0"/>
          <w:noProof/>
          <w:sz w:val="24"/>
          <w:szCs w:val="24"/>
          <w:lang w:val="ru-RU" w:eastAsia="ru-RU"/>
        </w:rPr>
        <w:lastRenderedPageBreak/>
        <w:drawing>
          <wp:anchor distT="0" distB="0" distL="114300" distR="114300" simplePos="0" relativeHeight="251682816" behindDoc="0" locked="0" layoutInCell="0" allowOverlap="1">
            <wp:simplePos x="0" y="0"/>
            <wp:positionH relativeFrom="column">
              <wp:posOffset>3108960</wp:posOffset>
            </wp:positionH>
            <wp:positionV relativeFrom="paragraph">
              <wp:posOffset>431800</wp:posOffset>
            </wp:positionV>
            <wp:extent cx="311150" cy="575310"/>
            <wp:effectExtent l="19050" t="0" r="0" b="0"/>
            <wp:wrapTopAndBottom/>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311150" cy="575310"/>
                    </a:xfrm>
                    <a:prstGeom prst="rect">
                      <a:avLst/>
                    </a:prstGeom>
                    <a:noFill/>
                  </pic:spPr>
                </pic:pic>
              </a:graphicData>
            </a:graphic>
          </wp:anchor>
        </w:drawing>
      </w:r>
    </w:p>
    <w:p w:rsidR="00615A9A" w:rsidRDefault="00615A9A" w:rsidP="00615A9A">
      <w:pPr>
        <w:pStyle w:val="a3"/>
        <w:rPr>
          <w:rFonts w:ascii="Times New Roman" w:hAnsi="Times New Roman"/>
          <w:b w:val="0"/>
          <w:sz w:val="24"/>
          <w:szCs w:val="24"/>
        </w:rPr>
      </w:pPr>
    </w:p>
    <w:p w:rsidR="00615A9A" w:rsidRDefault="00615A9A" w:rsidP="00615A9A">
      <w:pPr>
        <w:pStyle w:val="a3"/>
        <w:rPr>
          <w:rFonts w:ascii="Times New Roman" w:hAnsi="Times New Roman"/>
          <w:b w:val="0"/>
          <w:sz w:val="24"/>
          <w:szCs w:val="24"/>
        </w:rPr>
      </w:pPr>
    </w:p>
    <w:p w:rsidR="00615A9A" w:rsidRDefault="00615A9A" w:rsidP="00615A9A">
      <w:pPr>
        <w:pStyle w:val="a3"/>
        <w:rPr>
          <w:rFonts w:ascii="Times New Roman" w:hAnsi="Times New Roman"/>
          <w:b w:val="0"/>
          <w:sz w:val="24"/>
          <w:szCs w:val="24"/>
        </w:rPr>
      </w:pPr>
      <w:r>
        <w:rPr>
          <w:rFonts w:ascii="Times New Roman" w:hAnsi="Times New Roman"/>
          <w:b w:val="0"/>
          <w:sz w:val="24"/>
          <w:szCs w:val="24"/>
        </w:rPr>
        <w:t>УКРАЇНА</w:t>
      </w:r>
    </w:p>
    <w:p w:rsidR="00615A9A" w:rsidRDefault="00615A9A" w:rsidP="00615A9A">
      <w:pPr>
        <w:pStyle w:val="a3"/>
        <w:rPr>
          <w:rFonts w:ascii="Times New Roman" w:hAnsi="Times New Roman"/>
          <w:b w:val="0"/>
          <w:sz w:val="24"/>
          <w:szCs w:val="24"/>
        </w:rPr>
      </w:pPr>
      <w:r>
        <w:rPr>
          <w:rFonts w:ascii="Times New Roman" w:hAnsi="Times New Roman"/>
          <w:b w:val="0"/>
          <w:sz w:val="24"/>
          <w:szCs w:val="24"/>
        </w:rPr>
        <w:t>РУБІЖНЕНСЬКА  СІЛЬСЬКА РАДА</w:t>
      </w:r>
    </w:p>
    <w:p w:rsidR="00615A9A" w:rsidRDefault="00615A9A" w:rsidP="00615A9A">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615A9A" w:rsidRDefault="00615A9A" w:rsidP="00615A9A">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ХХ</w:t>
      </w:r>
      <w:r>
        <w:rPr>
          <w:rFonts w:ascii="Times New Roman" w:hAnsi="Times New Roman" w:cs="Times New Roman"/>
          <w:bCs/>
          <w:sz w:val="24"/>
          <w:szCs w:val="24"/>
          <w:lang w:val="en-US"/>
        </w:rPr>
        <w:t>I</w:t>
      </w:r>
      <w:r>
        <w:rPr>
          <w:rFonts w:ascii="Times New Roman" w:hAnsi="Times New Roman" w:cs="Times New Roman"/>
          <w:bCs/>
          <w:sz w:val="24"/>
          <w:szCs w:val="24"/>
        </w:rPr>
        <w:t xml:space="preserve">  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615A9A" w:rsidRDefault="00615A9A" w:rsidP="00615A9A">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615A9A" w:rsidRDefault="00615A9A" w:rsidP="00615A9A">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Н Я</w:t>
      </w:r>
    </w:p>
    <w:p w:rsidR="00615A9A" w:rsidRDefault="00615A9A" w:rsidP="00615A9A">
      <w:pPr>
        <w:spacing w:after="0"/>
        <w:rPr>
          <w:rFonts w:ascii="Times New Roman" w:hAnsi="Times New Roman" w:cs="Times New Roman"/>
          <w:sz w:val="24"/>
          <w:szCs w:val="24"/>
          <w:lang w:val="uk-UA"/>
        </w:rPr>
      </w:pPr>
      <w:r>
        <w:rPr>
          <w:rFonts w:ascii="Times New Roman" w:hAnsi="Times New Roman" w:cs="Times New Roman"/>
          <w:sz w:val="24"/>
          <w:szCs w:val="24"/>
        </w:rPr>
        <w:t xml:space="preserve">                від  </w:t>
      </w:r>
      <w:r w:rsidRPr="00D3412C">
        <w:rPr>
          <w:rFonts w:ascii="Times New Roman" w:hAnsi="Times New Roman" w:cs="Times New Roman"/>
          <w:sz w:val="24"/>
          <w:szCs w:val="24"/>
        </w:rPr>
        <w:t xml:space="preserve">13  </w:t>
      </w:r>
      <w:r>
        <w:rPr>
          <w:rFonts w:ascii="Times New Roman" w:hAnsi="Times New Roman" w:cs="Times New Roman"/>
          <w:sz w:val="24"/>
          <w:szCs w:val="24"/>
          <w:lang w:val="uk-UA"/>
        </w:rPr>
        <w:t>липня</w:t>
      </w:r>
      <w:r>
        <w:rPr>
          <w:rFonts w:ascii="Times New Roman" w:hAnsi="Times New Roman" w:cs="Times New Roman"/>
          <w:sz w:val="24"/>
          <w:szCs w:val="24"/>
        </w:rPr>
        <w:t xml:space="preserve"> 20</w:t>
      </w:r>
      <w:r>
        <w:rPr>
          <w:rFonts w:ascii="Times New Roman" w:hAnsi="Times New Roman" w:cs="Times New Roman"/>
          <w:sz w:val="24"/>
          <w:szCs w:val="24"/>
          <w:lang w:val="uk-UA"/>
        </w:rPr>
        <w:t>17</w:t>
      </w:r>
      <w:r>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315 - </w:t>
      </w:r>
      <w:r>
        <w:rPr>
          <w:rFonts w:ascii="Times New Roman" w:hAnsi="Times New Roman" w:cs="Times New Roman"/>
          <w:bCs/>
          <w:sz w:val="24"/>
          <w:szCs w:val="24"/>
          <w:lang w:val="en-US"/>
        </w:rPr>
        <w:t>V</w:t>
      </w:r>
      <w:r>
        <w:rPr>
          <w:rFonts w:ascii="Times New Roman" w:hAnsi="Times New Roman" w:cs="Times New Roman"/>
          <w:bCs/>
          <w:sz w:val="24"/>
          <w:szCs w:val="24"/>
        </w:rPr>
        <w:t>ІІ</w:t>
      </w:r>
    </w:p>
    <w:p w:rsidR="00615A9A" w:rsidRDefault="00615A9A" w:rsidP="00615A9A">
      <w:pPr>
        <w:spacing w:after="0"/>
        <w:jc w:val="right"/>
        <w:rPr>
          <w:rFonts w:ascii="Times New Roman" w:hAnsi="Times New Roman" w:cs="Times New Roman"/>
          <w:sz w:val="24"/>
          <w:szCs w:val="24"/>
        </w:rPr>
      </w:pPr>
    </w:p>
    <w:p w:rsidR="00615A9A" w:rsidRDefault="00615A9A" w:rsidP="00615A9A">
      <w:pPr>
        <w:spacing w:after="0"/>
        <w:rPr>
          <w:rFonts w:ascii="Times New Roman" w:hAnsi="Times New Roman" w:cs="Times New Roman"/>
          <w:b/>
          <w:sz w:val="24"/>
          <w:szCs w:val="24"/>
          <w:lang w:val="uk-UA"/>
        </w:rPr>
      </w:pPr>
      <w:r>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затвердження технічної </w:t>
      </w:r>
    </w:p>
    <w:p w:rsidR="00615A9A" w:rsidRPr="00DE021E" w:rsidRDefault="00615A9A" w:rsidP="00615A9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документації щодо встановлення меж </w:t>
      </w:r>
      <w:r>
        <w:rPr>
          <w:rFonts w:ascii="Times New Roman" w:hAnsi="Times New Roman" w:cs="Times New Roman"/>
          <w:b/>
          <w:sz w:val="24"/>
          <w:szCs w:val="24"/>
        </w:rPr>
        <w:t>земельн</w:t>
      </w:r>
      <w:r>
        <w:rPr>
          <w:rFonts w:ascii="Times New Roman" w:hAnsi="Times New Roman" w:cs="Times New Roman"/>
          <w:b/>
          <w:sz w:val="24"/>
          <w:szCs w:val="24"/>
          <w:lang w:val="uk-UA"/>
        </w:rPr>
        <w:t>их</w:t>
      </w:r>
      <w:r>
        <w:rPr>
          <w:rFonts w:ascii="Times New Roman" w:hAnsi="Times New Roman" w:cs="Times New Roman"/>
          <w:b/>
          <w:sz w:val="24"/>
          <w:szCs w:val="24"/>
        </w:rPr>
        <w:t xml:space="preserve"> ділян</w:t>
      </w:r>
      <w:r>
        <w:rPr>
          <w:rFonts w:ascii="Times New Roman" w:hAnsi="Times New Roman" w:cs="Times New Roman"/>
          <w:b/>
          <w:sz w:val="24"/>
          <w:szCs w:val="24"/>
          <w:lang w:val="uk-UA"/>
        </w:rPr>
        <w:t>о</w:t>
      </w:r>
      <w:r>
        <w:rPr>
          <w:rFonts w:ascii="Times New Roman" w:hAnsi="Times New Roman" w:cs="Times New Roman"/>
          <w:b/>
          <w:sz w:val="24"/>
          <w:szCs w:val="24"/>
        </w:rPr>
        <w:t>к</w:t>
      </w:r>
    </w:p>
    <w:p w:rsidR="00615A9A" w:rsidRDefault="00615A9A" w:rsidP="00615A9A">
      <w:pPr>
        <w:spacing w:after="0"/>
        <w:rPr>
          <w:rFonts w:ascii="Times New Roman" w:hAnsi="Times New Roman" w:cs="Times New Roman"/>
          <w:b/>
          <w:sz w:val="24"/>
          <w:szCs w:val="24"/>
          <w:lang w:val="uk-UA"/>
        </w:rPr>
      </w:pPr>
      <w:r>
        <w:rPr>
          <w:rFonts w:ascii="Times New Roman" w:hAnsi="Times New Roman" w:cs="Times New Roman"/>
          <w:b/>
          <w:sz w:val="24"/>
          <w:szCs w:val="24"/>
        </w:rPr>
        <w:t xml:space="preserve"> для </w:t>
      </w:r>
      <w:r>
        <w:rPr>
          <w:rFonts w:ascii="Times New Roman" w:hAnsi="Times New Roman" w:cs="Times New Roman"/>
          <w:b/>
          <w:sz w:val="24"/>
          <w:szCs w:val="24"/>
          <w:lang w:val="uk-UA"/>
        </w:rPr>
        <w:t xml:space="preserve"> обслуговування жилого будинку,та для ведення</w:t>
      </w:r>
    </w:p>
    <w:p w:rsidR="00615A9A" w:rsidRDefault="00615A9A" w:rsidP="00615A9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особистого селянського господарства </w:t>
      </w:r>
    </w:p>
    <w:p w:rsidR="00615A9A" w:rsidRDefault="00615A9A" w:rsidP="00615A9A">
      <w:pPr>
        <w:spacing w:after="0"/>
        <w:rPr>
          <w:rFonts w:ascii="Times New Roman" w:hAnsi="Times New Roman" w:cs="Times New Roman"/>
          <w:sz w:val="24"/>
          <w:szCs w:val="24"/>
          <w:lang w:val="uk-UA"/>
        </w:rPr>
      </w:pPr>
    </w:p>
    <w:p w:rsidR="00615A9A" w:rsidRDefault="00615A9A" w:rsidP="00615A9A">
      <w:pPr>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та технічну документацію</w:t>
      </w:r>
      <w:r w:rsidRPr="00F9462E">
        <w:rPr>
          <w:rFonts w:ascii="Times New Roman" w:hAnsi="Times New Roman" w:cs="Times New Roman"/>
          <w:sz w:val="24"/>
          <w:szCs w:val="24"/>
          <w:lang w:val="uk-UA"/>
        </w:rPr>
        <w:t xml:space="preserve"> </w:t>
      </w:r>
      <w:r>
        <w:rPr>
          <w:rFonts w:ascii="Times New Roman" w:hAnsi="Times New Roman" w:cs="Times New Roman"/>
          <w:sz w:val="24"/>
          <w:szCs w:val="24"/>
          <w:lang w:val="uk-UA"/>
        </w:rPr>
        <w:t>землеустрою щодо встановлення меж земельних ділянок в натурі,  для обслуговування жилого будинку та для ведення особистого селянського господарства, які розташовані за адресою: с. Верхній Салтів ,вул.Лісна №115,на території Рубіжненської сільської ради Вовчанського району  Харківської області гр.</w:t>
      </w:r>
      <w:r w:rsidR="00D61E61" w:rsidRPr="00D61E61">
        <w:rPr>
          <w:rFonts w:ascii="Times New Roman" w:hAnsi="Times New Roman" w:cs="Times New Roman"/>
          <w:b/>
          <w:lang w:val="uk-UA"/>
        </w:rPr>
        <w:t xml:space="preserve"> </w:t>
      </w:r>
      <w:r w:rsidR="00D61E61">
        <w:rPr>
          <w:rFonts w:ascii="Times New Roman" w:hAnsi="Times New Roman" w:cs="Times New Roman"/>
          <w:b/>
          <w:lang w:val="uk-UA"/>
        </w:rPr>
        <w:t>ХХХХХХХХХХХХ</w:t>
      </w:r>
      <w:r>
        <w:rPr>
          <w:rFonts w:ascii="Times New Roman" w:hAnsi="Times New Roman" w:cs="Times New Roman"/>
          <w:sz w:val="24"/>
          <w:szCs w:val="24"/>
          <w:lang w:val="uk-UA"/>
        </w:rPr>
        <w:t xml:space="preserve">, . Керуючись п .12 Перехідних положень  Земельного Кодексу України, відповідно до ст. 12,38,116,186 Земельного Кодексу України ,ст. 26 Закону України «Про місцеве самоврядування в Україні»,   ст.  30  Закону України «Про землеустрій», Рубіжненська сільська рада </w:t>
      </w:r>
    </w:p>
    <w:p w:rsidR="00615A9A" w:rsidRDefault="00615A9A" w:rsidP="00615A9A">
      <w:pPr>
        <w:spacing w:after="0"/>
        <w:jc w:val="both"/>
        <w:rPr>
          <w:rFonts w:ascii="Times New Roman" w:hAnsi="Times New Roman" w:cs="Times New Roman"/>
          <w:sz w:val="24"/>
          <w:szCs w:val="24"/>
          <w:lang w:val="uk-UA"/>
        </w:rPr>
      </w:pPr>
    </w:p>
    <w:p w:rsidR="00615A9A" w:rsidRDefault="00615A9A" w:rsidP="00615A9A">
      <w:pPr>
        <w:spacing w:after="0"/>
        <w:ind w:left="2340" w:hanging="204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1.  Затвердити  гр </w:t>
      </w:r>
      <w:r w:rsidRPr="0023317D">
        <w:rPr>
          <w:b/>
          <w:lang w:val="uk-UA"/>
        </w:rPr>
        <w:t>.</w:t>
      </w:r>
      <w:r w:rsidR="00D61E61" w:rsidRPr="00D61E61">
        <w:rPr>
          <w:rFonts w:ascii="Times New Roman" w:hAnsi="Times New Roman" w:cs="Times New Roman"/>
          <w:b/>
          <w:lang w:val="uk-UA"/>
        </w:rPr>
        <w:t xml:space="preserve"> </w:t>
      </w:r>
      <w:r w:rsidR="00D61E61">
        <w:rPr>
          <w:rFonts w:ascii="Times New Roman" w:hAnsi="Times New Roman" w:cs="Times New Roman"/>
          <w:b/>
          <w:lang w:val="uk-UA"/>
        </w:rPr>
        <w:t xml:space="preserve">ХХХХХХХХХХХХ </w:t>
      </w:r>
      <w:r>
        <w:rPr>
          <w:rFonts w:ascii="Times New Roman" w:hAnsi="Times New Roman" w:cs="Times New Roman"/>
          <w:sz w:val="24"/>
          <w:szCs w:val="24"/>
          <w:lang w:val="uk-UA"/>
        </w:rPr>
        <w:t xml:space="preserve">технічну документацію із землеустрою  щодо встановлення меж  земельних ділянок в натурі ,  </w:t>
      </w:r>
      <w:r>
        <w:rPr>
          <w:rFonts w:ascii="Times New Roman" w:hAnsi="Times New Roman" w:cs="Times New Roman"/>
          <w:b/>
          <w:sz w:val="24"/>
          <w:szCs w:val="24"/>
          <w:lang w:val="uk-UA"/>
        </w:rPr>
        <w:t xml:space="preserve">для обслуговування жилого будинку та для ведення особистого селянського господарства ,розроблену </w:t>
      </w:r>
      <w:r>
        <w:rPr>
          <w:rFonts w:ascii="Times New Roman" w:hAnsi="Times New Roman" w:cs="Times New Roman"/>
          <w:sz w:val="24"/>
          <w:szCs w:val="24"/>
          <w:lang w:val="uk-UA"/>
        </w:rPr>
        <w:t xml:space="preserve"> ТОВ </w:t>
      </w:r>
      <w:r w:rsidRPr="00AE2F5E">
        <w:rPr>
          <w:rFonts w:ascii="Times New Roman" w:hAnsi="Times New Roman" w:cs="Times New Roman"/>
          <w:sz w:val="24"/>
          <w:szCs w:val="24"/>
        </w:rPr>
        <w:t xml:space="preserve">“ </w:t>
      </w:r>
      <w:r>
        <w:rPr>
          <w:rFonts w:ascii="Times New Roman" w:hAnsi="Times New Roman" w:cs="Times New Roman"/>
          <w:sz w:val="24"/>
          <w:szCs w:val="24"/>
          <w:lang w:val="uk-UA"/>
        </w:rPr>
        <w:t>АГ РІЄЛТІ</w:t>
      </w:r>
      <w:r w:rsidRPr="00AE2F5E">
        <w:rPr>
          <w:rFonts w:ascii="Times New Roman" w:hAnsi="Times New Roman" w:cs="Times New Roman"/>
          <w:sz w:val="24"/>
          <w:szCs w:val="24"/>
        </w:rPr>
        <w:t>“</w:t>
      </w:r>
      <w:r>
        <w:rPr>
          <w:rFonts w:ascii="Times New Roman" w:hAnsi="Times New Roman" w:cs="Times New Roman"/>
          <w:sz w:val="24"/>
          <w:szCs w:val="24"/>
          <w:lang w:val="uk-UA"/>
        </w:rPr>
        <w:t xml:space="preserve">. </w:t>
      </w:r>
    </w:p>
    <w:p w:rsidR="00615A9A" w:rsidRDefault="00615A9A" w:rsidP="00615A9A">
      <w:pPr>
        <w:spacing w:after="0"/>
        <w:ind w:left="2340" w:hanging="1980"/>
        <w:rPr>
          <w:rFonts w:ascii="Times New Roman" w:hAnsi="Times New Roman" w:cs="Times New Roman"/>
          <w:sz w:val="24"/>
          <w:szCs w:val="24"/>
          <w:lang w:val="uk-UA"/>
        </w:rPr>
      </w:pPr>
      <w:r>
        <w:rPr>
          <w:rFonts w:ascii="Times New Roman" w:hAnsi="Times New Roman" w:cs="Times New Roman"/>
          <w:sz w:val="24"/>
          <w:szCs w:val="24"/>
        </w:rPr>
        <w:t xml:space="preserve">                           2.   </w:t>
      </w:r>
      <w:r>
        <w:rPr>
          <w:rFonts w:ascii="Times New Roman" w:hAnsi="Times New Roman" w:cs="Times New Roman"/>
          <w:sz w:val="24"/>
          <w:szCs w:val="24"/>
          <w:lang w:val="uk-UA"/>
        </w:rPr>
        <w:t>Передати  у власність</w:t>
      </w:r>
      <w:r>
        <w:rPr>
          <w:rFonts w:ascii="Times New Roman" w:hAnsi="Times New Roman" w:cs="Times New Roman"/>
          <w:sz w:val="24"/>
          <w:szCs w:val="24"/>
        </w:rPr>
        <w:t xml:space="preserve">  гр.</w:t>
      </w:r>
      <w:r w:rsidRPr="00AE2F5E">
        <w:rPr>
          <w:rFonts w:ascii="Times New Roman" w:hAnsi="Times New Roman" w:cs="Times New Roman"/>
          <w:sz w:val="24"/>
          <w:szCs w:val="24"/>
          <w:lang w:val="uk-UA"/>
        </w:rPr>
        <w:t xml:space="preserve"> </w:t>
      </w:r>
      <w:r w:rsidR="00D61E61">
        <w:rPr>
          <w:rFonts w:ascii="Times New Roman" w:hAnsi="Times New Roman" w:cs="Times New Roman"/>
          <w:b/>
          <w:lang w:val="uk-UA"/>
        </w:rPr>
        <w:t xml:space="preserve">ХХХХХХХХХХХХ </w:t>
      </w:r>
      <w:r>
        <w:rPr>
          <w:rFonts w:ascii="Times New Roman" w:hAnsi="Times New Roman" w:cs="Times New Roman"/>
          <w:sz w:val="24"/>
          <w:szCs w:val="24"/>
          <w:lang w:val="uk-UA"/>
        </w:rPr>
        <w:t xml:space="preserve">земельну ділянку кадастровий номер </w:t>
      </w:r>
      <w:r w:rsidRPr="00E72643">
        <w:rPr>
          <w:rStyle w:val="aa"/>
        </w:rPr>
        <w:t>6321680401:00:000:0395</w:t>
      </w:r>
      <w:r w:rsidRPr="00AE2F5E">
        <w:rPr>
          <w:rFonts w:ascii="Times New Roman" w:hAnsi="Times New Roman" w:cs="Times New Roman"/>
          <w:sz w:val="24"/>
          <w:szCs w:val="24"/>
        </w:rPr>
        <w:t xml:space="preserve"> </w:t>
      </w:r>
      <w:r>
        <w:rPr>
          <w:rFonts w:ascii="Times New Roman" w:hAnsi="Times New Roman" w:cs="Times New Roman"/>
          <w:sz w:val="24"/>
          <w:szCs w:val="24"/>
          <w:lang w:val="uk-UA"/>
        </w:rPr>
        <w:t xml:space="preserve">площею 0,25 га для будівництва і обслуговування жилого будинку,господарських будівель і споруд ( присадибна ділянка),та земельну  ділянку кадастровий номер </w:t>
      </w:r>
      <w:r w:rsidRPr="00E72643">
        <w:rPr>
          <w:rStyle w:val="aa"/>
        </w:rPr>
        <w:t>6321680401:00:000:0396</w:t>
      </w:r>
      <w:r w:rsidRPr="00AE2F5E">
        <w:rPr>
          <w:rFonts w:ascii="Times New Roman" w:hAnsi="Times New Roman" w:cs="Times New Roman"/>
          <w:sz w:val="24"/>
          <w:szCs w:val="24"/>
        </w:rPr>
        <w:t xml:space="preserve"> </w:t>
      </w:r>
      <w:r>
        <w:rPr>
          <w:rFonts w:ascii="Times New Roman" w:hAnsi="Times New Roman" w:cs="Times New Roman"/>
          <w:sz w:val="24"/>
          <w:szCs w:val="24"/>
          <w:lang w:val="uk-UA"/>
        </w:rPr>
        <w:t>площею 0,0768 га для ведення особистого селянського господарства, які розташовані за адресою</w:t>
      </w:r>
      <w:r>
        <w:rPr>
          <w:rFonts w:ascii="Times New Roman" w:hAnsi="Times New Roman" w:cs="Times New Roman"/>
          <w:b/>
          <w:sz w:val="24"/>
          <w:szCs w:val="24"/>
          <w:lang w:val="uk-UA"/>
        </w:rPr>
        <w:t>:  с. Верхній Салтів, вул.</w:t>
      </w:r>
      <w:r>
        <w:rPr>
          <w:rFonts w:ascii="Times New Roman" w:hAnsi="Times New Roman" w:cs="Times New Roman"/>
          <w:sz w:val="24"/>
          <w:szCs w:val="24"/>
          <w:lang w:val="uk-UA"/>
        </w:rPr>
        <w:t>Лісна</w:t>
      </w:r>
      <w:r>
        <w:rPr>
          <w:rFonts w:ascii="Times New Roman" w:hAnsi="Times New Roman" w:cs="Times New Roman"/>
          <w:b/>
          <w:sz w:val="24"/>
          <w:szCs w:val="24"/>
          <w:lang w:val="uk-UA"/>
        </w:rPr>
        <w:t>а буд.№115</w:t>
      </w:r>
      <w:r>
        <w:rPr>
          <w:rFonts w:ascii="Times New Roman" w:hAnsi="Times New Roman" w:cs="Times New Roman"/>
          <w:sz w:val="24"/>
          <w:szCs w:val="24"/>
          <w:lang w:val="uk-UA"/>
        </w:rPr>
        <w:t xml:space="preserve"> Вовчанського району</w:t>
      </w:r>
      <w:r w:rsidRPr="00255AAB">
        <w:rPr>
          <w:rFonts w:ascii="Times New Roman" w:hAnsi="Times New Roman" w:cs="Times New Roman"/>
          <w:sz w:val="24"/>
          <w:szCs w:val="24"/>
          <w:lang w:val="uk-UA"/>
        </w:rPr>
        <w:t xml:space="preserve"> </w:t>
      </w:r>
      <w:r>
        <w:rPr>
          <w:rFonts w:ascii="Times New Roman" w:hAnsi="Times New Roman" w:cs="Times New Roman"/>
          <w:sz w:val="24"/>
          <w:szCs w:val="24"/>
          <w:lang w:val="uk-UA"/>
        </w:rPr>
        <w:t>Харківської області.</w:t>
      </w:r>
      <w:r w:rsidRPr="00255AA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615A9A" w:rsidRPr="00577C9C" w:rsidRDefault="00615A9A" w:rsidP="00615A9A">
      <w:pPr>
        <w:spacing w:after="0"/>
        <w:ind w:left="2340" w:hanging="1980"/>
        <w:rPr>
          <w:rFonts w:ascii="Times New Roman" w:hAnsi="Times New Roman" w:cs="Times New Roman"/>
          <w:sz w:val="24"/>
          <w:szCs w:val="24"/>
          <w:lang w:val="uk-UA"/>
        </w:rPr>
      </w:pPr>
      <w:r w:rsidRPr="00AE2F5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3.   </w:t>
      </w:r>
      <w:r w:rsidRPr="00577C9C">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615A9A" w:rsidRDefault="00615A9A" w:rsidP="00615A9A">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15A9A" w:rsidRDefault="00615A9A" w:rsidP="00615A9A">
      <w:pPr>
        <w:spacing w:after="0"/>
        <w:ind w:left="2340" w:hanging="2340"/>
        <w:jc w:val="both"/>
        <w:rPr>
          <w:rFonts w:ascii="Times New Roman" w:hAnsi="Times New Roman" w:cs="Times New Roman"/>
          <w:sz w:val="24"/>
          <w:szCs w:val="24"/>
          <w:lang w:val="uk-UA"/>
        </w:rPr>
      </w:pPr>
    </w:p>
    <w:p w:rsidR="00615A9A" w:rsidRPr="003B1FB5" w:rsidRDefault="00615A9A" w:rsidP="003B1FB5">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голова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К.В.Долина</w:t>
      </w:r>
      <w:r>
        <w:rPr>
          <w:rFonts w:ascii="Times New Roman" w:hAnsi="Times New Roman"/>
          <w:b/>
          <w:noProof/>
          <w:sz w:val="24"/>
          <w:szCs w:val="24"/>
        </w:rPr>
        <w:drawing>
          <wp:anchor distT="0" distB="0" distL="114300" distR="114300" simplePos="0" relativeHeight="251684864" behindDoc="0" locked="0" layoutInCell="0" allowOverlap="1">
            <wp:simplePos x="0" y="0"/>
            <wp:positionH relativeFrom="column">
              <wp:posOffset>3108960</wp:posOffset>
            </wp:positionH>
            <wp:positionV relativeFrom="paragraph">
              <wp:posOffset>321310</wp:posOffset>
            </wp:positionV>
            <wp:extent cx="311150" cy="567055"/>
            <wp:effectExtent l="19050" t="0" r="0" b="0"/>
            <wp:wrapTopAndBottom/>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311150" cy="567055"/>
                    </a:xfrm>
                    <a:prstGeom prst="rect">
                      <a:avLst/>
                    </a:prstGeom>
                    <a:noFill/>
                    <a:ln w="9525">
                      <a:noFill/>
                      <a:miter lim="800000"/>
                      <a:headEnd/>
                      <a:tailEnd/>
                    </a:ln>
                  </pic:spPr>
                </pic:pic>
              </a:graphicData>
            </a:graphic>
          </wp:anchor>
        </w:drawing>
      </w:r>
    </w:p>
    <w:p w:rsidR="00615A9A" w:rsidRDefault="00615A9A" w:rsidP="00615A9A">
      <w:pPr>
        <w:pStyle w:val="a3"/>
        <w:rPr>
          <w:rFonts w:ascii="Times New Roman" w:hAnsi="Times New Roman"/>
          <w:b w:val="0"/>
          <w:sz w:val="24"/>
          <w:szCs w:val="24"/>
        </w:rPr>
      </w:pPr>
    </w:p>
    <w:p w:rsidR="00615A9A" w:rsidRPr="00EA553F" w:rsidRDefault="00615A9A" w:rsidP="00615A9A">
      <w:pPr>
        <w:pStyle w:val="a3"/>
        <w:rPr>
          <w:rFonts w:ascii="Times New Roman" w:hAnsi="Times New Roman"/>
          <w:b w:val="0"/>
          <w:sz w:val="24"/>
          <w:szCs w:val="24"/>
        </w:rPr>
      </w:pPr>
      <w:r w:rsidRPr="00EA553F">
        <w:rPr>
          <w:rFonts w:ascii="Times New Roman" w:hAnsi="Times New Roman"/>
          <w:b w:val="0"/>
          <w:sz w:val="24"/>
          <w:szCs w:val="24"/>
        </w:rPr>
        <w:t>УКРАЇНА</w:t>
      </w:r>
    </w:p>
    <w:p w:rsidR="00615A9A" w:rsidRPr="00EA553F" w:rsidRDefault="00615A9A" w:rsidP="00615A9A">
      <w:pPr>
        <w:pStyle w:val="a3"/>
        <w:rPr>
          <w:rFonts w:ascii="Times New Roman" w:hAnsi="Times New Roman"/>
          <w:b w:val="0"/>
          <w:sz w:val="24"/>
          <w:szCs w:val="24"/>
        </w:rPr>
      </w:pPr>
      <w:r w:rsidRPr="00EA553F">
        <w:rPr>
          <w:rFonts w:ascii="Times New Roman" w:hAnsi="Times New Roman"/>
          <w:b w:val="0"/>
          <w:sz w:val="24"/>
          <w:szCs w:val="24"/>
        </w:rPr>
        <w:lastRenderedPageBreak/>
        <w:t>РУБІЖНЕНСЬКА  СІЛЬСЬКА РАДА</w:t>
      </w:r>
    </w:p>
    <w:p w:rsidR="00615A9A" w:rsidRPr="00EA553F" w:rsidRDefault="00615A9A" w:rsidP="00615A9A">
      <w:pPr>
        <w:pStyle w:val="a3"/>
        <w:rPr>
          <w:rFonts w:ascii="Times New Roman" w:hAnsi="Times New Roman"/>
          <w:b w:val="0"/>
          <w:sz w:val="24"/>
          <w:szCs w:val="24"/>
        </w:rPr>
      </w:pPr>
      <w:r w:rsidRPr="00EA553F">
        <w:rPr>
          <w:rFonts w:ascii="Times New Roman" w:hAnsi="Times New Roman"/>
          <w:b w:val="0"/>
          <w:sz w:val="24"/>
          <w:szCs w:val="24"/>
        </w:rPr>
        <w:t>ВОВЧАНСЬКОГО РАЙОНУ   ХАРКІВСЬКОЇ  ОБЛАСТІ</w:t>
      </w:r>
    </w:p>
    <w:p w:rsidR="00615A9A" w:rsidRDefault="00615A9A" w:rsidP="00615A9A">
      <w:pPr>
        <w:spacing w:after="0"/>
        <w:ind w:left="720"/>
        <w:jc w:val="center"/>
        <w:rPr>
          <w:rFonts w:ascii="Times New Roman" w:hAnsi="Times New Roman" w:cs="Times New Roman"/>
          <w:bCs/>
          <w:sz w:val="24"/>
          <w:szCs w:val="24"/>
          <w:lang w:val="uk-UA"/>
        </w:rPr>
      </w:pPr>
    </w:p>
    <w:p w:rsidR="00615A9A" w:rsidRDefault="00615A9A" w:rsidP="00615A9A">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Х</w:t>
      </w:r>
      <w:r w:rsidRPr="0033100A">
        <w:rPr>
          <w:rFonts w:ascii="Times New Roman" w:hAnsi="Times New Roman" w:cs="Times New Roman"/>
          <w:bCs/>
          <w:sz w:val="24"/>
          <w:szCs w:val="24"/>
        </w:rPr>
        <w:t>Х</w:t>
      </w:r>
      <w:r>
        <w:rPr>
          <w:rFonts w:ascii="Times New Roman" w:hAnsi="Times New Roman" w:cs="Times New Roman"/>
          <w:bCs/>
          <w:sz w:val="24"/>
          <w:szCs w:val="24"/>
          <w:lang w:val="en-US"/>
        </w:rPr>
        <w:t>I</w:t>
      </w:r>
      <w:r w:rsidRPr="0033100A">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ІІ скликання</w:t>
      </w:r>
    </w:p>
    <w:p w:rsidR="00615A9A" w:rsidRPr="00615A9A" w:rsidRDefault="00615A9A" w:rsidP="00615A9A">
      <w:pPr>
        <w:spacing w:after="0"/>
        <w:ind w:left="720"/>
        <w:rPr>
          <w:rFonts w:ascii="Times New Roman" w:hAnsi="Times New Roman" w:cs="Times New Roman"/>
          <w:bCs/>
          <w:sz w:val="24"/>
          <w:szCs w:val="24"/>
        </w:rPr>
      </w:pPr>
      <w:r>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Р І Ш Е Н Н Я</w:t>
      </w:r>
    </w:p>
    <w:p w:rsidR="00615A9A" w:rsidRPr="00AA447A" w:rsidRDefault="00615A9A" w:rsidP="00615A9A">
      <w:pPr>
        <w:spacing w:after="0"/>
        <w:rPr>
          <w:rFonts w:ascii="Times New Roman" w:hAnsi="Times New Roman" w:cs="Times New Roman"/>
          <w:bCs/>
          <w:sz w:val="24"/>
          <w:szCs w:val="24"/>
          <w:lang w:val="uk-UA"/>
        </w:rPr>
      </w:pPr>
    </w:p>
    <w:p w:rsidR="00615A9A" w:rsidRPr="0033100A" w:rsidRDefault="00615A9A" w:rsidP="00615A9A">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sidRPr="00C02D22">
        <w:rPr>
          <w:rFonts w:ascii="Times New Roman" w:hAnsi="Times New Roman" w:cs="Times New Roman"/>
          <w:sz w:val="24"/>
          <w:szCs w:val="24"/>
        </w:rPr>
        <w:t xml:space="preserve">13  </w:t>
      </w:r>
      <w:r>
        <w:rPr>
          <w:rFonts w:ascii="Times New Roman" w:hAnsi="Times New Roman" w:cs="Times New Roman"/>
          <w:sz w:val="24"/>
          <w:szCs w:val="24"/>
          <w:lang w:val="uk-UA"/>
        </w:rPr>
        <w:t>липня</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316 -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ІІ</w:t>
      </w:r>
    </w:p>
    <w:p w:rsidR="00615A9A" w:rsidRPr="00EA553F" w:rsidRDefault="00615A9A" w:rsidP="00615A9A">
      <w:pPr>
        <w:spacing w:after="0"/>
        <w:rPr>
          <w:rFonts w:ascii="Times New Roman" w:hAnsi="Times New Roman" w:cs="Times New Roman"/>
          <w:sz w:val="24"/>
          <w:szCs w:val="24"/>
        </w:rPr>
      </w:pPr>
    </w:p>
    <w:p w:rsidR="00615A9A" w:rsidRDefault="00615A9A" w:rsidP="00615A9A">
      <w:pPr>
        <w:spacing w:after="0"/>
        <w:rPr>
          <w:rFonts w:ascii="Times New Roman" w:hAnsi="Times New Roman" w:cs="Times New Roman"/>
          <w:b/>
          <w:sz w:val="24"/>
          <w:szCs w:val="24"/>
          <w:lang w:val="uk-UA"/>
        </w:rPr>
      </w:pPr>
      <w:r w:rsidRPr="00EA553F">
        <w:rPr>
          <w:rFonts w:ascii="Times New Roman" w:hAnsi="Times New Roman" w:cs="Times New Roman"/>
          <w:b/>
          <w:sz w:val="24"/>
          <w:szCs w:val="24"/>
        </w:rPr>
        <w:t>Про надання дозволу н</w:t>
      </w:r>
      <w:r>
        <w:rPr>
          <w:rFonts w:ascii="Times New Roman" w:hAnsi="Times New Roman" w:cs="Times New Roman"/>
          <w:b/>
          <w:sz w:val="24"/>
          <w:szCs w:val="24"/>
        </w:rPr>
        <w:t xml:space="preserve">а </w:t>
      </w:r>
      <w:r>
        <w:rPr>
          <w:rFonts w:ascii="Times New Roman" w:hAnsi="Times New Roman" w:cs="Times New Roman"/>
          <w:b/>
          <w:sz w:val="24"/>
          <w:szCs w:val="24"/>
          <w:lang w:val="uk-UA"/>
        </w:rPr>
        <w:t xml:space="preserve">виготовлення технічної </w:t>
      </w:r>
    </w:p>
    <w:p w:rsidR="00615A9A" w:rsidRDefault="00615A9A" w:rsidP="00615A9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документації щодо встановлення меж</w:t>
      </w:r>
      <w:r>
        <w:rPr>
          <w:rFonts w:ascii="Times New Roman" w:hAnsi="Times New Roman" w:cs="Times New Roman"/>
          <w:b/>
          <w:sz w:val="24"/>
          <w:szCs w:val="24"/>
        </w:rPr>
        <w:t xml:space="preserve"> </w:t>
      </w:r>
      <w:r w:rsidRPr="00EA553F">
        <w:rPr>
          <w:rFonts w:ascii="Times New Roman" w:hAnsi="Times New Roman" w:cs="Times New Roman"/>
          <w:b/>
          <w:sz w:val="24"/>
          <w:szCs w:val="24"/>
        </w:rPr>
        <w:t>земельної ділянки</w:t>
      </w:r>
    </w:p>
    <w:p w:rsidR="00615A9A" w:rsidRDefault="00615A9A" w:rsidP="00615A9A">
      <w:pPr>
        <w:spacing w:after="0"/>
        <w:rPr>
          <w:rFonts w:ascii="Times New Roman" w:hAnsi="Times New Roman" w:cs="Times New Roman"/>
          <w:b/>
          <w:sz w:val="24"/>
          <w:szCs w:val="24"/>
          <w:lang w:val="uk-UA"/>
        </w:rPr>
      </w:pPr>
      <w:r w:rsidRPr="00EA553F">
        <w:rPr>
          <w:rFonts w:ascii="Times New Roman" w:hAnsi="Times New Roman" w:cs="Times New Roman"/>
          <w:b/>
          <w:sz w:val="24"/>
          <w:szCs w:val="24"/>
        </w:rPr>
        <w:t xml:space="preserve"> для </w:t>
      </w:r>
      <w:r w:rsidRPr="00EA553F">
        <w:rPr>
          <w:rFonts w:ascii="Times New Roman" w:hAnsi="Times New Roman" w:cs="Times New Roman"/>
          <w:b/>
          <w:sz w:val="24"/>
          <w:szCs w:val="24"/>
          <w:lang w:val="uk-UA"/>
        </w:rPr>
        <w:t>будівництва та обслуговування жилого будинку,</w:t>
      </w:r>
    </w:p>
    <w:p w:rsidR="00615A9A" w:rsidRPr="006C34BF" w:rsidRDefault="00615A9A" w:rsidP="00615A9A">
      <w:pPr>
        <w:spacing w:after="0"/>
        <w:rPr>
          <w:rFonts w:ascii="Times New Roman" w:hAnsi="Times New Roman" w:cs="Times New Roman"/>
          <w:b/>
          <w:sz w:val="24"/>
          <w:szCs w:val="24"/>
          <w:lang w:val="uk-UA"/>
        </w:rPr>
      </w:pPr>
      <w:r w:rsidRPr="00EA553F">
        <w:rPr>
          <w:rFonts w:ascii="Times New Roman" w:hAnsi="Times New Roman" w:cs="Times New Roman"/>
          <w:b/>
          <w:sz w:val="24"/>
          <w:szCs w:val="24"/>
          <w:lang w:val="uk-UA"/>
        </w:rPr>
        <w:t>господарських будівель і споруд</w:t>
      </w:r>
      <w:r w:rsidRPr="00EB556A">
        <w:rPr>
          <w:rFonts w:ascii="Times New Roman" w:hAnsi="Times New Roman" w:cs="Times New Roman"/>
          <w:b/>
          <w:sz w:val="24"/>
          <w:szCs w:val="24"/>
          <w:lang w:val="uk-UA"/>
        </w:rPr>
        <w:t xml:space="preserve"> </w:t>
      </w:r>
    </w:p>
    <w:p w:rsidR="00615A9A" w:rsidRPr="00EB556A" w:rsidRDefault="00615A9A" w:rsidP="00615A9A">
      <w:pPr>
        <w:spacing w:after="0"/>
        <w:rPr>
          <w:rFonts w:ascii="Times New Roman" w:hAnsi="Times New Roman" w:cs="Times New Roman"/>
          <w:sz w:val="24"/>
          <w:szCs w:val="24"/>
          <w:lang w:val="uk-UA"/>
        </w:rPr>
      </w:pPr>
    </w:p>
    <w:p w:rsidR="00615A9A" w:rsidRPr="00EA553F" w:rsidRDefault="00615A9A" w:rsidP="00615A9A">
      <w:pPr>
        <w:spacing w:after="0"/>
        <w:ind w:left="360"/>
        <w:jc w:val="both"/>
        <w:rPr>
          <w:rFonts w:ascii="Times New Roman" w:hAnsi="Times New Roman" w:cs="Times New Roman"/>
          <w:sz w:val="24"/>
          <w:szCs w:val="24"/>
          <w:lang w:val="uk-UA"/>
        </w:rPr>
      </w:pPr>
      <w:r w:rsidRPr="00EB556A">
        <w:rPr>
          <w:rFonts w:ascii="Times New Roman" w:hAnsi="Times New Roman" w:cs="Times New Roman"/>
          <w:sz w:val="24"/>
          <w:szCs w:val="24"/>
          <w:lang w:val="uk-UA"/>
        </w:rPr>
        <w:t xml:space="preserve">     Розглянувши заяву гр</w:t>
      </w:r>
      <w:r w:rsidRPr="00EB556A">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D61E61">
        <w:rPr>
          <w:rFonts w:ascii="Times New Roman" w:hAnsi="Times New Roman" w:cs="Times New Roman"/>
          <w:b/>
          <w:lang w:val="uk-UA"/>
        </w:rPr>
        <w:t xml:space="preserve">ХХХХХХХХХХХХ  </w:t>
      </w:r>
      <w:r>
        <w:rPr>
          <w:rFonts w:ascii="Times New Roman" w:hAnsi="Times New Roman" w:cs="Times New Roman"/>
          <w:sz w:val="24"/>
          <w:szCs w:val="24"/>
          <w:lang w:val="uk-UA"/>
        </w:rPr>
        <w:t>,</w:t>
      </w:r>
      <w:r w:rsidRPr="00EA553F">
        <w:rPr>
          <w:rFonts w:ascii="Times New Roman" w:hAnsi="Times New Roman" w:cs="Times New Roman"/>
          <w:sz w:val="24"/>
          <w:szCs w:val="24"/>
          <w:lang w:val="uk-UA"/>
        </w:rPr>
        <w:t xml:space="preserve"> про над</w:t>
      </w:r>
      <w:r>
        <w:rPr>
          <w:rFonts w:ascii="Times New Roman" w:hAnsi="Times New Roman" w:cs="Times New Roman"/>
          <w:sz w:val="24"/>
          <w:szCs w:val="24"/>
          <w:lang w:val="uk-UA"/>
        </w:rPr>
        <w:t>ання дозволу на виготовлення технічної документації із землеустрою</w:t>
      </w:r>
      <w:r w:rsidRPr="00EA553F">
        <w:rPr>
          <w:rFonts w:ascii="Times New Roman" w:hAnsi="Times New Roman" w:cs="Times New Roman"/>
          <w:sz w:val="24"/>
          <w:szCs w:val="24"/>
          <w:lang w:val="uk-UA"/>
        </w:rPr>
        <w:t xml:space="preserve"> що</w:t>
      </w:r>
      <w:r>
        <w:rPr>
          <w:rFonts w:ascii="Times New Roman" w:hAnsi="Times New Roman" w:cs="Times New Roman"/>
          <w:sz w:val="24"/>
          <w:szCs w:val="24"/>
          <w:lang w:val="uk-UA"/>
        </w:rPr>
        <w:t>до приватизації</w:t>
      </w:r>
      <w:r w:rsidRPr="00EA553F">
        <w:rPr>
          <w:rFonts w:ascii="Times New Roman" w:hAnsi="Times New Roman" w:cs="Times New Roman"/>
          <w:sz w:val="24"/>
          <w:szCs w:val="24"/>
          <w:lang w:val="uk-UA"/>
        </w:rPr>
        <w:t xml:space="preserve">  земельної ділянки,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(присадибна ділянка),</w:t>
      </w:r>
      <w:r w:rsidRPr="00EA553F">
        <w:rPr>
          <w:rFonts w:ascii="Times New Roman" w:hAnsi="Times New Roman" w:cs="Times New Roman"/>
          <w:sz w:val="24"/>
          <w:szCs w:val="24"/>
          <w:lang w:val="uk-UA"/>
        </w:rPr>
        <w:t xml:space="preserve"> яка розташована за адр</w:t>
      </w:r>
      <w:r>
        <w:rPr>
          <w:rFonts w:ascii="Times New Roman" w:hAnsi="Times New Roman" w:cs="Times New Roman"/>
          <w:sz w:val="24"/>
          <w:szCs w:val="24"/>
          <w:lang w:val="uk-UA"/>
        </w:rPr>
        <w:t xml:space="preserve">есою: с. Верхній Салтів ,вул.Шевченко№26, Вовчанського району </w:t>
      </w:r>
      <w:r w:rsidRPr="00EA553F">
        <w:rPr>
          <w:rFonts w:ascii="Times New Roman" w:hAnsi="Times New Roman" w:cs="Times New Roman"/>
          <w:sz w:val="24"/>
          <w:szCs w:val="24"/>
          <w:lang w:val="uk-UA"/>
        </w:rPr>
        <w:t xml:space="preserve"> Харків</w:t>
      </w:r>
      <w:r>
        <w:rPr>
          <w:rFonts w:ascii="Times New Roman" w:hAnsi="Times New Roman" w:cs="Times New Roman"/>
          <w:sz w:val="24"/>
          <w:szCs w:val="24"/>
          <w:lang w:val="uk-UA"/>
        </w:rPr>
        <w:t xml:space="preserve">ської області. Керуючись п .12 Перехідних положень </w:t>
      </w:r>
      <w:r w:rsidRPr="00EA553F">
        <w:rPr>
          <w:rFonts w:ascii="Times New Roman" w:hAnsi="Times New Roman" w:cs="Times New Roman"/>
          <w:sz w:val="24"/>
          <w:szCs w:val="24"/>
          <w:lang w:val="uk-UA"/>
        </w:rPr>
        <w:t xml:space="preserve"> Земельного Кодексу У</w:t>
      </w:r>
      <w:r>
        <w:rPr>
          <w:rFonts w:ascii="Times New Roman" w:hAnsi="Times New Roman" w:cs="Times New Roman"/>
          <w:sz w:val="24"/>
          <w:szCs w:val="24"/>
          <w:lang w:val="uk-UA"/>
        </w:rPr>
        <w:t>країни, відповідно до ст.</w:t>
      </w:r>
      <w:r w:rsidRPr="00F9634A">
        <w:rPr>
          <w:rFonts w:ascii="Times New Roman" w:hAnsi="Times New Roman" w:cs="Times New Roman"/>
          <w:sz w:val="24"/>
          <w:szCs w:val="24"/>
          <w:lang w:val="uk-UA"/>
        </w:rPr>
        <w:t xml:space="preserve"> </w:t>
      </w:r>
      <w:r>
        <w:rPr>
          <w:rFonts w:ascii="Times New Roman" w:hAnsi="Times New Roman" w:cs="Times New Roman"/>
          <w:sz w:val="24"/>
          <w:szCs w:val="24"/>
          <w:lang w:val="uk-UA"/>
        </w:rPr>
        <w:t>12,38,116,186</w:t>
      </w:r>
      <w:r w:rsidRPr="00F9634A">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Земельного Кодексу України </w:t>
      </w:r>
      <w:r>
        <w:rPr>
          <w:rFonts w:ascii="Times New Roman" w:hAnsi="Times New Roman" w:cs="Times New Roman"/>
          <w:sz w:val="24"/>
          <w:szCs w:val="24"/>
          <w:lang w:val="uk-UA"/>
        </w:rPr>
        <w:t>,ст. 26</w:t>
      </w:r>
      <w:r w:rsidRPr="00F9634A">
        <w:rPr>
          <w:rFonts w:ascii="Times New Roman" w:hAnsi="Times New Roman" w:cs="Times New Roman"/>
          <w:sz w:val="24"/>
          <w:szCs w:val="24"/>
          <w:lang w:val="uk-UA"/>
        </w:rPr>
        <w:t xml:space="preserve"> </w:t>
      </w:r>
      <w:r>
        <w:rPr>
          <w:rFonts w:ascii="Times New Roman" w:hAnsi="Times New Roman" w:cs="Times New Roman"/>
          <w:sz w:val="24"/>
          <w:szCs w:val="24"/>
          <w:lang w:val="uk-UA"/>
        </w:rPr>
        <w:t>Закону</w:t>
      </w:r>
      <w:r w:rsidRPr="00EA553F">
        <w:rPr>
          <w:rFonts w:ascii="Times New Roman" w:hAnsi="Times New Roman" w:cs="Times New Roman"/>
          <w:sz w:val="24"/>
          <w:szCs w:val="24"/>
          <w:lang w:val="uk-UA"/>
        </w:rPr>
        <w:t xml:space="preserve"> України «Про місцеве самоврядування в Україні»,   ст.  25  Закону України «Про землеустрій», Рубіжненська сільська рада </w:t>
      </w:r>
    </w:p>
    <w:p w:rsidR="00615A9A" w:rsidRPr="00EA553F" w:rsidRDefault="00615A9A" w:rsidP="00615A9A">
      <w:pPr>
        <w:spacing w:after="0"/>
        <w:jc w:val="both"/>
        <w:rPr>
          <w:rFonts w:ascii="Times New Roman" w:hAnsi="Times New Roman" w:cs="Times New Roman"/>
          <w:sz w:val="24"/>
          <w:szCs w:val="24"/>
          <w:lang w:val="uk-UA"/>
        </w:rPr>
      </w:pPr>
    </w:p>
    <w:p w:rsidR="00615A9A" w:rsidRPr="00EA553F" w:rsidRDefault="00615A9A" w:rsidP="00615A9A">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гр .</w:t>
      </w:r>
      <w:r w:rsidR="00D61E61" w:rsidRPr="00D61E61">
        <w:rPr>
          <w:rFonts w:ascii="Times New Roman" w:hAnsi="Times New Roman" w:cs="Times New Roman"/>
          <w:b/>
          <w:lang w:val="uk-UA"/>
        </w:rPr>
        <w:t xml:space="preserve"> </w:t>
      </w:r>
      <w:r w:rsidR="00D61E61">
        <w:rPr>
          <w:rFonts w:ascii="Times New Roman" w:hAnsi="Times New Roman" w:cs="Times New Roman"/>
          <w:b/>
          <w:lang w:val="uk-UA"/>
        </w:rPr>
        <w:t xml:space="preserve">ХХХХХХХХХХХХ </w:t>
      </w:r>
      <w:r>
        <w:rPr>
          <w:rFonts w:ascii="Times New Roman" w:hAnsi="Times New Roman" w:cs="Times New Roman"/>
          <w:sz w:val="24"/>
          <w:szCs w:val="24"/>
          <w:lang w:val="uk-UA"/>
        </w:rPr>
        <w:t xml:space="preserve">дозвіл на виготовлення технічної документації із землеустрою </w:t>
      </w:r>
      <w:r w:rsidRPr="00EA553F">
        <w:rPr>
          <w:rFonts w:ascii="Times New Roman" w:hAnsi="Times New Roman" w:cs="Times New Roman"/>
          <w:sz w:val="24"/>
          <w:szCs w:val="24"/>
          <w:lang w:val="uk-UA"/>
        </w:rPr>
        <w:t xml:space="preserve"> щодо</w:t>
      </w:r>
      <w:r>
        <w:rPr>
          <w:rFonts w:ascii="Times New Roman" w:hAnsi="Times New Roman" w:cs="Times New Roman"/>
          <w:sz w:val="24"/>
          <w:szCs w:val="24"/>
          <w:lang w:val="uk-UA"/>
        </w:rPr>
        <w:t xml:space="preserve"> встановлення меж  земельної ділянки із </w:t>
      </w:r>
      <w:r w:rsidRPr="00EA553F">
        <w:rPr>
          <w:rFonts w:ascii="Times New Roman" w:hAnsi="Times New Roman" w:cs="Times New Roman"/>
          <w:sz w:val="24"/>
          <w:szCs w:val="24"/>
          <w:lang w:val="uk-UA"/>
        </w:rPr>
        <w:t xml:space="preserve">земель житлової та громадської забудови, орієнтовною площею </w:t>
      </w:r>
      <w:r w:rsidRPr="001E2287">
        <w:rPr>
          <w:rFonts w:ascii="Times New Roman" w:hAnsi="Times New Roman" w:cs="Times New Roman"/>
          <w:sz w:val="24"/>
          <w:szCs w:val="24"/>
          <w:lang w:val="uk-UA"/>
        </w:rPr>
        <w:t>0,</w:t>
      </w:r>
      <w:r>
        <w:rPr>
          <w:rFonts w:ascii="Times New Roman" w:hAnsi="Times New Roman" w:cs="Times New Roman"/>
          <w:sz w:val="24"/>
          <w:szCs w:val="24"/>
          <w:lang w:val="uk-UA"/>
        </w:rPr>
        <w:t>08</w:t>
      </w:r>
      <w:r w:rsidRPr="001E2287">
        <w:rPr>
          <w:rFonts w:ascii="Times New Roman" w:hAnsi="Times New Roman" w:cs="Times New Roman"/>
          <w:sz w:val="24"/>
          <w:szCs w:val="24"/>
          <w:lang w:val="uk-UA"/>
        </w:rPr>
        <w:t xml:space="preserve"> га  </w:t>
      </w:r>
      <w:r w:rsidRPr="001E2287">
        <w:rPr>
          <w:rFonts w:ascii="Times New Roman" w:hAnsi="Times New Roman" w:cs="Times New Roman"/>
          <w:b/>
          <w:sz w:val="24"/>
          <w:szCs w:val="24"/>
          <w:lang w:val="uk-UA"/>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1E2287">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1E2287">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вид угідь – забудовані землі, </w:t>
      </w:r>
      <w:r w:rsidRPr="001E2287">
        <w:rPr>
          <w:rFonts w:ascii="Times New Roman" w:hAnsi="Times New Roman" w:cs="Times New Roman"/>
          <w:sz w:val="24"/>
          <w:szCs w:val="24"/>
          <w:lang w:val="uk-UA"/>
        </w:rPr>
        <w:t>яка розташована за адресою</w:t>
      </w:r>
      <w:r>
        <w:rPr>
          <w:rFonts w:ascii="Times New Roman" w:hAnsi="Times New Roman" w:cs="Times New Roman"/>
          <w:b/>
          <w:sz w:val="24"/>
          <w:szCs w:val="24"/>
          <w:lang w:val="uk-UA"/>
        </w:rPr>
        <w:t>:  с. Верхній Салтів</w:t>
      </w:r>
      <w:r w:rsidRPr="001E2287">
        <w:rPr>
          <w:rFonts w:ascii="Times New Roman" w:hAnsi="Times New Roman" w:cs="Times New Roman"/>
          <w:b/>
          <w:sz w:val="24"/>
          <w:szCs w:val="24"/>
          <w:lang w:val="uk-UA"/>
        </w:rPr>
        <w:t>, вул.</w:t>
      </w:r>
      <w:r w:rsidRPr="001E2287">
        <w:rPr>
          <w:rFonts w:ascii="Times New Roman" w:hAnsi="Times New Roman" w:cs="Times New Roman"/>
          <w:sz w:val="24"/>
          <w:szCs w:val="24"/>
          <w:lang w:val="uk-UA"/>
        </w:rPr>
        <w:t xml:space="preserve"> </w:t>
      </w:r>
      <w:r>
        <w:rPr>
          <w:rFonts w:ascii="Times New Roman" w:hAnsi="Times New Roman" w:cs="Times New Roman"/>
          <w:b/>
          <w:sz w:val="24"/>
          <w:szCs w:val="24"/>
          <w:lang w:val="uk-UA"/>
        </w:rPr>
        <w:t>Шевченко буд.№</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26</w:t>
      </w:r>
      <w:r w:rsidRPr="00EA553F">
        <w:rPr>
          <w:rFonts w:ascii="Times New Roman" w:hAnsi="Times New Roman" w:cs="Times New Roman"/>
          <w:sz w:val="24"/>
          <w:szCs w:val="24"/>
        </w:rPr>
        <w:t xml:space="preserve">,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615A9A" w:rsidRPr="00377B76" w:rsidRDefault="00615A9A" w:rsidP="00615A9A">
      <w:pPr>
        <w:spacing w:after="0"/>
        <w:ind w:left="2340" w:hanging="1980"/>
        <w:rPr>
          <w:rFonts w:ascii="Times New Roman" w:hAnsi="Times New Roman" w:cs="Times New Roman"/>
          <w:sz w:val="24"/>
          <w:szCs w:val="24"/>
          <w:lang w:val="uk-UA"/>
        </w:rPr>
      </w:pPr>
      <w:r w:rsidRPr="00EA553F">
        <w:rPr>
          <w:rFonts w:ascii="Times New Roman" w:hAnsi="Times New Roman" w:cs="Times New Roman"/>
          <w:sz w:val="24"/>
          <w:szCs w:val="24"/>
        </w:rPr>
        <w:t xml:space="preserve">                           2.   Рекомендувати  гр. </w:t>
      </w:r>
      <w:r w:rsidR="00D61E61">
        <w:rPr>
          <w:rFonts w:ascii="Times New Roman" w:hAnsi="Times New Roman" w:cs="Times New Roman"/>
          <w:b/>
          <w:lang w:val="uk-UA"/>
        </w:rPr>
        <w:t xml:space="preserve">ХХХХХХХХХХХХ </w:t>
      </w:r>
      <w:r w:rsidRPr="00EA553F">
        <w:rPr>
          <w:rFonts w:ascii="Times New Roman" w:hAnsi="Times New Roman" w:cs="Times New Roman"/>
          <w:sz w:val="24"/>
          <w:szCs w:val="24"/>
        </w:rPr>
        <w:t>для розробки землевпорядної</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документації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звернутися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до організації, яка має відповідний дозвіл (л</w:t>
      </w:r>
      <w:r>
        <w:rPr>
          <w:rFonts w:ascii="Times New Roman" w:hAnsi="Times New Roman" w:cs="Times New Roman"/>
          <w:sz w:val="24"/>
          <w:szCs w:val="24"/>
        </w:rPr>
        <w:t>іцензію)</w:t>
      </w:r>
      <w:r>
        <w:rPr>
          <w:rFonts w:ascii="Times New Roman" w:hAnsi="Times New Roman" w:cs="Times New Roman"/>
          <w:sz w:val="24"/>
          <w:szCs w:val="24"/>
          <w:lang w:val="uk-UA"/>
        </w:rPr>
        <w:t xml:space="preserve">, для укладання договору на проведення цих робіт.  </w:t>
      </w:r>
    </w:p>
    <w:p w:rsidR="00615A9A" w:rsidRPr="00EA553F" w:rsidRDefault="00615A9A" w:rsidP="00615A9A">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3</w:t>
      </w:r>
      <w:r>
        <w:rPr>
          <w:rFonts w:ascii="Times New Roman" w:hAnsi="Times New Roman" w:cs="Times New Roman"/>
          <w:sz w:val="24"/>
          <w:szCs w:val="24"/>
          <w:lang w:val="uk-UA"/>
        </w:rPr>
        <w:t>.   Виготовлену документацію</w:t>
      </w:r>
      <w:r>
        <w:rPr>
          <w:rFonts w:ascii="Times New Roman" w:hAnsi="Times New Roman" w:cs="Times New Roman"/>
          <w:sz w:val="24"/>
          <w:szCs w:val="24"/>
        </w:rPr>
        <w:t xml:space="preserve"> </w:t>
      </w:r>
      <w:r>
        <w:rPr>
          <w:rFonts w:ascii="Times New Roman" w:hAnsi="Times New Roman" w:cs="Times New Roman"/>
          <w:sz w:val="24"/>
          <w:szCs w:val="24"/>
          <w:lang w:val="uk-UA"/>
        </w:rPr>
        <w:t>на</w:t>
      </w:r>
      <w:r w:rsidRPr="00EA553F">
        <w:rPr>
          <w:rFonts w:ascii="Times New Roman" w:hAnsi="Times New Roman" w:cs="Times New Roman"/>
          <w:sz w:val="24"/>
          <w:szCs w:val="24"/>
        </w:rPr>
        <w:t>дати на розгляд та затвердження до Рубіжненської сільської ради.</w:t>
      </w:r>
    </w:p>
    <w:p w:rsidR="00615A9A" w:rsidRPr="00EA553F" w:rsidRDefault="00615A9A" w:rsidP="00615A9A">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615A9A" w:rsidRPr="00EA553F" w:rsidRDefault="00615A9A" w:rsidP="00615A9A">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рішення дійсне на протязі двох років</w:t>
      </w:r>
      <w:r w:rsidRPr="00EA553F">
        <w:rPr>
          <w:rFonts w:ascii="Times New Roman" w:hAnsi="Times New Roman" w:cs="Times New Roman"/>
          <w:sz w:val="24"/>
          <w:szCs w:val="24"/>
          <w:lang w:val="uk-UA"/>
        </w:rPr>
        <w:t xml:space="preserve">                                            </w:t>
      </w:r>
    </w:p>
    <w:p w:rsidR="00615A9A" w:rsidRDefault="00615A9A" w:rsidP="004D0EEF">
      <w:pPr>
        <w:spacing w:after="0"/>
        <w:jc w:val="both"/>
        <w:rPr>
          <w:rFonts w:ascii="Times New Roman" w:hAnsi="Times New Roman" w:cs="Times New Roman"/>
          <w:sz w:val="24"/>
          <w:szCs w:val="24"/>
          <w:lang w:val="uk-UA"/>
        </w:rPr>
      </w:pPr>
    </w:p>
    <w:p w:rsidR="00615A9A" w:rsidRDefault="00615A9A" w:rsidP="00615A9A">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D0EE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Сільський голова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К.В.Долина</w:t>
      </w:r>
    </w:p>
    <w:p w:rsidR="00615A9A" w:rsidRDefault="00615A9A" w:rsidP="00615A9A">
      <w:pPr>
        <w:pStyle w:val="a3"/>
        <w:rPr>
          <w:rFonts w:ascii="Times New Roman" w:hAnsi="Times New Roman"/>
          <w:b w:val="0"/>
          <w:sz w:val="24"/>
          <w:szCs w:val="24"/>
        </w:rPr>
      </w:pPr>
      <w:r>
        <w:rPr>
          <w:rFonts w:ascii="Times New Roman" w:hAnsi="Times New Roman"/>
          <w:b w:val="0"/>
          <w:noProof/>
          <w:sz w:val="24"/>
          <w:szCs w:val="24"/>
          <w:lang w:val="ru-RU" w:eastAsia="ru-RU"/>
        </w:rPr>
        <w:drawing>
          <wp:anchor distT="0" distB="0" distL="114300" distR="114300" simplePos="0" relativeHeight="251686912" behindDoc="0" locked="0" layoutInCell="0" allowOverlap="1">
            <wp:simplePos x="0" y="0"/>
            <wp:positionH relativeFrom="column">
              <wp:posOffset>3107055</wp:posOffset>
            </wp:positionH>
            <wp:positionV relativeFrom="paragraph">
              <wp:posOffset>76200</wp:posOffset>
            </wp:positionV>
            <wp:extent cx="311150" cy="567055"/>
            <wp:effectExtent l="19050" t="0" r="0" b="0"/>
            <wp:wrapTopAndBottom/>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311150" cy="567055"/>
                    </a:xfrm>
                    <a:prstGeom prst="rect">
                      <a:avLst/>
                    </a:prstGeom>
                    <a:noFill/>
                    <a:ln w="9525">
                      <a:noFill/>
                      <a:miter lim="800000"/>
                      <a:headEnd/>
                      <a:tailEnd/>
                    </a:ln>
                  </pic:spPr>
                </pic:pic>
              </a:graphicData>
            </a:graphic>
          </wp:anchor>
        </w:drawing>
      </w:r>
    </w:p>
    <w:p w:rsidR="00615A9A" w:rsidRDefault="00615A9A" w:rsidP="00615A9A">
      <w:pPr>
        <w:pStyle w:val="a3"/>
        <w:rPr>
          <w:rFonts w:ascii="Times New Roman" w:hAnsi="Times New Roman"/>
          <w:b w:val="0"/>
          <w:sz w:val="24"/>
          <w:szCs w:val="24"/>
        </w:rPr>
      </w:pPr>
    </w:p>
    <w:p w:rsidR="00615A9A" w:rsidRPr="00EA553F" w:rsidRDefault="00615A9A" w:rsidP="00615A9A">
      <w:pPr>
        <w:pStyle w:val="a3"/>
        <w:rPr>
          <w:rFonts w:ascii="Times New Roman" w:hAnsi="Times New Roman"/>
          <w:b w:val="0"/>
          <w:sz w:val="24"/>
          <w:szCs w:val="24"/>
        </w:rPr>
      </w:pPr>
      <w:r w:rsidRPr="00EA553F">
        <w:rPr>
          <w:rFonts w:ascii="Times New Roman" w:hAnsi="Times New Roman"/>
          <w:b w:val="0"/>
          <w:sz w:val="24"/>
          <w:szCs w:val="24"/>
        </w:rPr>
        <w:t>УКРАЇНА</w:t>
      </w:r>
    </w:p>
    <w:p w:rsidR="00615A9A" w:rsidRPr="00EA553F" w:rsidRDefault="00615A9A" w:rsidP="00615A9A">
      <w:pPr>
        <w:pStyle w:val="a3"/>
        <w:jc w:val="left"/>
        <w:rPr>
          <w:rFonts w:ascii="Times New Roman" w:hAnsi="Times New Roman"/>
          <w:b w:val="0"/>
          <w:sz w:val="24"/>
          <w:szCs w:val="24"/>
        </w:rPr>
      </w:pPr>
      <w:r>
        <w:rPr>
          <w:rFonts w:ascii="Times New Roman" w:hAnsi="Times New Roman"/>
          <w:b w:val="0"/>
          <w:sz w:val="24"/>
          <w:szCs w:val="24"/>
        </w:rPr>
        <w:t xml:space="preserve">                                           </w:t>
      </w:r>
      <w:r w:rsidRPr="00EA553F">
        <w:rPr>
          <w:rFonts w:ascii="Times New Roman" w:hAnsi="Times New Roman"/>
          <w:b w:val="0"/>
          <w:sz w:val="24"/>
          <w:szCs w:val="24"/>
        </w:rPr>
        <w:t>РУБІЖНЕНСЬКА  СІЛЬСЬКА РАДА</w:t>
      </w:r>
    </w:p>
    <w:p w:rsidR="00615A9A" w:rsidRPr="00EA553F" w:rsidRDefault="00615A9A" w:rsidP="00615A9A">
      <w:pPr>
        <w:pStyle w:val="a3"/>
        <w:jc w:val="left"/>
        <w:rPr>
          <w:rFonts w:ascii="Times New Roman" w:hAnsi="Times New Roman"/>
          <w:b w:val="0"/>
          <w:sz w:val="24"/>
          <w:szCs w:val="24"/>
        </w:rPr>
      </w:pPr>
      <w:r>
        <w:rPr>
          <w:rFonts w:ascii="Times New Roman" w:hAnsi="Times New Roman"/>
          <w:b w:val="0"/>
          <w:sz w:val="24"/>
          <w:szCs w:val="24"/>
        </w:rPr>
        <w:t xml:space="preserve">                          </w:t>
      </w:r>
      <w:r w:rsidRPr="00EA553F">
        <w:rPr>
          <w:rFonts w:ascii="Times New Roman" w:hAnsi="Times New Roman"/>
          <w:b w:val="0"/>
          <w:sz w:val="24"/>
          <w:szCs w:val="24"/>
        </w:rPr>
        <w:t>ВОВЧАНСЬКОГО РАЙОНУ   ХАРКІВСЬКОЇ  ОБЛАСТІ</w:t>
      </w:r>
    </w:p>
    <w:p w:rsidR="00615A9A" w:rsidRDefault="00615A9A" w:rsidP="00615A9A">
      <w:pPr>
        <w:spacing w:after="0"/>
        <w:ind w:left="720"/>
        <w:rPr>
          <w:rFonts w:ascii="Times New Roman" w:hAnsi="Times New Roman" w:cs="Times New Roman"/>
          <w:bCs/>
          <w:sz w:val="24"/>
          <w:szCs w:val="24"/>
          <w:lang w:val="uk-UA"/>
        </w:rPr>
      </w:pPr>
      <w:r w:rsidRPr="008F383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8F383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Х</w:t>
      </w:r>
      <w:r w:rsidRPr="0033100A">
        <w:rPr>
          <w:rFonts w:ascii="Times New Roman" w:hAnsi="Times New Roman" w:cs="Times New Roman"/>
          <w:bCs/>
          <w:sz w:val="24"/>
          <w:szCs w:val="24"/>
        </w:rPr>
        <w:t>Х</w:t>
      </w:r>
      <w:r>
        <w:rPr>
          <w:rFonts w:ascii="Times New Roman" w:hAnsi="Times New Roman" w:cs="Times New Roman"/>
          <w:bCs/>
          <w:sz w:val="24"/>
          <w:szCs w:val="24"/>
          <w:lang w:val="en-US"/>
        </w:rPr>
        <w:t>I</w:t>
      </w:r>
      <w:r w:rsidRPr="0033100A">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 xml:space="preserve">ІІ скликання   </w:t>
      </w:r>
    </w:p>
    <w:p w:rsidR="00615A9A" w:rsidRPr="00EA553F" w:rsidRDefault="00615A9A" w:rsidP="00615A9A">
      <w:pPr>
        <w:spacing w:after="0"/>
        <w:ind w:left="720"/>
        <w:rPr>
          <w:rFonts w:ascii="Times New Roman" w:hAnsi="Times New Roman" w:cs="Times New Roman"/>
          <w:bCs/>
          <w:sz w:val="24"/>
          <w:szCs w:val="24"/>
        </w:rPr>
      </w:pPr>
      <w:r w:rsidRPr="00EA553F">
        <w:rPr>
          <w:rFonts w:ascii="Times New Roman" w:hAnsi="Times New Roman" w:cs="Times New Roman"/>
          <w:bCs/>
          <w:sz w:val="24"/>
          <w:szCs w:val="24"/>
        </w:rPr>
        <w:t xml:space="preserve">     </w:t>
      </w:r>
    </w:p>
    <w:p w:rsidR="00615A9A" w:rsidRPr="00EA553F" w:rsidRDefault="00615A9A" w:rsidP="00615A9A">
      <w:pPr>
        <w:spacing w:after="0"/>
        <w:rPr>
          <w:rFonts w:ascii="Times New Roman" w:hAnsi="Times New Roman" w:cs="Times New Roman"/>
          <w:bCs/>
          <w:sz w:val="24"/>
          <w:szCs w:val="24"/>
        </w:rPr>
      </w:pPr>
      <w:r w:rsidRPr="00EA553F">
        <w:rPr>
          <w:rFonts w:ascii="Times New Roman" w:hAnsi="Times New Roman" w:cs="Times New Roman"/>
          <w:bCs/>
          <w:sz w:val="24"/>
          <w:szCs w:val="24"/>
        </w:rPr>
        <w:lastRenderedPageBreak/>
        <w:t xml:space="preserve">                                                                        Р І Ш Е Н Н Я</w:t>
      </w:r>
    </w:p>
    <w:p w:rsidR="00615A9A" w:rsidRPr="0033100A" w:rsidRDefault="00615A9A" w:rsidP="00615A9A">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sidRPr="00C02D22">
        <w:rPr>
          <w:rFonts w:ascii="Times New Roman" w:hAnsi="Times New Roman" w:cs="Times New Roman"/>
          <w:sz w:val="24"/>
          <w:szCs w:val="24"/>
        </w:rPr>
        <w:t xml:space="preserve">13  </w:t>
      </w:r>
      <w:r>
        <w:rPr>
          <w:rFonts w:ascii="Times New Roman" w:hAnsi="Times New Roman" w:cs="Times New Roman"/>
          <w:sz w:val="24"/>
          <w:szCs w:val="24"/>
          <w:lang w:val="uk-UA"/>
        </w:rPr>
        <w:t>липня</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3B1FB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317 -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ІІ</w:t>
      </w:r>
    </w:p>
    <w:p w:rsidR="00615A9A" w:rsidRPr="00EA553F" w:rsidRDefault="00615A9A" w:rsidP="00615A9A">
      <w:pPr>
        <w:spacing w:after="0"/>
        <w:rPr>
          <w:rFonts w:ascii="Times New Roman" w:hAnsi="Times New Roman" w:cs="Times New Roman"/>
          <w:sz w:val="24"/>
          <w:szCs w:val="24"/>
        </w:rPr>
      </w:pPr>
    </w:p>
    <w:p w:rsidR="00615A9A" w:rsidRDefault="00615A9A" w:rsidP="00615A9A">
      <w:pPr>
        <w:spacing w:after="0"/>
        <w:ind w:firstLine="142"/>
        <w:rPr>
          <w:rFonts w:ascii="Times New Roman" w:hAnsi="Times New Roman" w:cs="Times New Roman"/>
          <w:b/>
          <w:sz w:val="24"/>
          <w:szCs w:val="24"/>
          <w:lang w:val="uk-UA"/>
        </w:rPr>
      </w:pPr>
      <w:r w:rsidRPr="00EA553F">
        <w:rPr>
          <w:rFonts w:ascii="Times New Roman" w:hAnsi="Times New Roman" w:cs="Times New Roman"/>
          <w:b/>
          <w:sz w:val="24"/>
          <w:szCs w:val="24"/>
        </w:rPr>
        <w:t>Про надання дозволу н</w:t>
      </w:r>
      <w:r>
        <w:rPr>
          <w:rFonts w:ascii="Times New Roman" w:hAnsi="Times New Roman" w:cs="Times New Roman"/>
          <w:b/>
          <w:sz w:val="24"/>
          <w:szCs w:val="24"/>
        </w:rPr>
        <w:t xml:space="preserve">а </w:t>
      </w:r>
      <w:r>
        <w:rPr>
          <w:rFonts w:ascii="Times New Roman" w:hAnsi="Times New Roman" w:cs="Times New Roman"/>
          <w:b/>
          <w:sz w:val="24"/>
          <w:szCs w:val="24"/>
          <w:lang w:val="uk-UA"/>
        </w:rPr>
        <w:t xml:space="preserve">виготовлення технічної </w:t>
      </w:r>
    </w:p>
    <w:p w:rsidR="00615A9A" w:rsidRDefault="00615A9A" w:rsidP="00615A9A">
      <w:pPr>
        <w:spacing w:after="0"/>
        <w:rPr>
          <w:rFonts w:ascii="Times New Roman" w:hAnsi="Times New Roman" w:cs="Times New Roman"/>
          <w:b/>
          <w:sz w:val="24"/>
          <w:szCs w:val="24"/>
          <w:lang w:val="uk-UA"/>
        </w:rPr>
      </w:pPr>
      <w:r>
        <w:rPr>
          <w:rFonts w:ascii="Times New Roman" w:hAnsi="Times New Roman" w:cs="Times New Roman"/>
          <w:b/>
          <w:sz w:val="24"/>
          <w:szCs w:val="24"/>
          <w:lang w:val="uk-UA"/>
        </w:rPr>
        <w:t>документації щодо встановлення меж</w:t>
      </w:r>
      <w:r>
        <w:rPr>
          <w:rFonts w:ascii="Times New Roman" w:hAnsi="Times New Roman" w:cs="Times New Roman"/>
          <w:b/>
          <w:sz w:val="24"/>
          <w:szCs w:val="24"/>
        </w:rPr>
        <w:t xml:space="preserve"> </w:t>
      </w:r>
      <w:r w:rsidRPr="00EA553F">
        <w:rPr>
          <w:rFonts w:ascii="Times New Roman" w:hAnsi="Times New Roman" w:cs="Times New Roman"/>
          <w:b/>
          <w:sz w:val="24"/>
          <w:szCs w:val="24"/>
        </w:rPr>
        <w:t>земельної ділянки</w:t>
      </w:r>
    </w:p>
    <w:p w:rsidR="00615A9A" w:rsidRDefault="00615A9A" w:rsidP="00615A9A">
      <w:pPr>
        <w:spacing w:after="0"/>
        <w:rPr>
          <w:rFonts w:ascii="Times New Roman" w:hAnsi="Times New Roman" w:cs="Times New Roman"/>
          <w:b/>
          <w:sz w:val="24"/>
          <w:szCs w:val="24"/>
          <w:lang w:val="uk-UA"/>
        </w:rPr>
      </w:pPr>
      <w:r w:rsidRPr="00EA553F">
        <w:rPr>
          <w:rFonts w:ascii="Times New Roman" w:hAnsi="Times New Roman" w:cs="Times New Roman"/>
          <w:b/>
          <w:sz w:val="24"/>
          <w:szCs w:val="24"/>
        </w:rPr>
        <w:t xml:space="preserve"> для </w:t>
      </w:r>
      <w:r w:rsidRPr="00EA553F">
        <w:rPr>
          <w:rFonts w:ascii="Times New Roman" w:hAnsi="Times New Roman" w:cs="Times New Roman"/>
          <w:b/>
          <w:sz w:val="24"/>
          <w:szCs w:val="24"/>
          <w:lang w:val="uk-UA"/>
        </w:rPr>
        <w:t>будівництва та обслуговування жилого будинку,</w:t>
      </w:r>
    </w:p>
    <w:p w:rsidR="00615A9A" w:rsidRPr="006C34BF" w:rsidRDefault="00615A9A" w:rsidP="00615A9A">
      <w:pPr>
        <w:spacing w:after="0"/>
        <w:rPr>
          <w:rFonts w:ascii="Times New Roman" w:hAnsi="Times New Roman" w:cs="Times New Roman"/>
          <w:b/>
          <w:sz w:val="24"/>
          <w:szCs w:val="24"/>
          <w:lang w:val="uk-UA"/>
        </w:rPr>
      </w:pPr>
      <w:r w:rsidRPr="00EA553F">
        <w:rPr>
          <w:rFonts w:ascii="Times New Roman" w:hAnsi="Times New Roman" w:cs="Times New Roman"/>
          <w:b/>
          <w:sz w:val="24"/>
          <w:szCs w:val="24"/>
          <w:lang w:val="uk-UA"/>
        </w:rPr>
        <w:t>господарських будівель і споруд</w:t>
      </w:r>
      <w:r w:rsidRPr="00EB556A">
        <w:rPr>
          <w:rFonts w:ascii="Times New Roman" w:hAnsi="Times New Roman" w:cs="Times New Roman"/>
          <w:b/>
          <w:sz w:val="24"/>
          <w:szCs w:val="24"/>
          <w:lang w:val="uk-UA"/>
        </w:rPr>
        <w:t xml:space="preserve"> </w:t>
      </w:r>
    </w:p>
    <w:p w:rsidR="00615A9A" w:rsidRPr="00EB556A" w:rsidRDefault="00615A9A" w:rsidP="00615A9A">
      <w:pPr>
        <w:spacing w:after="0"/>
        <w:rPr>
          <w:rFonts w:ascii="Times New Roman" w:hAnsi="Times New Roman" w:cs="Times New Roman"/>
          <w:sz w:val="24"/>
          <w:szCs w:val="24"/>
          <w:lang w:val="uk-UA"/>
        </w:rPr>
      </w:pPr>
    </w:p>
    <w:p w:rsidR="00615A9A" w:rsidRPr="00EA553F" w:rsidRDefault="00615A9A" w:rsidP="00615A9A">
      <w:pPr>
        <w:spacing w:after="0"/>
        <w:ind w:left="360"/>
        <w:jc w:val="both"/>
        <w:rPr>
          <w:rFonts w:ascii="Times New Roman" w:hAnsi="Times New Roman" w:cs="Times New Roman"/>
          <w:sz w:val="24"/>
          <w:szCs w:val="24"/>
          <w:lang w:val="uk-UA"/>
        </w:rPr>
      </w:pPr>
      <w:r w:rsidRPr="00EB556A">
        <w:rPr>
          <w:rFonts w:ascii="Times New Roman" w:hAnsi="Times New Roman" w:cs="Times New Roman"/>
          <w:sz w:val="24"/>
          <w:szCs w:val="24"/>
          <w:lang w:val="uk-UA"/>
        </w:rPr>
        <w:t xml:space="preserve">     Розглянувши заяву гр</w:t>
      </w:r>
      <w:r w:rsidRPr="00EB556A">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00D61E61">
        <w:rPr>
          <w:rFonts w:ascii="Times New Roman" w:hAnsi="Times New Roman" w:cs="Times New Roman"/>
          <w:b/>
          <w:lang w:val="uk-UA"/>
        </w:rPr>
        <w:t>ХХХХХХХХХХХХ</w:t>
      </w:r>
      <w:r>
        <w:rPr>
          <w:rFonts w:ascii="Times New Roman" w:hAnsi="Times New Roman" w:cs="Times New Roman"/>
          <w:sz w:val="24"/>
          <w:szCs w:val="24"/>
          <w:lang w:val="uk-UA"/>
        </w:rPr>
        <w:t>,</w:t>
      </w:r>
      <w:r w:rsidRPr="00EA553F">
        <w:rPr>
          <w:rFonts w:ascii="Times New Roman" w:hAnsi="Times New Roman" w:cs="Times New Roman"/>
          <w:sz w:val="24"/>
          <w:szCs w:val="24"/>
          <w:lang w:val="uk-UA"/>
        </w:rPr>
        <w:t xml:space="preserve"> про над</w:t>
      </w:r>
      <w:r>
        <w:rPr>
          <w:rFonts w:ascii="Times New Roman" w:hAnsi="Times New Roman" w:cs="Times New Roman"/>
          <w:sz w:val="24"/>
          <w:szCs w:val="24"/>
          <w:lang w:val="uk-UA"/>
        </w:rPr>
        <w:t>ання дозволу на виготовлення технічної документації із землеустрою</w:t>
      </w:r>
      <w:r w:rsidRPr="00EA553F">
        <w:rPr>
          <w:rFonts w:ascii="Times New Roman" w:hAnsi="Times New Roman" w:cs="Times New Roman"/>
          <w:sz w:val="24"/>
          <w:szCs w:val="24"/>
          <w:lang w:val="uk-UA"/>
        </w:rPr>
        <w:t xml:space="preserve"> що</w:t>
      </w:r>
      <w:r>
        <w:rPr>
          <w:rFonts w:ascii="Times New Roman" w:hAnsi="Times New Roman" w:cs="Times New Roman"/>
          <w:sz w:val="24"/>
          <w:szCs w:val="24"/>
          <w:lang w:val="uk-UA"/>
        </w:rPr>
        <w:t>до приватизації</w:t>
      </w:r>
      <w:r w:rsidRPr="00EA553F">
        <w:rPr>
          <w:rFonts w:ascii="Times New Roman" w:hAnsi="Times New Roman" w:cs="Times New Roman"/>
          <w:sz w:val="24"/>
          <w:szCs w:val="24"/>
          <w:lang w:val="uk-UA"/>
        </w:rPr>
        <w:t xml:space="preserve">  земельної ділянки,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(присадибна ділянка),</w:t>
      </w:r>
      <w:r w:rsidRPr="00EA553F">
        <w:rPr>
          <w:rFonts w:ascii="Times New Roman" w:hAnsi="Times New Roman" w:cs="Times New Roman"/>
          <w:sz w:val="24"/>
          <w:szCs w:val="24"/>
          <w:lang w:val="uk-UA"/>
        </w:rPr>
        <w:t xml:space="preserve"> яка розташована за адр</w:t>
      </w:r>
      <w:r>
        <w:rPr>
          <w:rFonts w:ascii="Times New Roman" w:hAnsi="Times New Roman" w:cs="Times New Roman"/>
          <w:sz w:val="24"/>
          <w:szCs w:val="24"/>
          <w:lang w:val="uk-UA"/>
        </w:rPr>
        <w:t xml:space="preserve">есою: с. Рубіжне ,вул.Центральна №100, Вовчанського району </w:t>
      </w:r>
      <w:r w:rsidRPr="00EA553F">
        <w:rPr>
          <w:rFonts w:ascii="Times New Roman" w:hAnsi="Times New Roman" w:cs="Times New Roman"/>
          <w:sz w:val="24"/>
          <w:szCs w:val="24"/>
          <w:lang w:val="uk-UA"/>
        </w:rPr>
        <w:t xml:space="preserve"> Харків</w:t>
      </w:r>
      <w:r>
        <w:rPr>
          <w:rFonts w:ascii="Times New Roman" w:hAnsi="Times New Roman" w:cs="Times New Roman"/>
          <w:sz w:val="24"/>
          <w:szCs w:val="24"/>
          <w:lang w:val="uk-UA"/>
        </w:rPr>
        <w:t xml:space="preserve">ської області. Керуючись п .12 Перехідних положень </w:t>
      </w:r>
      <w:r w:rsidRPr="00EA553F">
        <w:rPr>
          <w:rFonts w:ascii="Times New Roman" w:hAnsi="Times New Roman" w:cs="Times New Roman"/>
          <w:sz w:val="24"/>
          <w:szCs w:val="24"/>
          <w:lang w:val="uk-UA"/>
        </w:rPr>
        <w:t xml:space="preserve"> Земельного Кодексу У</w:t>
      </w:r>
      <w:r>
        <w:rPr>
          <w:rFonts w:ascii="Times New Roman" w:hAnsi="Times New Roman" w:cs="Times New Roman"/>
          <w:sz w:val="24"/>
          <w:szCs w:val="24"/>
          <w:lang w:val="uk-UA"/>
        </w:rPr>
        <w:t>країни, відповідно до ст.</w:t>
      </w:r>
      <w:r w:rsidRPr="00F9634A">
        <w:rPr>
          <w:rFonts w:ascii="Times New Roman" w:hAnsi="Times New Roman" w:cs="Times New Roman"/>
          <w:sz w:val="24"/>
          <w:szCs w:val="24"/>
          <w:lang w:val="uk-UA"/>
        </w:rPr>
        <w:t xml:space="preserve"> </w:t>
      </w:r>
      <w:r>
        <w:rPr>
          <w:rFonts w:ascii="Times New Roman" w:hAnsi="Times New Roman" w:cs="Times New Roman"/>
          <w:sz w:val="24"/>
          <w:szCs w:val="24"/>
          <w:lang w:val="uk-UA"/>
        </w:rPr>
        <w:t>12,38,116,186</w:t>
      </w:r>
      <w:r w:rsidRPr="00F9634A">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Земельного Кодексу України </w:t>
      </w:r>
      <w:r>
        <w:rPr>
          <w:rFonts w:ascii="Times New Roman" w:hAnsi="Times New Roman" w:cs="Times New Roman"/>
          <w:sz w:val="24"/>
          <w:szCs w:val="24"/>
          <w:lang w:val="uk-UA"/>
        </w:rPr>
        <w:t>,ст. 26</w:t>
      </w:r>
      <w:r w:rsidRPr="00F9634A">
        <w:rPr>
          <w:rFonts w:ascii="Times New Roman" w:hAnsi="Times New Roman" w:cs="Times New Roman"/>
          <w:sz w:val="24"/>
          <w:szCs w:val="24"/>
          <w:lang w:val="uk-UA"/>
        </w:rPr>
        <w:t xml:space="preserve"> </w:t>
      </w:r>
      <w:r>
        <w:rPr>
          <w:rFonts w:ascii="Times New Roman" w:hAnsi="Times New Roman" w:cs="Times New Roman"/>
          <w:sz w:val="24"/>
          <w:szCs w:val="24"/>
          <w:lang w:val="uk-UA"/>
        </w:rPr>
        <w:t>Закону</w:t>
      </w:r>
      <w:r w:rsidRPr="00EA553F">
        <w:rPr>
          <w:rFonts w:ascii="Times New Roman" w:hAnsi="Times New Roman" w:cs="Times New Roman"/>
          <w:sz w:val="24"/>
          <w:szCs w:val="24"/>
          <w:lang w:val="uk-UA"/>
        </w:rPr>
        <w:t xml:space="preserve"> України «Про місцеве самоврядування в Україні»,   ст.  25  Закону України «Про землеустрій», Рубіжненська сільська рада </w:t>
      </w:r>
    </w:p>
    <w:p w:rsidR="00615A9A" w:rsidRPr="00EA553F" w:rsidRDefault="00615A9A" w:rsidP="00615A9A">
      <w:pPr>
        <w:spacing w:after="0"/>
        <w:jc w:val="both"/>
        <w:rPr>
          <w:rFonts w:ascii="Times New Roman" w:hAnsi="Times New Roman" w:cs="Times New Roman"/>
          <w:sz w:val="24"/>
          <w:szCs w:val="24"/>
          <w:lang w:val="uk-UA"/>
        </w:rPr>
      </w:pPr>
    </w:p>
    <w:p w:rsidR="00615A9A" w:rsidRPr="00EA553F" w:rsidRDefault="00615A9A" w:rsidP="00615A9A">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гр .</w:t>
      </w:r>
      <w:r w:rsidR="00D61E61" w:rsidRPr="00D61E61">
        <w:rPr>
          <w:rFonts w:ascii="Times New Roman" w:hAnsi="Times New Roman" w:cs="Times New Roman"/>
          <w:b/>
          <w:lang w:val="uk-UA"/>
        </w:rPr>
        <w:t xml:space="preserve"> </w:t>
      </w:r>
      <w:r w:rsidR="00D61E61">
        <w:rPr>
          <w:rFonts w:ascii="Times New Roman" w:hAnsi="Times New Roman" w:cs="Times New Roman"/>
          <w:b/>
          <w:lang w:val="uk-UA"/>
        </w:rPr>
        <w:t xml:space="preserve">ХХХХХХХХХХХХ  </w:t>
      </w:r>
      <w:r>
        <w:rPr>
          <w:rFonts w:ascii="Times New Roman" w:hAnsi="Times New Roman" w:cs="Times New Roman"/>
          <w:sz w:val="24"/>
          <w:szCs w:val="24"/>
          <w:lang w:val="uk-UA"/>
        </w:rPr>
        <w:t xml:space="preserve">дозвіл на виготовлення технічної документації із землеустрою </w:t>
      </w:r>
      <w:r w:rsidRPr="00EA553F">
        <w:rPr>
          <w:rFonts w:ascii="Times New Roman" w:hAnsi="Times New Roman" w:cs="Times New Roman"/>
          <w:sz w:val="24"/>
          <w:szCs w:val="24"/>
          <w:lang w:val="uk-UA"/>
        </w:rPr>
        <w:t xml:space="preserve"> щодо</w:t>
      </w:r>
      <w:r>
        <w:rPr>
          <w:rFonts w:ascii="Times New Roman" w:hAnsi="Times New Roman" w:cs="Times New Roman"/>
          <w:sz w:val="24"/>
          <w:szCs w:val="24"/>
          <w:lang w:val="uk-UA"/>
        </w:rPr>
        <w:t xml:space="preserve"> встановлення меж  земельної ділянки із </w:t>
      </w:r>
      <w:r w:rsidRPr="00EA553F">
        <w:rPr>
          <w:rFonts w:ascii="Times New Roman" w:hAnsi="Times New Roman" w:cs="Times New Roman"/>
          <w:sz w:val="24"/>
          <w:szCs w:val="24"/>
          <w:lang w:val="uk-UA"/>
        </w:rPr>
        <w:t xml:space="preserve">земель житлової та громадської забудови, орієнтовною площею </w:t>
      </w:r>
      <w:r w:rsidRPr="001E2287">
        <w:rPr>
          <w:rFonts w:ascii="Times New Roman" w:hAnsi="Times New Roman" w:cs="Times New Roman"/>
          <w:sz w:val="24"/>
          <w:szCs w:val="24"/>
          <w:lang w:val="uk-UA"/>
        </w:rPr>
        <w:t>0,</w:t>
      </w:r>
      <w:r>
        <w:rPr>
          <w:rFonts w:ascii="Times New Roman" w:hAnsi="Times New Roman" w:cs="Times New Roman"/>
          <w:sz w:val="24"/>
          <w:szCs w:val="24"/>
          <w:lang w:val="uk-UA"/>
        </w:rPr>
        <w:t>25</w:t>
      </w:r>
      <w:r w:rsidRPr="001E2287">
        <w:rPr>
          <w:rFonts w:ascii="Times New Roman" w:hAnsi="Times New Roman" w:cs="Times New Roman"/>
          <w:sz w:val="24"/>
          <w:szCs w:val="24"/>
          <w:lang w:val="uk-UA"/>
        </w:rPr>
        <w:t xml:space="preserve"> га  </w:t>
      </w:r>
      <w:r w:rsidRPr="001E2287">
        <w:rPr>
          <w:rFonts w:ascii="Times New Roman" w:hAnsi="Times New Roman" w:cs="Times New Roman"/>
          <w:b/>
          <w:sz w:val="24"/>
          <w:szCs w:val="24"/>
          <w:lang w:val="uk-UA"/>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1E2287">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1E2287">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вид угідь – забудовані землі, </w:t>
      </w:r>
      <w:r w:rsidRPr="001E2287">
        <w:rPr>
          <w:rFonts w:ascii="Times New Roman" w:hAnsi="Times New Roman" w:cs="Times New Roman"/>
          <w:sz w:val="24"/>
          <w:szCs w:val="24"/>
          <w:lang w:val="uk-UA"/>
        </w:rPr>
        <w:t>яка розташована за адресою</w:t>
      </w:r>
      <w:r>
        <w:rPr>
          <w:rFonts w:ascii="Times New Roman" w:hAnsi="Times New Roman" w:cs="Times New Roman"/>
          <w:b/>
          <w:sz w:val="24"/>
          <w:szCs w:val="24"/>
          <w:lang w:val="uk-UA"/>
        </w:rPr>
        <w:t>:  с. Рубіжне</w:t>
      </w:r>
      <w:r w:rsidRPr="001E2287">
        <w:rPr>
          <w:rFonts w:ascii="Times New Roman" w:hAnsi="Times New Roman" w:cs="Times New Roman"/>
          <w:b/>
          <w:sz w:val="24"/>
          <w:szCs w:val="24"/>
          <w:lang w:val="uk-UA"/>
        </w:rPr>
        <w:t>, вул.</w:t>
      </w:r>
      <w:r w:rsidRPr="001E2287">
        <w:rPr>
          <w:rFonts w:ascii="Times New Roman" w:hAnsi="Times New Roman" w:cs="Times New Roman"/>
          <w:sz w:val="24"/>
          <w:szCs w:val="24"/>
          <w:lang w:val="uk-UA"/>
        </w:rPr>
        <w:t xml:space="preserve"> </w:t>
      </w:r>
      <w:r>
        <w:rPr>
          <w:rFonts w:ascii="Times New Roman" w:hAnsi="Times New Roman" w:cs="Times New Roman"/>
          <w:b/>
          <w:sz w:val="24"/>
          <w:szCs w:val="24"/>
          <w:lang w:val="uk-UA"/>
        </w:rPr>
        <w:t>Центральна буд.№</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100 </w:t>
      </w:r>
      <w:r>
        <w:rPr>
          <w:rFonts w:ascii="Times New Roman" w:hAnsi="Times New Roman" w:cs="Times New Roman"/>
          <w:sz w:val="24"/>
          <w:szCs w:val="24"/>
        </w:rPr>
        <w:t>, Вовчанського району</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615A9A" w:rsidRPr="00377B76" w:rsidRDefault="00615A9A" w:rsidP="00615A9A">
      <w:pPr>
        <w:spacing w:after="0"/>
        <w:ind w:left="2340" w:hanging="1980"/>
        <w:rPr>
          <w:rFonts w:ascii="Times New Roman" w:hAnsi="Times New Roman" w:cs="Times New Roman"/>
          <w:sz w:val="24"/>
          <w:szCs w:val="24"/>
          <w:lang w:val="uk-UA"/>
        </w:rPr>
      </w:pPr>
      <w:r w:rsidRPr="00EA553F">
        <w:rPr>
          <w:rFonts w:ascii="Times New Roman" w:hAnsi="Times New Roman" w:cs="Times New Roman"/>
          <w:sz w:val="24"/>
          <w:szCs w:val="24"/>
        </w:rPr>
        <w:t xml:space="preserve">                           2.   Рекомендувати  гр. </w:t>
      </w:r>
      <w:r w:rsidR="00D61E61">
        <w:rPr>
          <w:rFonts w:ascii="Times New Roman" w:hAnsi="Times New Roman" w:cs="Times New Roman"/>
          <w:b/>
          <w:lang w:val="uk-UA"/>
        </w:rPr>
        <w:t xml:space="preserve">ХХХХХХХХХХХХ </w:t>
      </w:r>
      <w:r>
        <w:rPr>
          <w:rFonts w:ascii="Times New Roman" w:hAnsi="Times New Roman" w:cs="Times New Roman"/>
          <w:b/>
          <w:sz w:val="24"/>
          <w:szCs w:val="24"/>
          <w:lang w:val="uk-UA"/>
        </w:rPr>
        <w:t>.</w:t>
      </w:r>
      <w:r w:rsidRPr="00EA553F">
        <w:rPr>
          <w:rFonts w:ascii="Times New Roman" w:hAnsi="Times New Roman" w:cs="Times New Roman"/>
          <w:b/>
          <w:sz w:val="24"/>
          <w:szCs w:val="24"/>
        </w:rPr>
        <w:t xml:space="preserve"> </w:t>
      </w:r>
      <w:r w:rsidRPr="00EA553F">
        <w:rPr>
          <w:rFonts w:ascii="Times New Roman" w:hAnsi="Times New Roman" w:cs="Times New Roman"/>
          <w:sz w:val="24"/>
          <w:szCs w:val="24"/>
        </w:rPr>
        <w:t>для розробки землевпорядної</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документації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звернутися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до організації, яка має відповідний дозвіл (л</w:t>
      </w:r>
      <w:r>
        <w:rPr>
          <w:rFonts w:ascii="Times New Roman" w:hAnsi="Times New Roman" w:cs="Times New Roman"/>
          <w:sz w:val="24"/>
          <w:szCs w:val="24"/>
        </w:rPr>
        <w:t>іцензію)</w:t>
      </w:r>
      <w:r>
        <w:rPr>
          <w:rFonts w:ascii="Times New Roman" w:hAnsi="Times New Roman" w:cs="Times New Roman"/>
          <w:sz w:val="24"/>
          <w:szCs w:val="24"/>
          <w:lang w:val="uk-UA"/>
        </w:rPr>
        <w:t xml:space="preserve">, для укладання договору на проведення цих робіт.  </w:t>
      </w:r>
    </w:p>
    <w:p w:rsidR="00615A9A" w:rsidRPr="00EA553F" w:rsidRDefault="00615A9A" w:rsidP="00615A9A">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3</w:t>
      </w:r>
      <w:r>
        <w:rPr>
          <w:rFonts w:ascii="Times New Roman" w:hAnsi="Times New Roman" w:cs="Times New Roman"/>
          <w:sz w:val="24"/>
          <w:szCs w:val="24"/>
          <w:lang w:val="uk-UA"/>
        </w:rPr>
        <w:t>.   Виготовлену документацію</w:t>
      </w:r>
      <w:r>
        <w:rPr>
          <w:rFonts w:ascii="Times New Roman" w:hAnsi="Times New Roman" w:cs="Times New Roman"/>
          <w:sz w:val="24"/>
          <w:szCs w:val="24"/>
        </w:rPr>
        <w:t xml:space="preserve"> </w:t>
      </w:r>
      <w:r>
        <w:rPr>
          <w:rFonts w:ascii="Times New Roman" w:hAnsi="Times New Roman" w:cs="Times New Roman"/>
          <w:sz w:val="24"/>
          <w:szCs w:val="24"/>
          <w:lang w:val="uk-UA"/>
        </w:rPr>
        <w:t>на</w:t>
      </w:r>
      <w:r w:rsidRPr="00EA553F">
        <w:rPr>
          <w:rFonts w:ascii="Times New Roman" w:hAnsi="Times New Roman" w:cs="Times New Roman"/>
          <w:sz w:val="24"/>
          <w:szCs w:val="24"/>
        </w:rPr>
        <w:t>дати на розгляд та затвердження до Рубіжненської сільської ради.</w:t>
      </w:r>
    </w:p>
    <w:p w:rsidR="00615A9A" w:rsidRPr="00EA553F" w:rsidRDefault="00615A9A" w:rsidP="00615A9A">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4. </w:t>
      </w:r>
      <w:r w:rsidRPr="00EA553F">
        <w:rPr>
          <w:rFonts w:ascii="Times New Roman" w:hAnsi="Times New Roman" w:cs="Times New Roman"/>
          <w:sz w:val="24"/>
          <w:szCs w:val="24"/>
        </w:rPr>
        <w:t xml:space="preserve">Контроль за виконанням цього рішення покласти на постійну депутатську комісію з  питань планування </w:t>
      </w:r>
      <w:r>
        <w:rPr>
          <w:rFonts w:ascii="Times New Roman" w:hAnsi="Times New Roman" w:cs="Times New Roman"/>
          <w:sz w:val="24"/>
          <w:szCs w:val="24"/>
        </w:rPr>
        <w:t>бюджету, соціально-економічного</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розвитку регіону земельних відносин і природокористування екології</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надзвичайних ситуацій (Бєлаєв В.Д).</w:t>
      </w:r>
    </w:p>
    <w:p w:rsidR="00615A9A" w:rsidRPr="00EA553F" w:rsidRDefault="00615A9A" w:rsidP="00615A9A">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рішення дійсне на протязі двох років</w:t>
      </w:r>
      <w:r w:rsidRPr="00EA553F">
        <w:rPr>
          <w:rFonts w:ascii="Times New Roman" w:hAnsi="Times New Roman" w:cs="Times New Roman"/>
          <w:sz w:val="24"/>
          <w:szCs w:val="24"/>
          <w:lang w:val="uk-UA"/>
        </w:rPr>
        <w:t xml:space="preserve">                                            </w:t>
      </w:r>
    </w:p>
    <w:p w:rsidR="00615A9A" w:rsidRPr="00EA553F" w:rsidRDefault="00615A9A" w:rsidP="00615A9A">
      <w:pPr>
        <w:spacing w:after="0"/>
        <w:ind w:left="2340" w:hanging="2340"/>
        <w:jc w:val="both"/>
        <w:rPr>
          <w:rFonts w:ascii="Times New Roman" w:hAnsi="Times New Roman" w:cs="Times New Roman"/>
          <w:sz w:val="24"/>
          <w:szCs w:val="24"/>
          <w:lang w:val="uk-UA"/>
        </w:rPr>
      </w:pPr>
    </w:p>
    <w:p w:rsidR="00615A9A" w:rsidRDefault="00615A9A" w:rsidP="00615A9A">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15A9A" w:rsidRPr="00EA553F" w:rsidRDefault="00615A9A" w:rsidP="00615A9A">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Сільський голова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К.В.Долина</w:t>
      </w:r>
    </w:p>
    <w:p w:rsidR="00615A9A" w:rsidRPr="00B51A9C" w:rsidRDefault="00615A9A" w:rsidP="00615A9A">
      <w:pPr>
        <w:spacing w:after="0"/>
        <w:jc w:val="center"/>
        <w:rPr>
          <w:rFonts w:ascii="Times New Roman" w:hAnsi="Times New Roman" w:cs="Times New Roman"/>
          <w:color w:val="FF0000"/>
          <w:sz w:val="24"/>
          <w:szCs w:val="24"/>
          <w:lang w:val="uk-UA"/>
        </w:rPr>
      </w:pPr>
    </w:p>
    <w:p w:rsidR="00C36EAC" w:rsidRDefault="00C36EAC" w:rsidP="00C36EAC">
      <w:pPr>
        <w:pStyle w:val="a3"/>
        <w:jc w:val="left"/>
        <w:rPr>
          <w:rFonts w:asciiTheme="minorHAnsi" w:eastAsiaTheme="minorEastAsia" w:hAnsiTheme="minorHAnsi" w:cstheme="minorBidi"/>
          <w:b w:val="0"/>
          <w:bCs w:val="0"/>
          <w:kern w:val="0"/>
          <w:sz w:val="22"/>
          <w:szCs w:val="22"/>
          <w:lang w:val="ru-RU" w:eastAsia="ru-RU"/>
        </w:rPr>
      </w:pPr>
    </w:p>
    <w:p w:rsidR="00C36EAC" w:rsidRDefault="00C36EAC" w:rsidP="00C36EAC">
      <w:pPr>
        <w:pStyle w:val="a3"/>
        <w:jc w:val="left"/>
        <w:rPr>
          <w:rFonts w:asciiTheme="minorHAnsi" w:eastAsiaTheme="minorEastAsia" w:hAnsiTheme="minorHAnsi" w:cstheme="minorBidi"/>
          <w:b w:val="0"/>
          <w:bCs w:val="0"/>
          <w:kern w:val="0"/>
          <w:sz w:val="22"/>
          <w:szCs w:val="22"/>
          <w:lang w:val="ru-RU" w:eastAsia="ru-RU"/>
        </w:rPr>
      </w:pPr>
      <w:r>
        <w:rPr>
          <w:rFonts w:asciiTheme="minorHAnsi" w:eastAsiaTheme="minorEastAsia" w:hAnsiTheme="minorHAnsi" w:cstheme="minorBidi"/>
          <w:b w:val="0"/>
          <w:bCs w:val="0"/>
          <w:noProof/>
          <w:kern w:val="0"/>
          <w:sz w:val="22"/>
          <w:szCs w:val="22"/>
          <w:lang w:val="ru-RU" w:eastAsia="ru-RU"/>
        </w:rPr>
        <w:drawing>
          <wp:anchor distT="0" distB="0" distL="114300" distR="114300" simplePos="0" relativeHeight="251688960" behindDoc="0" locked="0" layoutInCell="0" allowOverlap="1">
            <wp:simplePos x="0" y="0"/>
            <wp:positionH relativeFrom="column">
              <wp:posOffset>3107055</wp:posOffset>
            </wp:positionH>
            <wp:positionV relativeFrom="paragraph">
              <wp:posOffset>143510</wp:posOffset>
            </wp:positionV>
            <wp:extent cx="302260" cy="575310"/>
            <wp:effectExtent l="19050" t="0" r="2540" b="0"/>
            <wp:wrapTopAndBottom/>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302260" cy="575310"/>
                    </a:xfrm>
                    <a:prstGeom prst="rect">
                      <a:avLst/>
                    </a:prstGeom>
                    <a:noFill/>
                    <a:ln w="9525">
                      <a:noFill/>
                      <a:miter lim="800000"/>
                      <a:headEnd/>
                      <a:tailEnd/>
                    </a:ln>
                  </pic:spPr>
                </pic:pic>
              </a:graphicData>
            </a:graphic>
          </wp:anchor>
        </w:drawing>
      </w:r>
    </w:p>
    <w:p w:rsidR="00C36EAC" w:rsidRDefault="00C36EAC" w:rsidP="00C36EAC">
      <w:pPr>
        <w:pStyle w:val="a3"/>
        <w:jc w:val="left"/>
        <w:rPr>
          <w:rFonts w:ascii="Times New Roman" w:hAnsi="Times New Roman"/>
          <w:b w:val="0"/>
          <w:sz w:val="24"/>
          <w:szCs w:val="24"/>
        </w:rPr>
      </w:pPr>
    </w:p>
    <w:p w:rsidR="00C36EAC" w:rsidRPr="00EA553F" w:rsidRDefault="00C36EAC" w:rsidP="00C36EAC">
      <w:pPr>
        <w:pStyle w:val="a3"/>
        <w:rPr>
          <w:rFonts w:ascii="Times New Roman" w:hAnsi="Times New Roman"/>
          <w:b w:val="0"/>
          <w:sz w:val="24"/>
          <w:szCs w:val="24"/>
        </w:rPr>
      </w:pPr>
      <w:r w:rsidRPr="00EA553F">
        <w:rPr>
          <w:rFonts w:ascii="Times New Roman" w:hAnsi="Times New Roman"/>
          <w:b w:val="0"/>
          <w:sz w:val="24"/>
          <w:szCs w:val="24"/>
        </w:rPr>
        <w:t>УКРАЇНА</w:t>
      </w:r>
    </w:p>
    <w:p w:rsidR="00C36EAC" w:rsidRPr="00EA553F" w:rsidRDefault="00C36EAC" w:rsidP="00C36EAC">
      <w:pPr>
        <w:pStyle w:val="a3"/>
        <w:rPr>
          <w:rFonts w:ascii="Times New Roman" w:hAnsi="Times New Roman"/>
          <w:b w:val="0"/>
          <w:sz w:val="24"/>
          <w:szCs w:val="24"/>
        </w:rPr>
      </w:pPr>
      <w:r w:rsidRPr="00EA553F">
        <w:rPr>
          <w:rFonts w:ascii="Times New Roman" w:hAnsi="Times New Roman"/>
          <w:b w:val="0"/>
          <w:sz w:val="24"/>
          <w:szCs w:val="24"/>
        </w:rPr>
        <w:t>РУБІЖНЕНСЬКА  СІЛЬСЬКА РАДА</w:t>
      </w:r>
    </w:p>
    <w:p w:rsidR="00C36EAC" w:rsidRPr="00EA553F" w:rsidRDefault="00C36EAC" w:rsidP="00C36EAC">
      <w:pPr>
        <w:pStyle w:val="a3"/>
        <w:rPr>
          <w:rFonts w:ascii="Times New Roman" w:hAnsi="Times New Roman"/>
          <w:b w:val="0"/>
          <w:sz w:val="24"/>
          <w:szCs w:val="24"/>
        </w:rPr>
      </w:pPr>
      <w:r w:rsidRPr="00EA553F">
        <w:rPr>
          <w:rFonts w:ascii="Times New Roman" w:hAnsi="Times New Roman"/>
          <w:b w:val="0"/>
          <w:sz w:val="24"/>
          <w:szCs w:val="24"/>
        </w:rPr>
        <w:t>ВОВЧАНСЬКОГО РАЙОНУ   ХАРКІВСЬКОЇ  ОБЛАСТІ</w:t>
      </w:r>
    </w:p>
    <w:p w:rsidR="00C36EAC" w:rsidRPr="00EA553F" w:rsidRDefault="00C36EAC" w:rsidP="00C36EAC">
      <w:pPr>
        <w:pStyle w:val="a3"/>
        <w:rPr>
          <w:rFonts w:ascii="Times New Roman" w:hAnsi="Times New Roman"/>
          <w:b w:val="0"/>
          <w:sz w:val="24"/>
          <w:szCs w:val="24"/>
        </w:rPr>
      </w:pPr>
    </w:p>
    <w:p w:rsidR="00C36EAC" w:rsidRPr="002300AE" w:rsidRDefault="00C36EAC" w:rsidP="00C36EAC">
      <w:pPr>
        <w:pStyle w:val="a3"/>
        <w:rPr>
          <w:rFonts w:ascii="Times New Roman" w:hAnsi="Times New Roman"/>
          <w:b w:val="0"/>
          <w:sz w:val="24"/>
          <w:szCs w:val="24"/>
        </w:rPr>
      </w:pPr>
    </w:p>
    <w:p w:rsidR="00C36EAC" w:rsidRPr="002300AE" w:rsidRDefault="00C36EAC" w:rsidP="00C36EAC">
      <w:pPr>
        <w:spacing w:after="0"/>
        <w:ind w:left="720"/>
        <w:jc w:val="center"/>
        <w:rPr>
          <w:rFonts w:ascii="Times New Roman" w:hAnsi="Times New Roman" w:cs="Times New Roman"/>
          <w:bCs/>
          <w:sz w:val="24"/>
          <w:szCs w:val="24"/>
          <w:lang w:val="uk-UA"/>
        </w:rPr>
      </w:pPr>
      <w:r w:rsidRPr="002300AE">
        <w:rPr>
          <w:rFonts w:ascii="Times New Roman" w:hAnsi="Times New Roman" w:cs="Times New Roman"/>
          <w:bCs/>
          <w:sz w:val="24"/>
          <w:szCs w:val="24"/>
          <w:lang w:val="uk-UA"/>
        </w:rPr>
        <w:lastRenderedPageBreak/>
        <w:t>Х</w:t>
      </w:r>
      <w:r w:rsidRPr="002300AE">
        <w:rPr>
          <w:rFonts w:ascii="Times New Roman" w:hAnsi="Times New Roman" w:cs="Times New Roman"/>
          <w:bCs/>
          <w:sz w:val="24"/>
          <w:szCs w:val="24"/>
          <w:lang w:val="en-US"/>
        </w:rPr>
        <w:t>X</w:t>
      </w:r>
      <w:r>
        <w:rPr>
          <w:rFonts w:ascii="Times New Roman" w:hAnsi="Times New Roman" w:cs="Times New Roman"/>
          <w:bCs/>
          <w:sz w:val="24"/>
          <w:szCs w:val="24"/>
          <w:lang w:val="en-US"/>
        </w:rPr>
        <w:t>I</w:t>
      </w:r>
      <w:r w:rsidRPr="002300AE">
        <w:rPr>
          <w:rFonts w:ascii="Times New Roman" w:hAnsi="Times New Roman" w:cs="Times New Roman"/>
          <w:bCs/>
          <w:sz w:val="24"/>
          <w:szCs w:val="24"/>
          <w:lang w:val="uk-UA"/>
        </w:rPr>
        <w:t xml:space="preserve"> сесія  </w:t>
      </w:r>
      <w:r w:rsidRPr="002300AE">
        <w:rPr>
          <w:rFonts w:ascii="Times New Roman" w:hAnsi="Times New Roman" w:cs="Times New Roman"/>
          <w:bCs/>
          <w:sz w:val="24"/>
          <w:szCs w:val="24"/>
          <w:lang w:val="en-US"/>
        </w:rPr>
        <w:t>V</w:t>
      </w:r>
      <w:r w:rsidRPr="002300AE">
        <w:rPr>
          <w:rFonts w:ascii="Times New Roman" w:hAnsi="Times New Roman" w:cs="Times New Roman"/>
          <w:bCs/>
          <w:sz w:val="24"/>
          <w:szCs w:val="24"/>
          <w:lang w:val="uk-UA"/>
        </w:rPr>
        <w:t>ІІ скликання</w:t>
      </w:r>
    </w:p>
    <w:p w:rsidR="00C36EAC" w:rsidRPr="002300AE" w:rsidRDefault="00C36EAC" w:rsidP="00C36EAC">
      <w:pPr>
        <w:spacing w:after="0"/>
        <w:jc w:val="center"/>
        <w:rPr>
          <w:rFonts w:ascii="Times New Roman" w:hAnsi="Times New Roman" w:cs="Times New Roman"/>
          <w:bCs/>
          <w:sz w:val="24"/>
          <w:szCs w:val="24"/>
        </w:rPr>
      </w:pPr>
      <w:r>
        <w:rPr>
          <w:rFonts w:ascii="Times New Roman" w:hAnsi="Times New Roman" w:cs="Times New Roman"/>
          <w:bCs/>
          <w:sz w:val="24"/>
          <w:szCs w:val="24"/>
          <w:lang w:val="uk-UA"/>
        </w:rPr>
        <w:t xml:space="preserve">      </w:t>
      </w:r>
      <w:r w:rsidRPr="002300AE">
        <w:rPr>
          <w:rFonts w:ascii="Times New Roman" w:hAnsi="Times New Roman" w:cs="Times New Roman"/>
          <w:bCs/>
          <w:sz w:val="24"/>
          <w:szCs w:val="24"/>
        </w:rPr>
        <w:t>Р І Ш Е Н Н Я</w:t>
      </w:r>
    </w:p>
    <w:p w:rsidR="00C36EAC" w:rsidRPr="0040130F" w:rsidRDefault="00C36EAC" w:rsidP="00C36EAC">
      <w:pPr>
        <w:spacing w:after="0"/>
        <w:rPr>
          <w:rFonts w:ascii="Times New Roman" w:hAnsi="Times New Roman" w:cs="Times New Roman"/>
          <w:sz w:val="24"/>
          <w:szCs w:val="24"/>
          <w:lang w:val="uk-UA"/>
        </w:rPr>
      </w:pPr>
      <w:r w:rsidRPr="002300AE">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 13 липня </w:t>
      </w:r>
      <w:r w:rsidRPr="002300AE">
        <w:rPr>
          <w:rFonts w:ascii="Times New Roman" w:hAnsi="Times New Roman" w:cs="Times New Roman"/>
          <w:sz w:val="24"/>
          <w:szCs w:val="24"/>
        </w:rPr>
        <w:t xml:space="preserve"> 20</w:t>
      </w:r>
      <w:r w:rsidRPr="002300AE">
        <w:rPr>
          <w:rFonts w:ascii="Times New Roman" w:hAnsi="Times New Roman" w:cs="Times New Roman"/>
          <w:sz w:val="24"/>
          <w:szCs w:val="24"/>
          <w:lang w:val="uk-UA"/>
        </w:rPr>
        <w:t>17</w:t>
      </w:r>
      <w:r w:rsidRPr="002300AE">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318 - </w:t>
      </w:r>
      <w:r w:rsidRPr="002300AE">
        <w:rPr>
          <w:rFonts w:ascii="Times New Roman" w:hAnsi="Times New Roman" w:cs="Times New Roman"/>
          <w:bCs/>
          <w:sz w:val="24"/>
          <w:szCs w:val="24"/>
          <w:lang w:val="en-US"/>
        </w:rPr>
        <w:t>V</w:t>
      </w:r>
      <w:r w:rsidRPr="002300AE">
        <w:rPr>
          <w:rFonts w:ascii="Times New Roman" w:hAnsi="Times New Roman" w:cs="Times New Roman"/>
          <w:bCs/>
          <w:sz w:val="24"/>
          <w:szCs w:val="24"/>
          <w:lang w:val="uk-UA"/>
        </w:rPr>
        <w:t>ІІ</w:t>
      </w:r>
    </w:p>
    <w:p w:rsidR="00C36EAC" w:rsidRPr="002300AE" w:rsidRDefault="00C36EAC" w:rsidP="00C36EAC">
      <w:pPr>
        <w:spacing w:after="0"/>
        <w:rPr>
          <w:rFonts w:ascii="Times New Roman" w:hAnsi="Times New Roman" w:cs="Times New Roman"/>
          <w:sz w:val="24"/>
          <w:szCs w:val="24"/>
          <w:lang w:val="uk-UA"/>
        </w:rPr>
      </w:pPr>
    </w:p>
    <w:p w:rsidR="00C36EAC" w:rsidRDefault="00C36EAC" w:rsidP="00C36EAC">
      <w:pPr>
        <w:spacing w:after="0"/>
        <w:rPr>
          <w:rFonts w:ascii="Times New Roman" w:hAnsi="Times New Roman" w:cs="Times New Roman"/>
          <w:b/>
          <w:sz w:val="24"/>
          <w:szCs w:val="24"/>
          <w:lang w:val="uk-UA"/>
        </w:rPr>
      </w:pPr>
      <w:r w:rsidRPr="002300AE">
        <w:rPr>
          <w:rFonts w:ascii="Times New Roman" w:hAnsi="Times New Roman" w:cs="Times New Roman"/>
          <w:b/>
          <w:sz w:val="24"/>
          <w:szCs w:val="24"/>
        </w:rPr>
        <w:t xml:space="preserve">Про </w:t>
      </w:r>
      <w:r w:rsidRPr="002300AE">
        <w:rPr>
          <w:rFonts w:ascii="Times New Roman" w:hAnsi="Times New Roman" w:cs="Times New Roman"/>
          <w:b/>
          <w:sz w:val="24"/>
          <w:szCs w:val="24"/>
          <w:lang w:val="uk-UA"/>
        </w:rPr>
        <w:t xml:space="preserve">затвердження </w:t>
      </w:r>
      <w:r w:rsidRPr="002300AE">
        <w:rPr>
          <w:rFonts w:ascii="Times New Roman" w:hAnsi="Times New Roman" w:cs="Times New Roman"/>
          <w:b/>
          <w:sz w:val="24"/>
          <w:szCs w:val="24"/>
        </w:rPr>
        <w:t xml:space="preserve"> проекту  землеустрою щодо</w:t>
      </w:r>
    </w:p>
    <w:p w:rsidR="00C36EAC" w:rsidRPr="00E366B0" w:rsidRDefault="00C36EAC" w:rsidP="00C36EAC">
      <w:pPr>
        <w:spacing w:after="0"/>
        <w:rPr>
          <w:rFonts w:ascii="Times New Roman" w:hAnsi="Times New Roman" w:cs="Times New Roman"/>
          <w:b/>
          <w:sz w:val="24"/>
          <w:szCs w:val="24"/>
        </w:rPr>
      </w:pPr>
      <w:r w:rsidRPr="002300AE">
        <w:rPr>
          <w:rFonts w:ascii="Times New Roman" w:hAnsi="Times New Roman" w:cs="Times New Roman"/>
          <w:b/>
          <w:sz w:val="24"/>
          <w:szCs w:val="24"/>
        </w:rPr>
        <w:t xml:space="preserve"> відведення земельної ділянки </w:t>
      </w:r>
      <w:r w:rsidRPr="002300AE">
        <w:rPr>
          <w:rFonts w:ascii="Times New Roman" w:hAnsi="Times New Roman" w:cs="Times New Roman"/>
          <w:b/>
          <w:sz w:val="24"/>
          <w:szCs w:val="24"/>
          <w:lang w:val="uk-UA"/>
        </w:rPr>
        <w:t xml:space="preserve"> для </w:t>
      </w:r>
      <w:r>
        <w:rPr>
          <w:rFonts w:ascii="Times New Roman" w:hAnsi="Times New Roman" w:cs="Times New Roman"/>
          <w:b/>
          <w:sz w:val="24"/>
          <w:szCs w:val="24"/>
          <w:lang w:val="uk-UA"/>
        </w:rPr>
        <w:t>будівництва</w:t>
      </w:r>
      <w:r w:rsidRPr="002300AE">
        <w:rPr>
          <w:rFonts w:ascii="Times New Roman" w:hAnsi="Times New Roman" w:cs="Times New Roman"/>
          <w:b/>
          <w:sz w:val="24"/>
          <w:szCs w:val="24"/>
          <w:lang w:val="uk-UA"/>
        </w:rPr>
        <w:t xml:space="preserve"> </w:t>
      </w:r>
    </w:p>
    <w:p w:rsidR="00C36EAC" w:rsidRDefault="00C36EAC" w:rsidP="00C36EAC">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і обслуговування жилого будинку ,господарських</w:t>
      </w:r>
    </w:p>
    <w:p w:rsidR="00C36EAC" w:rsidRPr="002300AE" w:rsidRDefault="00C36EAC" w:rsidP="00C36EAC">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будівель і споруд .</w:t>
      </w:r>
    </w:p>
    <w:p w:rsidR="00C36EAC" w:rsidRDefault="00C36EAC" w:rsidP="00C36EAC">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C36EAC" w:rsidRPr="00E366B0" w:rsidRDefault="00C36EAC" w:rsidP="00C36EAC">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E366B0">
        <w:rPr>
          <w:rFonts w:ascii="Times New Roman" w:hAnsi="Times New Roman" w:cs="Times New Roman"/>
          <w:sz w:val="24"/>
          <w:szCs w:val="24"/>
          <w:lang w:val="uk-UA"/>
        </w:rPr>
        <w:t xml:space="preserve"> Розглянувши</w:t>
      </w:r>
      <w:r>
        <w:rPr>
          <w:rFonts w:ascii="Times New Roman" w:hAnsi="Times New Roman" w:cs="Times New Roman"/>
          <w:sz w:val="24"/>
          <w:szCs w:val="24"/>
          <w:lang w:val="uk-UA"/>
        </w:rPr>
        <w:t xml:space="preserve"> заяву та </w:t>
      </w:r>
      <w:r w:rsidRPr="00E366B0">
        <w:rPr>
          <w:rFonts w:ascii="Times New Roman" w:hAnsi="Times New Roman" w:cs="Times New Roman"/>
          <w:sz w:val="24"/>
          <w:szCs w:val="24"/>
          <w:lang w:val="uk-UA"/>
        </w:rPr>
        <w:t xml:space="preserve"> </w:t>
      </w:r>
      <w:r w:rsidRPr="002300AE">
        <w:rPr>
          <w:rFonts w:ascii="Times New Roman" w:hAnsi="Times New Roman" w:cs="Times New Roman"/>
          <w:sz w:val="24"/>
          <w:szCs w:val="24"/>
          <w:lang w:val="uk-UA"/>
        </w:rPr>
        <w:t>проект</w:t>
      </w:r>
      <w:r>
        <w:rPr>
          <w:rFonts w:ascii="Times New Roman" w:hAnsi="Times New Roman" w:cs="Times New Roman"/>
          <w:sz w:val="24"/>
          <w:szCs w:val="24"/>
          <w:lang w:val="uk-UA"/>
        </w:rPr>
        <w:t xml:space="preserve"> </w:t>
      </w:r>
      <w:r w:rsidRPr="002300AE">
        <w:rPr>
          <w:rFonts w:ascii="Times New Roman" w:hAnsi="Times New Roman" w:cs="Times New Roman"/>
          <w:sz w:val="24"/>
          <w:szCs w:val="24"/>
          <w:lang w:val="uk-UA"/>
        </w:rPr>
        <w:t xml:space="preserve"> землеустрою щодо відведення  </w:t>
      </w:r>
      <w:r>
        <w:rPr>
          <w:rFonts w:ascii="Times New Roman" w:hAnsi="Times New Roman" w:cs="Times New Roman"/>
          <w:sz w:val="24"/>
          <w:szCs w:val="24"/>
          <w:lang w:val="uk-UA"/>
        </w:rPr>
        <w:t xml:space="preserve">земельної ділянки у власність для будівництва і обслуговування жилого будинку,господарських будівель і споруд </w:t>
      </w:r>
      <w:r w:rsidRPr="002300AE">
        <w:rPr>
          <w:rFonts w:ascii="Times New Roman" w:hAnsi="Times New Roman" w:cs="Times New Roman"/>
          <w:sz w:val="24"/>
          <w:szCs w:val="24"/>
          <w:lang w:val="uk-UA"/>
        </w:rPr>
        <w:t>,</w:t>
      </w:r>
      <w:r>
        <w:rPr>
          <w:rFonts w:ascii="Times New Roman" w:hAnsi="Times New Roman" w:cs="Times New Roman"/>
          <w:sz w:val="24"/>
          <w:szCs w:val="24"/>
          <w:lang w:val="uk-UA"/>
        </w:rPr>
        <w:t>що розташована за адресою</w:t>
      </w:r>
      <w:r w:rsidRPr="002300AE">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с.Верхній Салтів  , вул.Лісна  №115-А </w:t>
      </w:r>
      <w:r w:rsidRPr="00C57F40">
        <w:rPr>
          <w:lang w:val="uk-UA"/>
        </w:rPr>
        <w:t>на території</w:t>
      </w:r>
      <w:r>
        <w:rPr>
          <w:rFonts w:ascii="Times New Roman" w:hAnsi="Times New Roman" w:cs="Times New Roman"/>
          <w:b/>
          <w:sz w:val="24"/>
          <w:szCs w:val="24"/>
          <w:lang w:val="uk-UA"/>
        </w:rPr>
        <w:t xml:space="preserve"> </w:t>
      </w:r>
      <w:r w:rsidRPr="00C57F40">
        <w:rPr>
          <w:lang w:val="uk-UA"/>
        </w:rPr>
        <w:t>Рубіжненської сільської ради</w:t>
      </w:r>
      <w:r w:rsidRPr="002300AE">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Вовчанського району </w:t>
      </w:r>
      <w:r w:rsidRPr="002300AE">
        <w:rPr>
          <w:rFonts w:ascii="Times New Roman" w:hAnsi="Times New Roman" w:cs="Times New Roman"/>
          <w:sz w:val="24"/>
          <w:szCs w:val="24"/>
          <w:lang w:val="uk-UA"/>
        </w:rPr>
        <w:t xml:space="preserve"> Харківської області</w:t>
      </w:r>
      <w:r>
        <w:rPr>
          <w:rFonts w:ascii="Times New Roman" w:hAnsi="Times New Roman" w:cs="Times New Roman"/>
          <w:sz w:val="24"/>
          <w:szCs w:val="24"/>
          <w:lang w:val="uk-UA"/>
        </w:rPr>
        <w:t xml:space="preserve"> гр</w:t>
      </w:r>
      <w:r w:rsidRPr="00C57F40">
        <w:rPr>
          <w:rFonts w:ascii="Times New Roman" w:hAnsi="Times New Roman" w:cs="Times New Roman"/>
          <w:b/>
          <w:sz w:val="24"/>
          <w:szCs w:val="24"/>
          <w:lang w:val="uk-UA"/>
        </w:rPr>
        <w:t xml:space="preserve">. </w:t>
      </w:r>
      <w:r w:rsidR="00D61E61">
        <w:rPr>
          <w:rFonts w:ascii="Times New Roman" w:hAnsi="Times New Roman" w:cs="Times New Roman"/>
          <w:b/>
          <w:lang w:val="uk-UA"/>
        </w:rPr>
        <w:t xml:space="preserve">ХХХХХХХХХХХХ </w:t>
      </w:r>
      <w:r w:rsidRPr="002300AE">
        <w:rPr>
          <w:rFonts w:ascii="Times New Roman" w:hAnsi="Times New Roman" w:cs="Times New Roman"/>
          <w:sz w:val="24"/>
          <w:szCs w:val="24"/>
          <w:lang w:val="uk-UA"/>
        </w:rPr>
        <w:t xml:space="preserve">. </w:t>
      </w:r>
      <w:r w:rsidRPr="002300AE">
        <w:rPr>
          <w:rFonts w:ascii="Times New Roman" w:hAnsi="Times New Roman" w:cs="Times New Roman"/>
          <w:sz w:val="24"/>
          <w:szCs w:val="24"/>
        </w:rPr>
        <w:t xml:space="preserve">Керуючись п.12 Перехідних положень Земельного Кодексу України,  відповідно до ст. 12, </w:t>
      </w:r>
      <w:r w:rsidRPr="002300AE">
        <w:rPr>
          <w:rFonts w:ascii="Times New Roman" w:hAnsi="Times New Roman" w:cs="Times New Roman"/>
          <w:sz w:val="24"/>
          <w:szCs w:val="24"/>
          <w:lang w:val="uk-UA"/>
        </w:rPr>
        <w:t>3</w:t>
      </w:r>
      <w:r w:rsidRPr="002300AE">
        <w:rPr>
          <w:rFonts w:ascii="Times New Roman" w:hAnsi="Times New Roman" w:cs="Times New Roman"/>
          <w:sz w:val="24"/>
          <w:szCs w:val="24"/>
        </w:rPr>
        <w:t>2,</w:t>
      </w:r>
      <w:r w:rsidRPr="002300AE">
        <w:rPr>
          <w:rFonts w:ascii="Times New Roman" w:hAnsi="Times New Roman" w:cs="Times New Roman"/>
          <w:sz w:val="24"/>
          <w:szCs w:val="24"/>
          <w:lang w:val="uk-UA"/>
        </w:rPr>
        <w:t>124</w:t>
      </w:r>
      <w:r w:rsidRPr="002300AE">
        <w:rPr>
          <w:rFonts w:ascii="Times New Roman" w:hAnsi="Times New Roman" w:cs="Times New Roman"/>
          <w:sz w:val="24"/>
          <w:szCs w:val="24"/>
        </w:rPr>
        <w:t>,1</w:t>
      </w:r>
      <w:r w:rsidRPr="002300AE">
        <w:rPr>
          <w:rFonts w:ascii="Times New Roman" w:hAnsi="Times New Roman" w:cs="Times New Roman"/>
          <w:sz w:val="24"/>
          <w:szCs w:val="24"/>
          <w:lang w:val="uk-UA"/>
        </w:rPr>
        <w:t>25</w:t>
      </w:r>
      <w:r w:rsidRPr="002300AE">
        <w:rPr>
          <w:rFonts w:ascii="Times New Roman" w:hAnsi="Times New Roman" w:cs="Times New Roman"/>
          <w:sz w:val="24"/>
          <w:szCs w:val="24"/>
        </w:rPr>
        <w:t>,1</w:t>
      </w:r>
      <w:r w:rsidRPr="002300AE">
        <w:rPr>
          <w:rFonts w:ascii="Times New Roman" w:hAnsi="Times New Roman" w:cs="Times New Roman"/>
          <w:sz w:val="24"/>
          <w:szCs w:val="24"/>
          <w:lang w:val="uk-UA"/>
        </w:rPr>
        <w:t xml:space="preserve">26,127,128 </w:t>
      </w:r>
      <w:r w:rsidRPr="002300AE">
        <w:rPr>
          <w:rFonts w:ascii="Times New Roman" w:hAnsi="Times New Roman" w:cs="Times New Roman"/>
          <w:sz w:val="24"/>
          <w:szCs w:val="24"/>
        </w:rPr>
        <w:t xml:space="preserve">  Земельного Кодексу України,   ст. 26</w:t>
      </w:r>
      <w:r w:rsidRPr="002300AE">
        <w:rPr>
          <w:rFonts w:ascii="Times New Roman" w:hAnsi="Times New Roman" w:cs="Times New Roman"/>
          <w:sz w:val="24"/>
          <w:szCs w:val="24"/>
          <w:lang w:val="uk-UA"/>
        </w:rPr>
        <w:t xml:space="preserve"> </w:t>
      </w:r>
      <w:r w:rsidRPr="002300AE">
        <w:rPr>
          <w:rFonts w:ascii="Times New Roman" w:hAnsi="Times New Roman" w:cs="Times New Roman"/>
          <w:sz w:val="24"/>
          <w:szCs w:val="24"/>
        </w:rPr>
        <w:t xml:space="preserve"> Закону  України «Про місцеве самоврядування в Україні»,   ст.  25  Закону</w:t>
      </w:r>
      <w:r w:rsidRPr="002300AE">
        <w:rPr>
          <w:rFonts w:ascii="Times New Roman" w:hAnsi="Times New Roman" w:cs="Times New Roman"/>
          <w:sz w:val="24"/>
          <w:szCs w:val="24"/>
          <w:lang w:val="uk-UA"/>
        </w:rPr>
        <w:t xml:space="preserve"> </w:t>
      </w:r>
      <w:r w:rsidRPr="002300AE">
        <w:rPr>
          <w:rFonts w:ascii="Times New Roman" w:hAnsi="Times New Roman" w:cs="Times New Roman"/>
          <w:sz w:val="24"/>
          <w:szCs w:val="24"/>
        </w:rPr>
        <w:t xml:space="preserve"> України «Про землеустрій», Рубіжненська сільська рада </w:t>
      </w:r>
    </w:p>
    <w:p w:rsidR="00C36EAC" w:rsidRPr="002300AE" w:rsidRDefault="00C36EAC" w:rsidP="00C36EAC">
      <w:pPr>
        <w:spacing w:after="0"/>
        <w:jc w:val="both"/>
        <w:rPr>
          <w:rFonts w:ascii="Times New Roman" w:hAnsi="Times New Roman" w:cs="Times New Roman"/>
          <w:sz w:val="24"/>
          <w:szCs w:val="24"/>
        </w:rPr>
      </w:pPr>
    </w:p>
    <w:p w:rsidR="00C36EAC" w:rsidRPr="007471FF" w:rsidRDefault="00C36EAC" w:rsidP="00C36EAC">
      <w:pPr>
        <w:spacing w:after="0"/>
        <w:ind w:left="2340" w:hanging="2040"/>
        <w:rPr>
          <w:rFonts w:ascii="Times New Roman" w:hAnsi="Times New Roman" w:cs="Times New Roman"/>
          <w:sz w:val="24"/>
          <w:szCs w:val="24"/>
        </w:rPr>
      </w:pPr>
      <w:r w:rsidRPr="002300AE">
        <w:rPr>
          <w:rFonts w:ascii="Times New Roman" w:hAnsi="Times New Roman" w:cs="Times New Roman"/>
          <w:sz w:val="24"/>
          <w:szCs w:val="24"/>
        </w:rPr>
        <w:t xml:space="preserve">  </w:t>
      </w:r>
      <w:r w:rsidRPr="002300AE">
        <w:rPr>
          <w:rFonts w:ascii="Times New Roman" w:hAnsi="Times New Roman" w:cs="Times New Roman"/>
          <w:b/>
          <w:bCs/>
          <w:sz w:val="24"/>
          <w:szCs w:val="24"/>
        </w:rPr>
        <w:t>ВИРІШИЛА:</w:t>
      </w:r>
      <w:r w:rsidRPr="002300AE">
        <w:rPr>
          <w:rFonts w:ascii="Times New Roman" w:hAnsi="Times New Roman" w:cs="Times New Roman"/>
          <w:sz w:val="24"/>
          <w:szCs w:val="24"/>
        </w:rPr>
        <w:t xml:space="preserve">  1. </w:t>
      </w:r>
      <w:r w:rsidRPr="002300AE">
        <w:rPr>
          <w:rFonts w:ascii="Times New Roman" w:hAnsi="Times New Roman" w:cs="Times New Roman"/>
          <w:sz w:val="24"/>
          <w:szCs w:val="24"/>
          <w:lang w:val="uk-UA"/>
        </w:rPr>
        <w:t>Затвердити проект землеустрою що</w:t>
      </w:r>
      <w:r>
        <w:rPr>
          <w:rFonts w:ascii="Times New Roman" w:hAnsi="Times New Roman" w:cs="Times New Roman"/>
          <w:sz w:val="24"/>
          <w:szCs w:val="24"/>
          <w:lang w:val="uk-UA"/>
        </w:rPr>
        <w:t xml:space="preserve">до відведення земельної ділянки для будівництва і обслуговування жилого будинку,господарських будівель і споруд (присадибна ділянка), розроблену –ТОВ </w:t>
      </w:r>
      <w:r w:rsidRPr="007471FF">
        <w:rPr>
          <w:rFonts w:ascii="Times New Roman" w:hAnsi="Times New Roman" w:cs="Times New Roman"/>
          <w:sz w:val="24"/>
          <w:szCs w:val="24"/>
        </w:rPr>
        <w:t xml:space="preserve">“ </w:t>
      </w:r>
      <w:r>
        <w:rPr>
          <w:rFonts w:ascii="Times New Roman" w:hAnsi="Times New Roman" w:cs="Times New Roman"/>
          <w:sz w:val="24"/>
          <w:szCs w:val="24"/>
          <w:lang w:val="uk-UA"/>
        </w:rPr>
        <w:t>АГ РІЕЛТІ.</w:t>
      </w:r>
      <w:r w:rsidRPr="007471FF">
        <w:rPr>
          <w:rFonts w:ascii="Times New Roman" w:hAnsi="Times New Roman" w:cs="Times New Roman"/>
          <w:sz w:val="24"/>
          <w:szCs w:val="24"/>
        </w:rPr>
        <w:t>”</w:t>
      </w:r>
    </w:p>
    <w:p w:rsidR="00C36EAC" w:rsidRPr="002300AE" w:rsidRDefault="00C36EAC" w:rsidP="00C36EAC">
      <w:pPr>
        <w:spacing w:after="0"/>
        <w:ind w:left="2340" w:hanging="1980"/>
        <w:rPr>
          <w:rFonts w:ascii="Times New Roman" w:hAnsi="Times New Roman" w:cs="Times New Roman"/>
          <w:sz w:val="24"/>
          <w:szCs w:val="24"/>
          <w:lang w:val="uk-UA"/>
        </w:rPr>
      </w:pPr>
      <w:r w:rsidRPr="002300AE">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7471FF">
        <w:rPr>
          <w:rFonts w:ascii="Times New Roman" w:hAnsi="Times New Roman" w:cs="Times New Roman"/>
          <w:sz w:val="24"/>
          <w:szCs w:val="24"/>
          <w:lang w:val="uk-UA"/>
        </w:rPr>
        <w:t xml:space="preserve"> </w:t>
      </w:r>
      <w:r>
        <w:rPr>
          <w:rFonts w:ascii="Times New Roman" w:hAnsi="Times New Roman" w:cs="Times New Roman"/>
          <w:sz w:val="24"/>
          <w:szCs w:val="24"/>
          <w:lang w:val="uk-UA"/>
        </w:rPr>
        <w:t>Передати у власність гр</w:t>
      </w:r>
      <w:r w:rsidRPr="00C57F40">
        <w:rPr>
          <w:rFonts w:ascii="Times New Roman" w:hAnsi="Times New Roman" w:cs="Times New Roman"/>
          <w:b/>
          <w:sz w:val="24"/>
          <w:szCs w:val="24"/>
          <w:lang w:val="uk-UA"/>
        </w:rPr>
        <w:t xml:space="preserve">. </w:t>
      </w:r>
      <w:r w:rsidR="00D61E61">
        <w:rPr>
          <w:rFonts w:ascii="Times New Roman" w:hAnsi="Times New Roman" w:cs="Times New Roman"/>
          <w:b/>
          <w:lang w:val="uk-UA"/>
        </w:rPr>
        <w:t xml:space="preserve">ХХХХХХХХХХХХ </w:t>
      </w:r>
      <w:r>
        <w:rPr>
          <w:rFonts w:ascii="Times New Roman" w:hAnsi="Times New Roman" w:cs="Times New Roman"/>
          <w:sz w:val="24"/>
          <w:szCs w:val="24"/>
          <w:lang w:val="uk-UA"/>
        </w:rPr>
        <w:t xml:space="preserve">земельну ділянку </w:t>
      </w:r>
      <w:r w:rsidRPr="00785D9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кадастровий номер </w:t>
      </w:r>
      <w:r w:rsidRPr="001435C4">
        <w:rPr>
          <w:rStyle w:val="aa"/>
          <w:b/>
        </w:rPr>
        <w:t>6321680400:03:001:0254</w:t>
      </w:r>
      <w:r>
        <w:rPr>
          <w:rFonts w:ascii="Times New Roman" w:hAnsi="Times New Roman" w:cs="Times New Roman"/>
          <w:sz w:val="24"/>
          <w:szCs w:val="24"/>
          <w:lang w:val="uk-UA"/>
        </w:rPr>
        <w:t xml:space="preserve"> , площею 0,2500 га</w:t>
      </w:r>
      <w:r w:rsidRPr="002300AE">
        <w:rPr>
          <w:rFonts w:ascii="Times New Roman" w:hAnsi="Times New Roman" w:cs="Times New Roman"/>
          <w:sz w:val="24"/>
          <w:szCs w:val="24"/>
          <w:lang w:val="uk-UA"/>
        </w:rPr>
        <w:t xml:space="preserve"> </w:t>
      </w:r>
      <w:r>
        <w:rPr>
          <w:rFonts w:ascii="Times New Roman" w:hAnsi="Times New Roman" w:cs="Times New Roman"/>
          <w:sz w:val="24"/>
          <w:szCs w:val="24"/>
          <w:lang w:val="uk-UA"/>
        </w:rPr>
        <w:t>для будівництва і обслуговування жилого будинку,господарських будівель і споруд (присадибна ділянка) ,яка розташована за адресою</w:t>
      </w:r>
      <w:r w:rsidRPr="002300AE">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с.Верхній Салтів  , вул.Лісна  №115-А</w:t>
      </w:r>
      <w:r w:rsidRPr="002300AE">
        <w:rPr>
          <w:rFonts w:ascii="Times New Roman" w:hAnsi="Times New Roman" w:cs="Times New Roman"/>
          <w:sz w:val="24"/>
          <w:szCs w:val="24"/>
          <w:lang w:val="uk-UA"/>
        </w:rPr>
        <w:t xml:space="preserve"> </w:t>
      </w:r>
      <w:r w:rsidRPr="002300AE">
        <w:rPr>
          <w:rFonts w:ascii="Times New Roman" w:hAnsi="Times New Roman" w:cs="Times New Roman"/>
          <w:b/>
          <w:sz w:val="24"/>
          <w:szCs w:val="24"/>
          <w:lang w:val="uk-UA"/>
        </w:rPr>
        <w:t xml:space="preserve"> </w:t>
      </w:r>
      <w:r w:rsidRPr="002300AE">
        <w:rPr>
          <w:rFonts w:ascii="Times New Roman" w:hAnsi="Times New Roman" w:cs="Times New Roman"/>
          <w:sz w:val="24"/>
          <w:szCs w:val="24"/>
          <w:lang w:val="uk-UA"/>
        </w:rPr>
        <w:t xml:space="preserve"> Вовчанського району, Харківської області</w:t>
      </w:r>
    </w:p>
    <w:p w:rsidR="00C36EAC" w:rsidRPr="002300AE" w:rsidRDefault="00C36EAC" w:rsidP="00C36EAC">
      <w:pPr>
        <w:spacing w:after="0"/>
        <w:ind w:left="2340" w:hanging="2340"/>
        <w:jc w:val="both"/>
        <w:rPr>
          <w:rFonts w:ascii="Times New Roman" w:hAnsi="Times New Roman" w:cs="Times New Roman"/>
          <w:sz w:val="24"/>
          <w:szCs w:val="24"/>
          <w:lang w:val="uk-UA"/>
        </w:rPr>
      </w:pPr>
      <w:r w:rsidRPr="002300AE">
        <w:rPr>
          <w:rFonts w:ascii="Times New Roman" w:hAnsi="Times New Roman" w:cs="Times New Roman"/>
          <w:sz w:val="24"/>
          <w:szCs w:val="24"/>
          <w:lang w:val="uk-UA"/>
        </w:rPr>
        <w:t xml:space="preserve">                                 2.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C36EAC" w:rsidRPr="00AB1069" w:rsidRDefault="00C36EAC" w:rsidP="00C36EAC">
      <w:pPr>
        <w:spacing w:after="0"/>
        <w:ind w:left="2340" w:hanging="2340"/>
        <w:jc w:val="both"/>
        <w:rPr>
          <w:rFonts w:ascii="Times New Roman" w:hAnsi="Times New Roman" w:cs="Times New Roman"/>
          <w:sz w:val="24"/>
          <w:szCs w:val="24"/>
          <w:lang w:val="uk-UA"/>
        </w:rPr>
      </w:pPr>
      <w:r w:rsidRPr="002300AE">
        <w:rPr>
          <w:rFonts w:ascii="Times New Roman" w:hAnsi="Times New Roman" w:cs="Times New Roman"/>
          <w:sz w:val="24"/>
          <w:szCs w:val="24"/>
          <w:lang w:val="uk-UA"/>
        </w:rPr>
        <w:t xml:space="preserve">                              </w:t>
      </w:r>
    </w:p>
    <w:p w:rsidR="00C36EAC" w:rsidRPr="00A064B1" w:rsidRDefault="00C36EAC" w:rsidP="00C36EAC">
      <w:pPr>
        <w:spacing w:after="0"/>
        <w:rPr>
          <w:rFonts w:ascii="Times New Roman" w:hAnsi="Times New Roman" w:cs="Times New Roman"/>
          <w:sz w:val="24"/>
          <w:szCs w:val="24"/>
          <w:lang w:val="uk-UA"/>
        </w:rPr>
      </w:pPr>
    </w:p>
    <w:p w:rsidR="00C36EAC" w:rsidRPr="0033100A" w:rsidRDefault="00C36EAC" w:rsidP="00C36EAC">
      <w:pPr>
        <w:spacing w:after="0"/>
        <w:rPr>
          <w:rFonts w:ascii="Times New Roman" w:hAnsi="Times New Roman" w:cs="Times New Roman"/>
          <w:sz w:val="24"/>
          <w:szCs w:val="24"/>
          <w:lang w:val="uk-UA"/>
        </w:rPr>
      </w:pPr>
      <w:r w:rsidRPr="00A064B1">
        <w:rPr>
          <w:rFonts w:ascii="Times New Roman" w:hAnsi="Times New Roman" w:cs="Times New Roman"/>
          <w:sz w:val="24"/>
          <w:szCs w:val="24"/>
          <w:lang w:val="uk-UA"/>
        </w:rPr>
        <w:t xml:space="preserve"> </w:t>
      </w:r>
      <w:r w:rsidR="004D0EEF">
        <w:rPr>
          <w:rFonts w:ascii="Times New Roman" w:hAnsi="Times New Roman" w:cs="Times New Roman"/>
          <w:sz w:val="24"/>
          <w:szCs w:val="24"/>
          <w:lang w:val="uk-UA"/>
        </w:rPr>
        <w:t xml:space="preserve">                              </w:t>
      </w:r>
      <w:r w:rsidRPr="00A064B1">
        <w:rPr>
          <w:rFonts w:ascii="Times New Roman" w:hAnsi="Times New Roman" w:cs="Times New Roman"/>
          <w:sz w:val="24"/>
          <w:szCs w:val="24"/>
          <w:lang w:val="uk-UA"/>
        </w:rPr>
        <w:t xml:space="preserve"> </w:t>
      </w:r>
      <w:r>
        <w:rPr>
          <w:rFonts w:ascii="Times New Roman" w:hAnsi="Times New Roman" w:cs="Times New Roman"/>
          <w:sz w:val="24"/>
          <w:szCs w:val="24"/>
          <w:lang w:val="uk-UA"/>
        </w:rPr>
        <w:t>Рубіжненський с</w:t>
      </w:r>
      <w:r w:rsidRPr="002300AE">
        <w:rPr>
          <w:rFonts w:ascii="Times New Roman" w:hAnsi="Times New Roman" w:cs="Times New Roman"/>
          <w:sz w:val="24"/>
          <w:szCs w:val="24"/>
        </w:rPr>
        <w:t>ільський голова                                                             К.В.Долина</w:t>
      </w:r>
    </w:p>
    <w:p w:rsidR="00C36EAC" w:rsidRPr="002300AE" w:rsidRDefault="00C36EAC" w:rsidP="00C36EAC">
      <w:pPr>
        <w:spacing w:after="0"/>
        <w:rPr>
          <w:rFonts w:ascii="Times New Roman" w:hAnsi="Times New Roman" w:cs="Times New Roman"/>
          <w:sz w:val="24"/>
          <w:szCs w:val="24"/>
          <w:lang w:val="uk-UA"/>
        </w:rPr>
      </w:pPr>
    </w:p>
    <w:p w:rsidR="00C36EAC" w:rsidRPr="002300AE" w:rsidRDefault="00C36EAC" w:rsidP="00C36EAC">
      <w:pPr>
        <w:spacing w:after="0"/>
        <w:rPr>
          <w:rFonts w:ascii="Times New Roman" w:hAnsi="Times New Roman" w:cs="Times New Roman"/>
          <w:sz w:val="24"/>
          <w:szCs w:val="24"/>
          <w:lang w:val="uk-UA"/>
        </w:rPr>
      </w:pPr>
    </w:p>
    <w:p w:rsidR="00C36EAC" w:rsidRDefault="00C36EAC" w:rsidP="00C36EAC">
      <w:pPr>
        <w:pStyle w:val="a3"/>
        <w:jc w:val="left"/>
        <w:rPr>
          <w:rFonts w:ascii="Times New Roman" w:hAnsi="Times New Roman"/>
          <w:b w:val="0"/>
          <w:sz w:val="24"/>
          <w:szCs w:val="24"/>
        </w:rPr>
      </w:pPr>
    </w:p>
    <w:p w:rsidR="00C36EAC" w:rsidRPr="00A00241" w:rsidRDefault="00C36EAC" w:rsidP="00C36EAC">
      <w:pPr>
        <w:rPr>
          <w:lang w:val="uk-UA"/>
        </w:rPr>
      </w:pPr>
    </w:p>
    <w:p w:rsidR="00AC45B0" w:rsidRDefault="00AC45B0" w:rsidP="00730C57">
      <w:pPr>
        <w:jc w:val="center"/>
        <w:rPr>
          <w:sz w:val="24"/>
          <w:szCs w:val="24"/>
          <w:lang w:val="uk-UA"/>
        </w:rPr>
      </w:pPr>
    </w:p>
    <w:p w:rsidR="00AC45B0" w:rsidRDefault="00AC45B0" w:rsidP="00730C57">
      <w:pPr>
        <w:jc w:val="center"/>
        <w:rPr>
          <w:sz w:val="24"/>
          <w:szCs w:val="24"/>
          <w:lang w:val="uk-UA"/>
        </w:rPr>
      </w:pPr>
    </w:p>
    <w:p w:rsidR="00AC45B0" w:rsidRDefault="00AC45B0" w:rsidP="00AC45B0">
      <w:pPr>
        <w:spacing w:after="0"/>
        <w:jc w:val="center"/>
        <w:rPr>
          <w:rFonts w:ascii="Times New Roman" w:hAnsi="Times New Roman" w:cs="Times New Roman"/>
          <w:sz w:val="24"/>
          <w:szCs w:val="24"/>
          <w:lang w:val="uk-UA"/>
        </w:rPr>
      </w:pPr>
    </w:p>
    <w:p w:rsidR="00AC45B0" w:rsidRDefault="00AC45B0" w:rsidP="00AC45B0">
      <w:pPr>
        <w:spacing w:after="0"/>
        <w:jc w:val="center"/>
        <w:rPr>
          <w:rFonts w:ascii="Times New Roman" w:hAnsi="Times New Roman" w:cs="Times New Roman"/>
          <w:sz w:val="24"/>
          <w:szCs w:val="24"/>
          <w:lang w:val="uk-UA"/>
        </w:rPr>
      </w:pPr>
    </w:p>
    <w:p w:rsidR="00AC45B0" w:rsidRDefault="00AC45B0" w:rsidP="00AC45B0">
      <w:pPr>
        <w:spacing w:after="0"/>
        <w:jc w:val="center"/>
        <w:rPr>
          <w:rFonts w:ascii="Times New Roman" w:hAnsi="Times New Roman" w:cs="Times New Roman"/>
          <w:sz w:val="24"/>
          <w:szCs w:val="24"/>
          <w:lang w:val="uk-UA"/>
        </w:rPr>
      </w:pPr>
    </w:p>
    <w:p w:rsidR="00AC45B0" w:rsidRDefault="00AC45B0" w:rsidP="00AC45B0">
      <w:pPr>
        <w:spacing w:after="0"/>
        <w:jc w:val="center"/>
        <w:rPr>
          <w:rFonts w:ascii="Times New Roman" w:hAnsi="Times New Roman" w:cs="Times New Roman"/>
          <w:sz w:val="24"/>
          <w:szCs w:val="24"/>
          <w:lang w:val="uk-UA"/>
        </w:rPr>
      </w:pPr>
    </w:p>
    <w:p w:rsidR="00730C57" w:rsidRPr="00AC45B0" w:rsidRDefault="00730C57" w:rsidP="00AC45B0">
      <w:pPr>
        <w:spacing w:after="0"/>
        <w:jc w:val="center"/>
        <w:rPr>
          <w:rFonts w:ascii="Times New Roman" w:hAnsi="Times New Roman" w:cs="Times New Roman"/>
          <w:sz w:val="24"/>
          <w:szCs w:val="24"/>
        </w:rPr>
      </w:pPr>
      <w:r w:rsidRPr="00AC45B0">
        <w:rPr>
          <w:rFonts w:ascii="Times New Roman" w:hAnsi="Times New Roman" w:cs="Times New Roman"/>
          <w:sz w:val="24"/>
          <w:szCs w:val="24"/>
        </w:rPr>
        <w:object w:dxaOrig="2235" w:dyaOrig="2850">
          <v:shape id="_x0000_i1027" type="#_x0000_t75" style="width:37pt;height:48pt" o:ole="" fillcolor="window">
            <v:imagedata r:id="rId19" o:title=""/>
          </v:shape>
          <o:OLEObject Type="Embed" ProgID="PBrush" ShapeID="_x0000_i1027" DrawAspect="Content" ObjectID="_1612162805" r:id="rId22"/>
        </w:object>
      </w:r>
    </w:p>
    <w:p w:rsidR="00730C57" w:rsidRPr="00AC45B0" w:rsidRDefault="00730C57" w:rsidP="00AC45B0">
      <w:pPr>
        <w:pStyle w:val="a3"/>
        <w:rPr>
          <w:rFonts w:ascii="Times New Roman" w:hAnsi="Times New Roman"/>
          <w:sz w:val="24"/>
          <w:szCs w:val="24"/>
        </w:rPr>
      </w:pPr>
      <w:r w:rsidRPr="00AC45B0">
        <w:rPr>
          <w:rFonts w:ascii="Times New Roman" w:hAnsi="Times New Roman"/>
          <w:sz w:val="24"/>
          <w:szCs w:val="24"/>
        </w:rPr>
        <w:t xml:space="preserve">РУБІЖНЕНСЬКА  СІЛЬСЬКА   РАДА </w:t>
      </w:r>
    </w:p>
    <w:p w:rsidR="00730C57" w:rsidRPr="00AC45B0" w:rsidRDefault="00730C57" w:rsidP="00AC45B0">
      <w:pPr>
        <w:pStyle w:val="a3"/>
        <w:rPr>
          <w:rFonts w:ascii="Times New Roman" w:hAnsi="Times New Roman"/>
          <w:color w:val="000000"/>
          <w:sz w:val="24"/>
          <w:szCs w:val="24"/>
        </w:rPr>
      </w:pPr>
      <w:r w:rsidRPr="00AC45B0">
        <w:rPr>
          <w:rFonts w:ascii="Times New Roman" w:hAnsi="Times New Roman"/>
          <w:sz w:val="24"/>
          <w:szCs w:val="24"/>
        </w:rPr>
        <w:t>ВОВЧАНСЬКОГО  РАЙОНУ   ХАРКІВСЬКОЇ ОБЛАСТІ</w:t>
      </w:r>
    </w:p>
    <w:p w:rsidR="00730C57" w:rsidRPr="00AC45B0" w:rsidRDefault="00730C57" w:rsidP="00AC45B0">
      <w:pPr>
        <w:pStyle w:val="a9"/>
        <w:ind w:left="0"/>
        <w:jc w:val="center"/>
        <w:rPr>
          <w:b w:val="0"/>
          <w:sz w:val="24"/>
          <w:szCs w:val="24"/>
        </w:rPr>
      </w:pPr>
      <w:r w:rsidRPr="00AC45B0">
        <w:rPr>
          <w:b w:val="0"/>
          <w:sz w:val="24"/>
          <w:szCs w:val="24"/>
        </w:rPr>
        <w:t>Х</w:t>
      </w:r>
      <w:r w:rsidRPr="00AC45B0">
        <w:rPr>
          <w:b w:val="0"/>
          <w:bCs w:val="0"/>
          <w:sz w:val="24"/>
          <w:szCs w:val="24"/>
        </w:rPr>
        <w:t>ХІ</w:t>
      </w:r>
      <w:r w:rsidRPr="00AC45B0">
        <w:rPr>
          <w:b w:val="0"/>
          <w:sz w:val="24"/>
          <w:szCs w:val="24"/>
        </w:rPr>
        <w:t xml:space="preserve">  сесія  </w:t>
      </w:r>
      <w:r w:rsidRPr="00AC45B0">
        <w:rPr>
          <w:b w:val="0"/>
          <w:sz w:val="24"/>
          <w:szCs w:val="24"/>
          <w:lang w:val="en-US"/>
        </w:rPr>
        <w:t>V</w:t>
      </w:r>
      <w:r w:rsidRPr="00AC45B0">
        <w:rPr>
          <w:b w:val="0"/>
          <w:sz w:val="24"/>
          <w:szCs w:val="24"/>
        </w:rPr>
        <w:t>ІІ скликання</w:t>
      </w:r>
    </w:p>
    <w:p w:rsidR="00730C57" w:rsidRPr="00AC45B0" w:rsidRDefault="00730C57" w:rsidP="00AC45B0">
      <w:pPr>
        <w:pStyle w:val="a9"/>
        <w:ind w:left="0"/>
        <w:jc w:val="center"/>
        <w:rPr>
          <w:b w:val="0"/>
          <w:sz w:val="24"/>
          <w:szCs w:val="24"/>
        </w:rPr>
      </w:pPr>
      <w:r w:rsidRPr="00AC45B0">
        <w:rPr>
          <w:b w:val="0"/>
          <w:sz w:val="24"/>
          <w:szCs w:val="24"/>
        </w:rPr>
        <w:t xml:space="preserve"> </w:t>
      </w:r>
    </w:p>
    <w:p w:rsidR="00730C57" w:rsidRPr="00AC45B0" w:rsidRDefault="00730C57" w:rsidP="00AC45B0">
      <w:pPr>
        <w:pStyle w:val="a9"/>
        <w:ind w:left="0"/>
        <w:jc w:val="center"/>
        <w:rPr>
          <w:b w:val="0"/>
          <w:sz w:val="24"/>
          <w:szCs w:val="24"/>
        </w:rPr>
      </w:pPr>
      <w:r w:rsidRPr="00AC45B0">
        <w:rPr>
          <w:b w:val="0"/>
          <w:sz w:val="24"/>
          <w:szCs w:val="24"/>
        </w:rPr>
        <w:lastRenderedPageBreak/>
        <w:t>Р І Ш Е Н Н Я</w:t>
      </w:r>
    </w:p>
    <w:p w:rsidR="00730C57" w:rsidRPr="00AC45B0" w:rsidRDefault="00730C57" w:rsidP="00AC45B0">
      <w:pPr>
        <w:pStyle w:val="a9"/>
        <w:ind w:left="0"/>
        <w:jc w:val="center"/>
        <w:rPr>
          <w:b w:val="0"/>
          <w:sz w:val="24"/>
          <w:szCs w:val="24"/>
        </w:rPr>
      </w:pPr>
    </w:p>
    <w:p w:rsidR="00730C57" w:rsidRPr="00AC45B0" w:rsidRDefault="00730C57" w:rsidP="00AC45B0">
      <w:pPr>
        <w:spacing w:after="0"/>
        <w:rPr>
          <w:rFonts w:ascii="Times New Roman" w:hAnsi="Times New Roman" w:cs="Times New Roman"/>
          <w:bCs/>
          <w:sz w:val="24"/>
          <w:szCs w:val="24"/>
          <w:lang w:val="uk-UA"/>
        </w:rPr>
      </w:pPr>
      <w:r w:rsidRPr="00AC45B0">
        <w:rPr>
          <w:rFonts w:ascii="Times New Roman" w:hAnsi="Times New Roman" w:cs="Times New Roman"/>
          <w:bCs/>
          <w:sz w:val="24"/>
          <w:szCs w:val="24"/>
          <w:lang w:val="uk-UA"/>
        </w:rPr>
        <w:t>13 липня  2017  року                                               с. Рубіжне                        № 319  - VІІ</w:t>
      </w:r>
    </w:p>
    <w:p w:rsidR="00730C57" w:rsidRPr="00AC45B0" w:rsidRDefault="00730C57" w:rsidP="00AC45B0">
      <w:pPr>
        <w:spacing w:after="0"/>
        <w:rPr>
          <w:rFonts w:ascii="Times New Roman" w:hAnsi="Times New Roman" w:cs="Times New Roman"/>
          <w:bCs/>
          <w:sz w:val="24"/>
          <w:szCs w:val="24"/>
          <w:lang w:val="uk-UA"/>
        </w:rPr>
      </w:pPr>
    </w:p>
    <w:p w:rsidR="00730C57" w:rsidRPr="00AC45B0" w:rsidRDefault="00730C57" w:rsidP="00AC45B0">
      <w:pPr>
        <w:pStyle w:val="a5"/>
        <w:rPr>
          <w:sz w:val="24"/>
          <w:szCs w:val="24"/>
          <w:lang w:val="uk-UA"/>
        </w:rPr>
      </w:pPr>
    </w:p>
    <w:p w:rsidR="00730C57" w:rsidRPr="00AC45B0" w:rsidRDefault="00730C57" w:rsidP="00AC45B0">
      <w:pPr>
        <w:spacing w:after="0"/>
        <w:rPr>
          <w:rFonts w:ascii="Times New Roman" w:hAnsi="Times New Roman" w:cs="Times New Roman"/>
          <w:b/>
          <w:sz w:val="24"/>
          <w:szCs w:val="24"/>
          <w:lang w:val="uk-UA"/>
        </w:rPr>
      </w:pPr>
      <w:r w:rsidRPr="00AC45B0">
        <w:rPr>
          <w:rFonts w:ascii="Times New Roman" w:hAnsi="Times New Roman" w:cs="Times New Roman"/>
          <w:b/>
          <w:sz w:val="24"/>
          <w:szCs w:val="24"/>
          <w:lang w:val="uk-UA"/>
        </w:rPr>
        <w:t>Про   затвердження  Положення  про</w:t>
      </w:r>
    </w:p>
    <w:p w:rsidR="00730C57" w:rsidRPr="00AC45B0" w:rsidRDefault="00730C57" w:rsidP="00AC45B0">
      <w:pPr>
        <w:spacing w:after="0"/>
        <w:rPr>
          <w:rFonts w:ascii="Times New Roman" w:hAnsi="Times New Roman" w:cs="Times New Roman"/>
          <w:b/>
          <w:sz w:val="24"/>
          <w:szCs w:val="24"/>
          <w:lang w:val="uk-UA"/>
        </w:rPr>
      </w:pPr>
      <w:r w:rsidRPr="00AC45B0">
        <w:rPr>
          <w:rFonts w:ascii="Times New Roman" w:hAnsi="Times New Roman" w:cs="Times New Roman"/>
          <w:b/>
          <w:sz w:val="24"/>
          <w:szCs w:val="24"/>
          <w:lang w:val="uk-UA"/>
        </w:rPr>
        <w:t>порядок  надання  одноразової  адресної</w:t>
      </w:r>
    </w:p>
    <w:p w:rsidR="00730C57" w:rsidRPr="00AC45B0" w:rsidRDefault="00730C57" w:rsidP="00AC45B0">
      <w:pPr>
        <w:spacing w:after="0"/>
        <w:rPr>
          <w:rFonts w:ascii="Times New Roman" w:hAnsi="Times New Roman" w:cs="Times New Roman"/>
          <w:b/>
          <w:sz w:val="24"/>
          <w:szCs w:val="24"/>
          <w:lang w:val="uk-UA"/>
        </w:rPr>
      </w:pPr>
      <w:r w:rsidRPr="00AC45B0">
        <w:rPr>
          <w:rFonts w:ascii="Times New Roman" w:hAnsi="Times New Roman" w:cs="Times New Roman"/>
          <w:b/>
          <w:sz w:val="24"/>
          <w:szCs w:val="24"/>
          <w:lang w:val="uk-UA"/>
        </w:rPr>
        <w:t>матеріальної  допомоги  верствам  населення    сільської ради,</w:t>
      </w:r>
    </w:p>
    <w:p w:rsidR="00730C57" w:rsidRPr="00AC45B0" w:rsidRDefault="00730C57" w:rsidP="00AC45B0">
      <w:pPr>
        <w:spacing w:after="0"/>
        <w:rPr>
          <w:rFonts w:ascii="Times New Roman" w:hAnsi="Times New Roman" w:cs="Times New Roman"/>
          <w:b/>
          <w:sz w:val="24"/>
          <w:szCs w:val="24"/>
          <w:lang w:val="uk-UA"/>
        </w:rPr>
      </w:pPr>
      <w:r w:rsidRPr="00AC45B0">
        <w:rPr>
          <w:rFonts w:ascii="Times New Roman" w:hAnsi="Times New Roman" w:cs="Times New Roman"/>
          <w:b/>
          <w:sz w:val="24"/>
          <w:szCs w:val="24"/>
          <w:lang w:val="uk-UA"/>
        </w:rPr>
        <w:t>які  опинилися  в складних  життєвих  обставинах</w:t>
      </w:r>
    </w:p>
    <w:p w:rsidR="00730C57" w:rsidRPr="00AC45B0" w:rsidRDefault="00730C57" w:rsidP="00AC45B0">
      <w:pPr>
        <w:spacing w:after="0"/>
        <w:rPr>
          <w:rFonts w:ascii="Times New Roman" w:hAnsi="Times New Roman" w:cs="Times New Roman"/>
          <w:sz w:val="24"/>
          <w:szCs w:val="24"/>
          <w:lang w:val="uk-UA"/>
        </w:rPr>
      </w:pPr>
    </w:p>
    <w:p w:rsidR="00730C57" w:rsidRPr="00AC45B0" w:rsidRDefault="00730C57" w:rsidP="00AC45B0">
      <w:pPr>
        <w:spacing w:after="0"/>
        <w:rPr>
          <w:rFonts w:ascii="Times New Roman" w:hAnsi="Times New Roman" w:cs="Times New Roman"/>
          <w:sz w:val="24"/>
          <w:szCs w:val="24"/>
          <w:lang w:val="uk-UA"/>
        </w:rPr>
      </w:pPr>
    </w:p>
    <w:p w:rsidR="00730C57" w:rsidRPr="00AC45B0" w:rsidRDefault="00730C57" w:rsidP="00AC45B0">
      <w:pPr>
        <w:tabs>
          <w:tab w:val="left" w:pos="930"/>
        </w:tabs>
        <w:spacing w:after="0"/>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Відповідно  ст. 91 п. 3   Бюджетного кодексу України   керуючись  ст. 26, 59 Закону  України «Про місцеве самоврядування в Україні»    Рубіжненська сільська рада </w:t>
      </w:r>
    </w:p>
    <w:p w:rsidR="00730C57" w:rsidRPr="00AC45B0" w:rsidRDefault="00730C57" w:rsidP="00AC45B0">
      <w:pPr>
        <w:tabs>
          <w:tab w:val="left" w:pos="1455"/>
        </w:tabs>
        <w:spacing w:after="0"/>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w:t>
      </w:r>
      <w:r w:rsidRPr="00AC45B0">
        <w:rPr>
          <w:rFonts w:ascii="Times New Roman" w:hAnsi="Times New Roman" w:cs="Times New Roman"/>
          <w:sz w:val="24"/>
          <w:szCs w:val="24"/>
          <w:lang w:val="uk-UA"/>
        </w:rPr>
        <w:tab/>
      </w:r>
    </w:p>
    <w:p w:rsidR="00730C57" w:rsidRPr="00AC45B0" w:rsidRDefault="00730C57" w:rsidP="00AC45B0">
      <w:pPr>
        <w:tabs>
          <w:tab w:val="left" w:pos="1440"/>
        </w:tabs>
        <w:spacing w:after="0"/>
        <w:rPr>
          <w:rFonts w:ascii="Times New Roman" w:hAnsi="Times New Roman" w:cs="Times New Roman"/>
          <w:sz w:val="24"/>
          <w:szCs w:val="24"/>
        </w:rPr>
      </w:pPr>
      <w:r w:rsidRPr="00AC45B0">
        <w:rPr>
          <w:rFonts w:ascii="Times New Roman" w:hAnsi="Times New Roman" w:cs="Times New Roman"/>
          <w:sz w:val="24"/>
          <w:szCs w:val="24"/>
          <w:lang w:val="uk-UA"/>
        </w:rPr>
        <w:t xml:space="preserve">                                      </w:t>
      </w:r>
      <w:r w:rsidRPr="00AC45B0">
        <w:rPr>
          <w:rFonts w:ascii="Times New Roman" w:hAnsi="Times New Roman" w:cs="Times New Roman"/>
          <w:sz w:val="24"/>
          <w:szCs w:val="24"/>
        </w:rPr>
        <w:t xml:space="preserve">В и р і ш и л а : </w:t>
      </w:r>
    </w:p>
    <w:p w:rsidR="00730C57" w:rsidRPr="00AC45B0" w:rsidRDefault="00730C57" w:rsidP="00AC45B0">
      <w:pPr>
        <w:tabs>
          <w:tab w:val="left" w:pos="1440"/>
        </w:tabs>
        <w:spacing w:after="0"/>
        <w:rPr>
          <w:rFonts w:ascii="Times New Roman" w:hAnsi="Times New Roman" w:cs="Times New Roman"/>
          <w:sz w:val="24"/>
          <w:szCs w:val="24"/>
        </w:rPr>
      </w:pPr>
    </w:p>
    <w:p w:rsidR="00730C57" w:rsidRPr="00AC45B0" w:rsidRDefault="00730C57" w:rsidP="00AC45B0">
      <w:pPr>
        <w:spacing w:after="0"/>
        <w:rPr>
          <w:rFonts w:ascii="Times New Roman" w:hAnsi="Times New Roman" w:cs="Times New Roman"/>
          <w:sz w:val="24"/>
          <w:szCs w:val="24"/>
          <w:lang w:val="uk-UA"/>
        </w:rPr>
      </w:pPr>
      <w:r w:rsidRPr="00AC45B0">
        <w:rPr>
          <w:rFonts w:ascii="Times New Roman" w:hAnsi="Times New Roman" w:cs="Times New Roman"/>
          <w:b/>
          <w:sz w:val="24"/>
          <w:szCs w:val="24"/>
          <w:lang w:val="uk-UA"/>
        </w:rPr>
        <w:t xml:space="preserve">      </w:t>
      </w:r>
      <w:r w:rsidRPr="00AC45B0">
        <w:rPr>
          <w:rFonts w:ascii="Times New Roman" w:hAnsi="Times New Roman" w:cs="Times New Roman"/>
          <w:sz w:val="24"/>
          <w:szCs w:val="24"/>
          <w:lang w:val="uk-UA"/>
        </w:rPr>
        <w:t xml:space="preserve">1. Затвердити  Положення  про  порядок  надання  одноразової  адресної  допомоги    верствам  населення  Рубіжненської територіальної  громади,  які  опинилися  в   складних  життєвих  обставинах. (додається.).   </w:t>
      </w:r>
    </w:p>
    <w:p w:rsidR="00730C57" w:rsidRPr="00AC45B0" w:rsidRDefault="00730C57" w:rsidP="00AC45B0">
      <w:pPr>
        <w:tabs>
          <w:tab w:val="left" w:pos="1440"/>
        </w:tabs>
        <w:spacing w:after="0"/>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2</w:t>
      </w:r>
      <w:r w:rsidRPr="00AC45B0">
        <w:rPr>
          <w:rFonts w:ascii="Times New Roman" w:hAnsi="Times New Roman" w:cs="Times New Roman"/>
          <w:sz w:val="24"/>
          <w:szCs w:val="24"/>
        </w:rPr>
        <w:t xml:space="preserve">. Контроль за виконанням цього рішення </w:t>
      </w:r>
      <w:r w:rsidRPr="00AC45B0">
        <w:rPr>
          <w:rFonts w:ascii="Times New Roman" w:hAnsi="Times New Roman" w:cs="Times New Roman"/>
          <w:sz w:val="24"/>
          <w:szCs w:val="24"/>
          <w:lang w:val="uk-UA"/>
        </w:rPr>
        <w:t>покласти на сільського голову Долину К.В.</w:t>
      </w:r>
      <w:r w:rsidRPr="00AC45B0">
        <w:rPr>
          <w:rFonts w:ascii="Times New Roman" w:hAnsi="Times New Roman" w:cs="Times New Roman"/>
          <w:sz w:val="24"/>
          <w:szCs w:val="24"/>
        </w:rPr>
        <w:t>.</w:t>
      </w:r>
    </w:p>
    <w:p w:rsidR="00730C57" w:rsidRPr="00AC45B0" w:rsidRDefault="00730C57" w:rsidP="00AC45B0">
      <w:pPr>
        <w:tabs>
          <w:tab w:val="left" w:pos="1440"/>
        </w:tabs>
        <w:spacing w:after="0"/>
        <w:rPr>
          <w:rFonts w:ascii="Times New Roman" w:hAnsi="Times New Roman" w:cs="Times New Roman"/>
          <w:sz w:val="24"/>
          <w:szCs w:val="24"/>
          <w:lang w:val="uk-UA"/>
        </w:rPr>
      </w:pPr>
    </w:p>
    <w:p w:rsidR="00730C57" w:rsidRPr="00AC45B0" w:rsidRDefault="00730C57" w:rsidP="00AC45B0">
      <w:pPr>
        <w:tabs>
          <w:tab w:val="left" w:pos="1440"/>
        </w:tabs>
        <w:spacing w:after="0"/>
        <w:rPr>
          <w:rFonts w:ascii="Times New Roman" w:hAnsi="Times New Roman" w:cs="Times New Roman"/>
          <w:sz w:val="24"/>
          <w:szCs w:val="24"/>
          <w:lang w:val="uk-UA"/>
        </w:rPr>
      </w:pPr>
    </w:p>
    <w:p w:rsidR="00730C57" w:rsidRPr="00AC45B0" w:rsidRDefault="00730C57" w:rsidP="00AC45B0">
      <w:pPr>
        <w:tabs>
          <w:tab w:val="left" w:pos="1440"/>
        </w:tabs>
        <w:spacing w:after="0"/>
        <w:rPr>
          <w:rFonts w:ascii="Times New Roman" w:hAnsi="Times New Roman" w:cs="Times New Roman"/>
          <w:sz w:val="24"/>
          <w:szCs w:val="24"/>
          <w:lang w:val="uk-UA"/>
        </w:rPr>
      </w:pPr>
    </w:p>
    <w:p w:rsidR="00730C57" w:rsidRPr="00AC45B0" w:rsidRDefault="00730C57" w:rsidP="00AC45B0">
      <w:pPr>
        <w:tabs>
          <w:tab w:val="left" w:pos="1440"/>
        </w:tabs>
        <w:spacing w:after="0"/>
        <w:rPr>
          <w:rFonts w:ascii="Times New Roman" w:hAnsi="Times New Roman" w:cs="Times New Roman"/>
          <w:sz w:val="24"/>
          <w:szCs w:val="24"/>
          <w:lang w:val="uk-UA"/>
        </w:rPr>
      </w:pPr>
    </w:p>
    <w:p w:rsidR="00730C57" w:rsidRPr="00AC45B0" w:rsidRDefault="00730C57" w:rsidP="00AC45B0">
      <w:pPr>
        <w:tabs>
          <w:tab w:val="left" w:pos="1440"/>
        </w:tabs>
        <w:spacing w:after="0"/>
        <w:rPr>
          <w:rFonts w:ascii="Times New Roman" w:hAnsi="Times New Roman" w:cs="Times New Roman"/>
          <w:sz w:val="24"/>
          <w:szCs w:val="24"/>
          <w:lang w:val="uk-UA"/>
        </w:rPr>
      </w:pPr>
    </w:p>
    <w:p w:rsidR="00730C57" w:rsidRPr="00AC45B0" w:rsidRDefault="00730C57" w:rsidP="00AC45B0">
      <w:pPr>
        <w:tabs>
          <w:tab w:val="left" w:pos="1440"/>
        </w:tabs>
        <w:spacing w:after="0"/>
        <w:ind w:firstLine="708"/>
        <w:rPr>
          <w:rFonts w:ascii="Times New Roman" w:hAnsi="Times New Roman" w:cs="Times New Roman"/>
          <w:sz w:val="24"/>
          <w:szCs w:val="24"/>
        </w:rPr>
      </w:pPr>
      <w:r w:rsidRPr="00AC45B0">
        <w:rPr>
          <w:rFonts w:ascii="Times New Roman" w:hAnsi="Times New Roman" w:cs="Times New Roman"/>
          <w:sz w:val="24"/>
          <w:szCs w:val="24"/>
        </w:rPr>
        <w:t>Сільський голова</w:t>
      </w:r>
    </w:p>
    <w:p w:rsidR="00730C57" w:rsidRPr="00AC45B0" w:rsidRDefault="00730C57" w:rsidP="00AC45B0">
      <w:pPr>
        <w:tabs>
          <w:tab w:val="left" w:pos="1440"/>
        </w:tabs>
        <w:spacing w:after="0"/>
        <w:rPr>
          <w:rFonts w:ascii="Times New Roman" w:hAnsi="Times New Roman" w:cs="Times New Roman"/>
          <w:sz w:val="24"/>
          <w:szCs w:val="24"/>
          <w:lang w:val="uk-UA"/>
        </w:rPr>
      </w:pPr>
      <w:r w:rsidRPr="00AC45B0">
        <w:rPr>
          <w:rFonts w:ascii="Times New Roman" w:hAnsi="Times New Roman" w:cs="Times New Roman"/>
          <w:sz w:val="24"/>
          <w:szCs w:val="24"/>
        </w:rPr>
        <w:t xml:space="preserve">Рубіжненської сільської ради                                                     </w:t>
      </w:r>
      <w:r w:rsidRPr="00AC45B0">
        <w:rPr>
          <w:rFonts w:ascii="Times New Roman" w:hAnsi="Times New Roman" w:cs="Times New Roman"/>
          <w:sz w:val="24"/>
          <w:szCs w:val="24"/>
          <w:lang w:val="uk-UA"/>
        </w:rPr>
        <w:t>К.В.Долина</w:t>
      </w:r>
    </w:p>
    <w:p w:rsidR="00730C57" w:rsidRPr="00AC45B0" w:rsidRDefault="00730C57" w:rsidP="00AC45B0">
      <w:pPr>
        <w:tabs>
          <w:tab w:val="left" w:pos="1440"/>
        </w:tabs>
        <w:spacing w:after="0"/>
        <w:rPr>
          <w:rFonts w:ascii="Times New Roman" w:hAnsi="Times New Roman" w:cs="Times New Roman"/>
          <w:sz w:val="24"/>
          <w:szCs w:val="24"/>
          <w:lang w:val="uk-UA"/>
        </w:rPr>
      </w:pPr>
    </w:p>
    <w:p w:rsidR="00730C57" w:rsidRPr="00AC45B0" w:rsidRDefault="00730C57" w:rsidP="00AC45B0">
      <w:pPr>
        <w:tabs>
          <w:tab w:val="left" w:pos="1440"/>
        </w:tabs>
        <w:spacing w:after="0"/>
        <w:rPr>
          <w:rFonts w:ascii="Times New Roman" w:hAnsi="Times New Roman" w:cs="Times New Roman"/>
          <w:sz w:val="24"/>
          <w:szCs w:val="24"/>
          <w:lang w:val="uk-UA"/>
        </w:rPr>
      </w:pPr>
    </w:p>
    <w:p w:rsidR="00730C57" w:rsidRPr="00AC45B0" w:rsidRDefault="00730C57" w:rsidP="00AC45B0">
      <w:pPr>
        <w:spacing w:after="0"/>
        <w:rPr>
          <w:rFonts w:ascii="Times New Roman" w:hAnsi="Times New Roman" w:cs="Times New Roman"/>
          <w:b/>
          <w:sz w:val="24"/>
          <w:szCs w:val="24"/>
          <w:lang w:val="uk-UA"/>
        </w:rPr>
      </w:pPr>
    </w:p>
    <w:p w:rsidR="00730C57" w:rsidRPr="00AC45B0" w:rsidRDefault="00730C57" w:rsidP="00AC45B0">
      <w:pPr>
        <w:spacing w:after="0"/>
        <w:rPr>
          <w:rFonts w:ascii="Times New Roman" w:hAnsi="Times New Roman" w:cs="Times New Roman"/>
          <w:b/>
          <w:sz w:val="24"/>
          <w:szCs w:val="24"/>
          <w:lang w:val="uk-UA"/>
        </w:rPr>
      </w:pPr>
    </w:p>
    <w:p w:rsidR="00730C57" w:rsidRPr="00AC45B0" w:rsidRDefault="00730C57" w:rsidP="00AC45B0">
      <w:pPr>
        <w:spacing w:after="0"/>
        <w:rPr>
          <w:rFonts w:ascii="Times New Roman" w:hAnsi="Times New Roman" w:cs="Times New Roman"/>
          <w:sz w:val="24"/>
          <w:szCs w:val="24"/>
          <w:lang w:val="uk-UA"/>
        </w:rPr>
      </w:pPr>
    </w:p>
    <w:p w:rsidR="00730C57" w:rsidRPr="00AC45B0" w:rsidRDefault="00730C57" w:rsidP="00AC45B0">
      <w:pPr>
        <w:spacing w:after="0"/>
        <w:rPr>
          <w:rFonts w:ascii="Times New Roman" w:hAnsi="Times New Roman" w:cs="Times New Roman"/>
          <w:sz w:val="24"/>
          <w:szCs w:val="24"/>
          <w:lang w:val="uk-UA"/>
        </w:rPr>
      </w:pPr>
    </w:p>
    <w:p w:rsidR="00730C57" w:rsidRPr="00AC45B0" w:rsidRDefault="00730C57" w:rsidP="00AC45B0">
      <w:pPr>
        <w:spacing w:after="0"/>
        <w:rPr>
          <w:rFonts w:ascii="Times New Roman" w:hAnsi="Times New Roman" w:cs="Times New Roman"/>
          <w:sz w:val="24"/>
          <w:szCs w:val="24"/>
          <w:lang w:val="uk-UA"/>
        </w:rPr>
      </w:pPr>
    </w:p>
    <w:p w:rsidR="00730C57" w:rsidRDefault="00730C57" w:rsidP="00AC45B0">
      <w:pPr>
        <w:spacing w:after="0"/>
        <w:rPr>
          <w:rFonts w:ascii="Times New Roman" w:hAnsi="Times New Roman" w:cs="Times New Roman"/>
          <w:sz w:val="24"/>
          <w:szCs w:val="24"/>
          <w:lang w:val="uk-UA"/>
        </w:rPr>
      </w:pPr>
    </w:p>
    <w:p w:rsidR="00AC45B0" w:rsidRDefault="00AC45B0" w:rsidP="00AC45B0">
      <w:pPr>
        <w:spacing w:after="0"/>
        <w:rPr>
          <w:rFonts w:ascii="Times New Roman" w:hAnsi="Times New Roman" w:cs="Times New Roman"/>
          <w:sz w:val="24"/>
          <w:szCs w:val="24"/>
          <w:lang w:val="uk-UA"/>
        </w:rPr>
      </w:pPr>
    </w:p>
    <w:p w:rsidR="00AC45B0" w:rsidRDefault="00AC45B0" w:rsidP="00AC45B0">
      <w:pPr>
        <w:spacing w:after="0"/>
        <w:rPr>
          <w:rFonts w:ascii="Times New Roman" w:hAnsi="Times New Roman" w:cs="Times New Roman"/>
          <w:sz w:val="24"/>
          <w:szCs w:val="24"/>
          <w:lang w:val="uk-UA"/>
        </w:rPr>
      </w:pPr>
    </w:p>
    <w:p w:rsidR="00AC45B0" w:rsidRDefault="00AC45B0" w:rsidP="00AC45B0">
      <w:pPr>
        <w:spacing w:after="0"/>
        <w:rPr>
          <w:rFonts w:ascii="Times New Roman" w:hAnsi="Times New Roman" w:cs="Times New Roman"/>
          <w:sz w:val="24"/>
          <w:szCs w:val="24"/>
          <w:lang w:val="uk-UA"/>
        </w:rPr>
      </w:pPr>
    </w:p>
    <w:p w:rsidR="00AC45B0" w:rsidRDefault="00AC45B0" w:rsidP="00AC45B0">
      <w:pPr>
        <w:spacing w:after="0"/>
        <w:rPr>
          <w:rFonts w:ascii="Times New Roman" w:hAnsi="Times New Roman" w:cs="Times New Roman"/>
          <w:sz w:val="24"/>
          <w:szCs w:val="24"/>
          <w:lang w:val="uk-UA"/>
        </w:rPr>
      </w:pPr>
    </w:p>
    <w:p w:rsidR="00AC45B0" w:rsidRPr="00AC45B0" w:rsidRDefault="00AC45B0" w:rsidP="00AC45B0">
      <w:pPr>
        <w:spacing w:after="0"/>
        <w:rPr>
          <w:rFonts w:ascii="Times New Roman" w:hAnsi="Times New Roman" w:cs="Times New Roman"/>
          <w:sz w:val="24"/>
          <w:szCs w:val="24"/>
          <w:lang w:val="uk-UA"/>
        </w:rPr>
      </w:pPr>
    </w:p>
    <w:p w:rsidR="00730C57" w:rsidRPr="00AC45B0" w:rsidRDefault="00730C57" w:rsidP="00AC45B0">
      <w:pPr>
        <w:spacing w:after="0"/>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w:t>
      </w:r>
    </w:p>
    <w:p w:rsidR="00730C57" w:rsidRPr="00AC45B0" w:rsidRDefault="00730C57" w:rsidP="00AC45B0">
      <w:pPr>
        <w:spacing w:after="0"/>
        <w:rPr>
          <w:rFonts w:ascii="Times New Roman" w:hAnsi="Times New Roman" w:cs="Times New Roman"/>
          <w:sz w:val="24"/>
          <w:szCs w:val="24"/>
          <w:lang w:val="uk-UA"/>
        </w:rPr>
      </w:pPr>
    </w:p>
    <w:p w:rsidR="00730C57" w:rsidRPr="00AC45B0" w:rsidRDefault="00730C57" w:rsidP="00AC45B0">
      <w:pPr>
        <w:spacing w:after="0"/>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w:t>
      </w:r>
      <w:r w:rsidR="00AC45B0">
        <w:rPr>
          <w:rFonts w:ascii="Times New Roman" w:hAnsi="Times New Roman" w:cs="Times New Roman"/>
          <w:sz w:val="24"/>
          <w:szCs w:val="24"/>
          <w:lang w:val="uk-UA"/>
        </w:rPr>
        <w:t xml:space="preserve"> </w:t>
      </w:r>
      <w:r w:rsidRPr="00AC45B0">
        <w:rPr>
          <w:rFonts w:ascii="Times New Roman" w:hAnsi="Times New Roman" w:cs="Times New Roman"/>
          <w:sz w:val="24"/>
          <w:szCs w:val="24"/>
          <w:lang w:val="uk-UA"/>
        </w:rPr>
        <w:t xml:space="preserve">Додаток                                                                            </w:t>
      </w:r>
    </w:p>
    <w:p w:rsidR="00730C57" w:rsidRPr="00AC45B0" w:rsidRDefault="00730C57" w:rsidP="00AC45B0">
      <w:pPr>
        <w:spacing w:after="0"/>
        <w:ind w:left="5103"/>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Рішення</w:t>
      </w:r>
      <w:r w:rsidRPr="00AC45B0">
        <w:rPr>
          <w:rFonts w:ascii="Times New Roman" w:hAnsi="Times New Roman" w:cs="Times New Roman"/>
          <w:b/>
          <w:sz w:val="24"/>
          <w:szCs w:val="24"/>
          <w:lang w:val="uk-UA"/>
        </w:rPr>
        <w:t xml:space="preserve"> ХХІ</w:t>
      </w:r>
      <w:r w:rsidRPr="00AC45B0">
        <w:rPr>
          <w:rFonts w:ascii="Times New Roman" w:hAnsi="Times New Roman" w:cs="Times New Roman"/>
          <w:sz w:val="24"/>
          <w:szCs w:val="24"/>
          <w:lang w:val="uk-UA"/>
        </w:rPr>
        <w:t xml:space="preserve"> сесії Рубіжненської сільської ради </w:t>
      </w:r>
      <w:r w:rsidRPr="00AC45B0">
        <w:rPr>
          <w:rFonts w:ascii="Times New Roman" w:hAnsi="Times New Roman" w:cs="Times New Roman"/>
          <w:b/>
          <w:sz w:val="24"/>
          <w:szCs w:val="24"/>
          <w:lang w:val="en-US"/>
        </w:rPr>
        <w:t>V</w:t>
      </w:r>
      <w:r w:rsidRPr="00AC45B0">
        <w:rPr>
          <w:rFonts w:ascii="Times New Roman" w:hAnsi="Times New Roman" w:cs="Times New Roman"/>
          <w:b/>
          <w:sz w:val="24"/>
          <w:szCs w:val="24"/>
          <w:lang w:val="uk-UA"/>
        </w:rPr>
        <w:t>ІІ</w:t>
      </w:r>
      <w:r w:rsidRPr="00AC45B0">
        <w:rPr>
          <w:rFonts w:ascii="Times New Roman" w:hAnsi="Times New Roman" w:cs="Times New Roman"/>
          <w:sz w:val="24"/>
          <w:szCs w:val="24"/>
          <w:lang w:val="uk-UA"/>
        </w:rPr>
        <w:t xml:space="preserve"> скликання</w:t>
      </w:r>
    </w:p>
    <w:p w:rsidR="00730C57" w:rsidRPr="00AC45B0" w:rsidRDefault="00730C57" w:rsidP="00AC45B0">
      <w:pPr>
        <w:spacing w:after="0"/>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w:t>
      </w:r>
      <w:r w:rsidR="00AC45B0">
        <w:rPr>
          <w:rFonts w:ascii="Times New Roman" w:hAnsi="Times New Roman" w:cs="Times New Roman"/>
          <w:sz w:val="24"/>
          <w:szCs w:val="24"/>
          <w:lang w:val="uk-UA"/>
        </w:rPr>
        <w:t xml:space="preserve">                </w:t>
      </w:r>
      <w:r w:rsidRPr="00AC45B0">
        <w:rPr>
          <w:rFonts w:ascii="Times New Roman" w:hAnsi="Times New Roman" w:cs="Times New Roman"/>
          <w:sz w:val="24"/>
          <w:szCs w:val="24"/>
          <w:lang w:val="uk-UA"/>
        </w:rPr>
        <w:t xml:space="preserve"> від 13 липня  2017 року  № 319 </w:t>
      </w:r>
    </w:p>
    <w:p w:rsidR="00730C57" w:rsidRPr="00AC45B0" w:rsidRDefault="00730C57" w:rsidP="00AC45B0">
      <w:pPr>
        <w:spacing w:after="0"/>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w:t>
      </w:r>
      <w:r w:rsidR="00AC45B0">
        <w:rPr>
          <w:rFonts w:ascii="Times New Roman" w:hAnsi="Times New Roman" w:cs="Times New Roman"/>
          <w:sz w:val="24"/>
          <w:szCs w:val="24"/>
          <w:lang w:val="uk-UA"/>
        </w:rPr>
        <w:t xml:space="preserve">                         Рубіжненський </w:t>
      </w:r>
      <w:r w:rsidRPr="00AC45B0">
        <w:rPr>
          <w:rFonts w:ascii="Times New Roman" w:hAnsi="Times New Roman" w:cs="Times New Roman"/>
          <w:sz w:val="24"/>
          <w:szCs w:val="24"/>
          <w:lang w:val="uk-UA"/>
        </w:rPr>
        <w:t xml:space="preserve"> с</w:t>
      </w:r>
      <w:r w:rsidRPr="00AC45B0">
        <w:rPr>
          <w:rFonts w:ascii="Times New Roman" w:hAnsi="Times New Roman" w:cs="Times New Roman"/>
          <w:sz w:val="24"/>
          <w:szCs w:val="24"/>
        </w:rPr>
        <w:t>ільський голова</w:t>
      </w:r>
    </w:p>
    <w:p w:rsidR="00730C57" w:rsidRPr="00AC45B0" w:rsidRDefault="00730C57" w:rsidP="00AC45B0">
      <w:pPr>
        <w:spacing w:after="0"/>
        <w:ind w:left="5103" w:firstLine="5580"/>
        <w:rPr>
          <w:rFonts w:ascii="Times New Roman" w:hAnsi="Times New Roman" w:cs="Times New Roman"/>
          <w:sz w:val="24"/>
          <w:szCs w:val="24"/>
        </w:rPr>
      </w:pPr>
      <w:r w:rsidRPr="00AC45B0">
        <w:rPr>
          <w:rFonts w:ascii="Times New Roman" w:hAnsi="Times New Roman" w:cs="Times New Roman"/>
          <w:sz w:val="24"/>
          <w:szCs w:val="24"/>
        </w:rPr>
        <w:t>____________________К.</w:t>
      </w:r>
      <w:r w:rsidRPr="00AC45B0">
        <w:rPr>
          <w:rFonts w:ascii="Times New Roman" w:hAnsi="Times New Roman" w:cs="Times New Roman"/>
          <w:sz w:val="24"/>
          <w:szCs w:val="24"/>
          <w:lang w:val="uk-UA"/>
        </w:rPr>
        <w:t>В.Долина</w:t>
      </w:r>
      <w:r w:rsidRPr="00AC45B0">
        <w:rPr>
          <w:rFonts w:ascii="Times New Roman" w:hAnsi="Times New Roman" w:cs="Times New Roman"/>
          <w:sz w:val="24"/>
          <w:szCs w:val="24"/>
        </w:rPr>
        <w:t xml:space="preserve"> </w:t>
      </w:r>
    </w:p>
    <w:p w:rsidR="00730C57" w:rsidRPr="00AC45B0" w:rsidRDefault="00730C57" w:rsidP="00AC45B0">
      <w:pPr>
        <w:spacing w:after="0"/>
        <w:ind w:left="5103" w:firstLine="5580"/>
        <w:rPr>
          <w:rFonts w:ascii="Times New Roman" w:hAnsi="Times New Roman" w:cs="Times New Roman"/>
          <w:sz w:val="24"/>
          <w:szCs w:val="24"/>
          <w:lang w:val="uk-UA"/>
        </w:rPr>
      </w:pPr>
    </w:p>
    <w:p w:rsidR="00730C57" w:rsidRPr="00AC45B0" w:rsidRDefault="00730C57" w:rsidP="00AC45B0">
      <w:pPr>
        <w:spacing w:after="0"/>
        <w:rPr>
          <w:rFonts w:ascii="Times New Roman" w:hAnsi="Times New Roman" w:cs="Times New Roman"/>
          <w:sz w:val="24"/>
          <w:szCs w:val="24"/>
          <w:lang w:val="uk-UA"/>
        </w:rPr>
      </w:pPr>
    </w:p>
    <w:p w:rsidR="00730C57" w:rsidRPr="00AC45B0" w:rsidRDefault="00730C57" w:rsidP="00AC45B0">
      <w:pPr>
        <w:spacing w:after="0"/>
        <w:jc w:val="center"/>
        <w:rPr>
          <w:rFonts w:ascii="Times New Roman" w:hAnsi="Times New Roman" w:cs="Times New Roman"/>
          <w:b/>
          <w:sz w:val="24"/>
          <w:szCs w:val="24"/>
          <w:lang w:val="uk-UA"/>
        </w:rPr>
      </w:pPr>
      <w:r w:rsidRPr="00AC45B0">
        <w:rPr>
          <w:rFonts w:ascii="Times New Roman" w:hAnsi="Times New Roman" w:cs="Times New Roman"/>
          <w:b/>
          <w:sz w:val="24"/>
          <w:szCs w:val="24"/>
          <w:lang w:val="uk-UA"/>
        </w:rPr>
        <w:t>П</w:t>
      </w:r>
      <w:r w:rsidRPr="00AC45B0">
        <w:rPr>
          <w:rFonts w:ascii="Times New Roman" w:hAnsi="Times New Roman" w:cs="Times New Roman"/>
          <w:b/>
          <w:sz w:val="24"/>
          <w:szCs w:val="24"/>
        </w:rPr>
        <w:t>ОЛОЖЕННЯ</w:t>
      </w:r>
    </w:p>
    <w:p w:rsidR="00730C57" w:rsidRPr="00AC45B0" w:rsidRDefault="00730C57" w:rsidP="00AC45B0">
      <w:pPr>
        <w:spacing w:after="0"/>
        <w:jc w:val="center"/>
        <w:rPr>
          <w:rFonts w:ascii="Times New Roman" w:hAnsi="Times New Roman" w:cs="Times New Roman"/>
          <w:b/>
          <w:sz w:val="24"/>
          <w:szCs w:val="24"/>
          <w:lang w:val="uk-UA"/>
        </w:rPr>
      </w:pPr>
      <w:r w:rsidRPr="00AC45B0">
        <w:rPr>
          <w:rFonts w:ascii="Times New Roman" w:hAnsi="Times New Roman" w:cs="Times New Roman"/>
          <w:b/>
          <w:sz w:val="24"/>
          <w:szCs w:val="24"/>
          <w:lang w:val="uk-UA"/>
        </w:rPr>
        <w:t>про порядок надання одноразової матеріальної допомоги верствам населення сільської    ради, які опинилися в складаних життєвих обставинах</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Розділ 1. Загальні положення</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1.1  Це Положення визначає умови та порядок надання одноразової адресної матеріальної допомоги (далі – матеріальна допомога) для підтримки верств населення  територіальної   громади, які опинилися в складних життєвих обставинах.</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1.2  Матеріальна допомога надається працездатним особам, пенсіонерам та інвалідам,  які опинилися в складних життєвих обставинах, членам територіальної громади, що проживають та зареєстровані на території  громади.</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1.3  Матеріальна допомога надається за рахунок коштів, передбачених у сільському бюджеті на поточний рік, передбаченою Програмою соціального захисту населення.</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1.4  Підставою щодо надання матеріальної допомоги є  письмове звернення(заява) громадянина  до сільського голови. </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Розділ 2. Порядок надання матеріальної допомоги</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2.1.  Питання про надання матеріальної допомоги  у розмірі до 500 грн.  громадянам, які опинилися в складних життєвих обставинах,  розглядається   Рубіжненською сільською радою.</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2.2 .  Питання про надання адресної матеріальної допомоги громадянам, які опинилися в складних життєвих обставинах  у розмірі більше 500 грн., розглядається  Рубіжненською сільською радою.</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2.3 Матеріальна допомога надається за умови наступних  ситуацій (довготривала хвороба , важке матеріальне становище, смерть рідних, пожежа, підтоплення, стихійне лихо, незадовільні житлово-побутові  умови для тощо), які сім’я не може  подолати без сторонньої підтримки.</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2.3. Розмір матеріальної допомоги визначається виходячи з обставин, що склалися, враховуючи рівень забезпечення сім’ї,  в межах сум, виділених в сільському бюджеті. </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2.5. Для розгляду питання про виділення матеріальної допомоги обов’язково надаються наступні документи:</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особиста заява, або заява від члена сім’ї, в якій вказується прізвище, ім’я, по батькові </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заявника, його адреса та мотиви звернення;</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заява на згоду обробки своїх персональних даних;</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копія паспорту заявника;</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копія довідки про присвоєння ідентифікаційного номеру.</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Крім того,  для розгляду питання про виділення  матеріальної допомоги, в залежності від мотивів звернення, надаються:</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на лікування та операцію – довідка медичного закладу;</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на ліквідацію наслідків, заподіяних пожежею – акт  пожежної частини  про  </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lastRenderedPageBreak/>
        <w:t xml:space="preserve">           пожежу,  яка сталася;</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на ліквідацію наслідків, які  заподіяні стихійним  лихом – відповідний акт з відділу  </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з питань надзвичайних ситуацій;</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акт обстеження матеріально-побутових умов (зразок додається).</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w:t>
      </w: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2.6 Матеріальна допомога надається сім’ї не більше ніж один раз на рік (в окремих випадках, в особливо гострих життєвих ситуаціях розглядається вдруге).</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Розділ 3. Підготовка документів щодо надання матеріальної допомоги</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3.1 Робота, пов’язана з підготовкою  проектів рішення  виконавчого комітету про виділення коштів до 500 грн., повідомлення заявника про відмову в наданні допомоги та облік незахищених верств громадян, які звертаються за матеріальною допомогою,  на виплату матеріальної допомоги покладається на виконавчий комітет.</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ind w:left="-142"/>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3.2. Робота, пов’язана з підготовкою  проектів рішення  сесії про виділення коштів більше</w:t>
      </w:r>
    </w:p>
    <w:p w:rsidR="00730C57" w:rsidRPr="00AC45B0" w:rsidRDefault="00730C57" w:rsidP="00AC45B0">
      <w:pPr>
        <w:spacing w:after="0"/>
        <w:ind w:hanging="142"/>
        <w:jc w:val="both"/>
        <w:rPr>
          <w:rFonts w:ascii="Times New Roman" w:hAnsi="Times New Roman" w:cs="Times New Roman"/>
          <w:color w:val="000000"/>
          <w:sz w:val="24"/>
          <w:szCs w:val="24"/>
          <w:lang w:val="uk-UA"/>
        </w:rPr>
      </w:pPr>
      <w:r w:rsidRPr="00AC45B0">
        <w:rPr>
          <w:rFonts w:ascii="Times New Roman" w:hAnsi="Times New Roman" w:cs="Times New Roman"/>
          <w:sz w:val="24"/>
          <w:szCs w:val="24"/>
          <w:lang w:val="uk-UA"/>
        </w:rPr>
        <w:t xml:space="preserve">   500 грн. покладається на постійну депутатську комісію </w:t>
      </w:r>
      <w:r w:rsidRPr="00AC45B0">
        <w:rPr>
          <w:rFonts w:ascii="Times New Roman" w:eastAsia="Times New Roman" w:hAnsi="Times New Roman" w:cs="Times New Roman"/>
          <w:color w:val="000000"/>
          <w:sz w:val="24"/>
          <w:szCs w:val="24"/>
          <w:lang w:val="uk-UA"/>
        </w:rPr>
        <w:t xml:space="preserve">з </w:t>
      </w:r>
      <w:r w:rsidRPr="00AC45B0">
        <w:rPr>
          <w:rFonts w:ascii="Times New Roman" w:hAnsi="Times New Roman" w:cs="Times New Roman"/>
          <w:color w:val="000000"/>
          <w:sz w:val="24"/>
          <w:szCs w:val="24"/>
          <w:lang w:val="uk-UA"/>
        </w:rPr>
        <w:t xml:space="preserve">питань депутатської діяльності, </w:t>
      </w:r>
      <w:r w:rsidRPr="00AC45B0">
        <w:rPr>
          <w:rFonts w:ascii="Times New Roman" w:eastAsia="Times New Roman" w:hAnsi="Times New Roman" w:cs="Times New Roman"/>
          <w:color w:val="000000"/>
          <w:sz w:val="24"/>
          <w:szCs w:val="24"/>
          <w:lang w:val="uk-UA"/>
        </w:rPr>
        <w:t>місцевого самоврядування, правових питань, забезпечення законності, громадського порядку, соціального захисту населення Рубіжненської сільської ради</w:t>
      </w:r>
      <w:r w:rsidRPr="00AC45B0">
        <w:rPr>
          <w:rFonts w:ascii="Times New Roman" w:hAnsi="Times New Roman" w:cs="Times New Roman"/>
          <w:color w:val="000000"/>
          <w:sz w:val="24"/>
          <w:szCs w:val="24"/>
          <w:lang w:val="uk-UA"/>
        </w:rPr>
        <w:t>.</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3.3. Звернення щодо надання матеріальної допомоги розглядаються протягом 30 календарних днів.</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 Розділ 4. Заключні положення.</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ind w:hanging="142"/>
        <w:jc w:val="both"/>
        <w:rPr>
          <w:rFonts w:ascii="Times New Roman" w:hAnsi="Times New Roman" w:cs="Times New Roman"/>
          <w:color w:val="000000"/>
          <w:sz w:val="24"/>
          <w:szCs w:val="24"/>
          <w:lang w:val="uk-UA"/>
        </w:rPr>
      </w:pPr>
      <w:r w:rsidRPr="00AC45B0">
        <w:rPr>
          <w:rFonts w:ascii="Times New Roman" w:hAnsi="Times New Roman" w:cs="Times New Roman"/>
          <w:sz w:val="24"/>
          <w:szCs w:val="24"/>
          <w:lang w:val="uk-UA"/>
        </w:rPr>
        <w:t xml:space="preserve">   4.1.  Контроль за повнотою наданих документів покладається  на постійну депутатську комісію </w:t>
      </w:r>
      <w:r w:rsidRPr="00AC45B0">
        <w:rPr>
          <w:rFonts w:ascii="Times New Roman" w:eastAsia="Times New Roman" w:hAnsi="Times New Roman" w:cs="Times New Roman"/>
          <w:color w:val="000000"/>
          <w:sz w:val="24"/>
          <w:szCs w:val="24"/>
          <w:lang w:val="uk-UA"/>
        </w:rPr>
        <w:t xml:space="preserve">з </w:t>
      </w:r>
      <w:r w:rsidRPr="00AC45B0">
        <w:rPr>
          <w:rFonts w:ascii="Times New Roman" w:hAnsi="Times New Roman" w:cs="Times New Roman"/>
          <w:color w:val="000000"/>
          <w:sz w:val="24"/>
          <w:szCs w:val="24"/>
          <w:lang w:val="uk-UA"/>
        </w:rPr>
        <w:t xml:space="preserve">питань депутатської діяльності, </w:t>
      </w:r>
      <w:r w:rsidRPr="00AC45B0">
        <w:rPr>
          <w:rFonts w:ascii="Times New Roman" w:eastAsia="Times New Roman" w:hAnsi="Times New Roman" w:cs="Times New Roman"/>
          <w:color w:val="000000"/>
          <w:sz w:val="24"/>
          <w:szCs w:val="24"/>
          <w:lang w:val="uk-UA"/>
        </w:rPr>
        <w:t>місцевого самоврядування, правових питань, забезпечення законності, громадського порядку, соціального захисту населення Рубіжненської сільської ради</w:t>
      </w:r>
      <w:r w:rsidRPr="00AC45B0">
        <w:rPr>
          <w:rFonts w:ascii="Times New Roman" w:hAnsi="Times New Roman" w:cs="Times New Roman"/>
          <w:color w:val="000000"/>
          <w:sz w:val="24"/>
          <w:szCs w:val="24"/>
          <w:lang w:val="uk-UA"/>
        </w:rPr>
        <w:t>.</w:t>
      </w:r>
    </w:p>
    <w:p w:rsidR="00730C57" w:rsidRPr="00AC45B0" w:rsidRDefault="00730C57" w:rsidP="00AC45B0">
      <w:pPr>
        <w:spacing w:after="0"/>
        <w:ind w:hanging="142"/>
        <w:jc w:val="both"/>
        <w:rPr>
          <w:rFonts w:ascii="Times New Roman" w:hAnsi="Times New Roman" w:cs="Times New Roman"/>
          <w:color w:val="000000"/>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4.2.  Контроль за виплатою матеріальної допомоги покладається на  головного бухгалтера сільської ради.</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jc w:val="both"/>
        <w:rPr>
          <w:rFonts w:ascii="Times New Roman" w:hAnsi="Times New Roman" w:cs="Times New Roman"/>
          <w:sz w:val="24"/>
          <w:szCs w:val="24"/>
          <w:lang w:val="uk-UA"/>
        </w:rPr>
      </w:pPr>
      <w:r w:rsidRPr="00AC45B0">
        <w:rPr>
          <w:rFonts w:ascii="Times New Roman" w:hAnsi="Times New Roman" w:cs="Times New Roman"/>
          <w:sz w:val="24"/>
          <w:szCs w:val="24"/>
          <w:lang w:val="uk-UA"/>
        </w:rPr>
        <w:t xml:space="preserve">4.3.  Кошти, передбачені для надання матеріальної допомоги соціально незахищеним категоріям  громадян, не можуть використовуватися для іншої мети. </w:t>
      </w:r>
    </w:p>
    <w:p w:rsidR="00730C57" w:rsidRPr="00AC45B0" w:rsidRDefault="00730C57" w:rsidP="00AC45B0">
      <w:pPr>
        <w:spacing w:after="0"/>
        <w:jc w:val="both"/>
        <w:rPr>
          <w:rFonts w:ascii="Times New Roman" w:hAnsi="Times New Roman" w:cs="Times New Roman"/>
          <w:sz w:val="24"/>
          <w:szCs w:val="24"/>
          <w:lang w:val="uk-UA"/>
        </w:rPr>
      </w:pPr>
    </w:p>
    <w:p w:rsidR="00730C57" w:rsidRPr="00AC45B0" w:rsidRDefault="00730C57" w:rsidP="00AC45B0">
      <w:pPr>
        <w:spacing w:after="0"/>
        <w:ind w:hanging="142"/>
        <w:jc w:val="both"/>
        <w:rPr>
          <w:rFonts w:ascii="Times New Roman" w:hAnsi="Times New Roman" w:cs="Times New Roman"/>
          <w:color w:val="000000"/>
          <w:sz w:val="24"/>
          <w:szCs w:val="24"/>
          <w:lang w:val="uk-UA"/>
        </w:rPr>
      </w:pPr>
      <w:r w:rsidRPr="00AC45B0">
        <w:rPr>
          <w:rFonts w:ascii="Times New Roman" w:hAnsi="Times New Roman" w:cs="Times New Roman"/>
          <w:sz w:val="24"/>
          <w:szCs w:val="24"/>
          <w:lang w:val="uk-UA"/>
        </w:rPr>
        <w:t xml:space="preserve">  4.4.  Контроль за цільовим використанням коштів покладається  на постійну депутатську комісію </w:t>
      </w:r>
      <w:r w:rsidRPr="00AC45B0">
        <w:rPr>
          <w:rFonts w:ascii="Times New Roman" w:eastAsia="Times New Roman" w:hAnsi="Times New Roman" w:cs="Times New Roman"/>
          <w:color w:val="000000"/>
          <w:sz w:val="24"/>
          <w:szCs w:val="24"/>
          <w:lang w:val="uk-UA"/>
        </w:rPr>
        <w:t>з</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 xml:space="preserve"> </w:t>
      </w:r>
      <w:r w:rsidRPr="00AC45B0">
        <w:rPr>
          <w:rFonts w:ascii="Times New Roman" w:hAnsi="Times New Roman" w:cs="Times New Roman"/>
          <w:color w:val="000000"/>
          <w:sz w:val="24"/>
          <w:szCs w:val="24"/>
          <w:lang w:val="uk-UA"/>
        </w:rPr>
        <w:t xml:space="preserve">питань депутатської діяльності, </w:t>
      </w:r>
      <w:r w:rsidRPr="00AC45B0">
        <w:rPr>
          <w:rFonts w:ascii="Times New Roman" w:eastAsia="Times New Roman" w:hAnsi="Times New Roman" w:cs="Times New Roman"/>
          <w:color w:val="000000"/>
          <w:sz w:val="24"/>
          <w:szCs w:val="24"/>
          <w:lang w:val="uk-UA"/>
        </w:rPr>
        <w:t>місцевого самоврядування, правових</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 xml:space="preserve"> питань, забезпечення</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 xml:space="preserve"> законності, громадського </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порядку, соціального</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 xml:space="preserve"> захисту </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 xml:space="preserve">населення Рубіжненської </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сільської</w:t>
      </w:r>
      <w:r w:rsidRPr="00AC45B0">
        <w:rPr>
          <w:rFonts w:ascii="Times New Roman" w:hAnsi="Times New Roman" w:cs="Times New Roman"/>
          <w:color w:val="000000"/>
          <w:sz w:val="24"/>
          <w:szCs w:val="24"/>
          <w:lang w:val="uk-UA"/>
        </w:rPr>
        <w:t xml:space="preserve"> </w:t>
      </w:r>
      <w:r w:rsidRPr="00AC45B0">
        <w:rPr>
          <w:rFonts w:ascii="Times New Roman" w:eastAsia="Times New Roman" w:hAnsi="Times New Roman" w:cs="Times New Roman"/>
          <w:color w:val="000000"/>
          <w:sz w:val="24"/>
          <w:szCs w:val="24"/>
          <w:lang w:val="uk-UA"/>
        </w:rPr>
        <w:t xml:space="preserve"> ради</w:t>
      </w:r>
      <w:r w:rsidRPr="00AC45B0">
        <w:rPr>
          <w:rFonts w:ascii="Times New Roman" w:hAnsi="Times New Roman" w:cs="Times New Roman"/>
          <w:color w:val="000000"/>
          <w:sz w:val="24"/>
          <w:szCs w:val="24"/>
          <w:lang w:val="uk-UA"/>
        </w:rPr>
        <w:t>.</w:t>
      </w:r>
    </w:p>
    <w:p w:rsidR="00730C57" w:rsidRPr="00AC45B0" w:rsidRDefault="00730C57" w:rsidP="00AC45B0">
      <w:pPr>
        <w:spacing w:after="0"/>
        <w:jc w:val="both"/>
        <w:rPr>
          <w:rFonts w:ascii="Times New Roman" w:hAnsi="Times New Roman" w:cs="Times New Roman"/>
          <w:sz w:val="24"/>
          <w:szCs w:val="24"/>
          <w:lang w:val="uk-UA"/>
        </w:rPr>
      </w:pPr>
    </w:p>
    <w:p w:rsidR="00615A9A" w:rsidRDefault="00AC45B0" w:rsidP="00AC45B0">
      <w:pPr>
        <w:spacing w:after="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730C57" w:rsidRPr="00AC45B0">
        <w:rPr>
          <w:rFonts w:ascii="Times New Roman" w:hAnsi="Times New Roman" w:cs="Times New Roman"/>
          <w:color w:val="000000"/>
          <w:sz w:val="24"/>
          <w:szCs w:val="24"/>
          <w:lang w:val="uk-UA"/>
        </w:rPr>
        <w:t xml:space="preserve">Секретар  Рубіжненської  сільської   ради:                               Л.В. Чатченко </w:t>
      </w:r>
    </w:p>
    <w:p w:rsidR="009B0FDA" w:rsidRPr="00220CD8" w:rsidRDefault="009B0FDA" w:rsidP="009B0FDA">
      <w:pPr>
        <w:spacing w:after="0"/>
        <w:rPr>
          <w:rFonts w:ascii="Times New Roman" w:hAnsi="Times New Roman" w:cs="Times New Roman"/>
          <w:b/>
          <w:sz w:val="24"/>
          <w:szCs w:val="24"/>
          <w:lang w:val="uk-UA"/>
        </w:rPr>
      </w:pPr>
    </w:p>
    <w:p w:rsidR="009B0FDA" w:rsidRDefault="009B0FDA" w:rsidP="009B0FDA">
      <w:pPr>
        <w:pStyle w:val="a3"/>
        <w:rPr>
          <w:sz w:val="24"/>
          <w:szCs w:val="24"/>
        </w:rPr>
      </w:pPr>
      <w:r>
        <w:rPr>
          <w:noProof/>
          <w:sz w:val="24"/>
          <w:szCs w:val="24"/>
          <w:lang w:val="ru-RU" w:eastAsia="ru-RU"/>
        </w:rPr>
        <w:drawing>
          <wp:anchor distT="0" distB="0" distL="114300" distR="114300" simplePos="0" relativeHeight="251691008" behindDoc="0" locked="0" layoutInCell="1" allowOverlap="1">
            <wp:simplePos x="0" y="0"/>
            <wp:positionH relativeFrom="column">
              <wp:posOffset>3092450</wp:posOffset>
            </wp:positionH>
            <wp:positionV relativeFrom="paragraph">
              <wp:posOffset>60960</wp:posOffset>
            </wp:positionV>
            <wp:extent cx="431800" cy="609600"/>
            <wp:effectExtent l="19050" t="0" r="6350" b="0"/>
            <wp:wrapSquare wrapText="bothSides"/>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1800" cy="609600"/>
                    </a:xfrm>
                    <a:prstGeom prst="rect">
                      <a:avLst/>
                    </a:prstGeom>
                    <a:noFill/>
                  </pic:spPr>
                </pic:pic>
              </a:graphicData>
            </a:graphic>
          </wp:anchor>
        </w:drawing>
      </w:r>
    </w:p>
    <w:p w:rsidR="009B0FDA" w:rsidRDefault="009B0FDA" w:rsidP="009B0FDA">
      <w:pPr>
        <w:pStyle w:val="a3"/>
        <w:rPr>
          <w:sz w:val="24"/>
          <w:szCs w:val="24"/>
        </w:rPr>
      </w:pPr>
    </w:p>
    <w:p w:rsidR="009B0FDA" w:rsidRDefault="009B0FDA" w:rsidP="009B0FDA">
      <w:pPr>
        <w:pStyle w:val="a3"/>
        <w:rPr>
          <w:sz w:val="24"/>
          <w:szCs w:val="24"/>
        </w:rPr>
      </w:pPr>
    </w:p>
    <w:p w:rsidR="009B0FDA" w:rsidRDefault="009B0FDA" w:rsidP="009B0FDA">
      <w:pPr>
        <w:pStyle w:val="a3"/>
        <w:rPr>
          <w:sz w:val="24"/>
          <w:szCs w:val="24"/>
        </w:rPr>
      </w:pPr>
    </w:p>
    <w:p w:rsidR="009B0FDA" w:rsidRPr="00220CD8" w:rsidRDefault="009B0FDA" w:rsidP="009B0FDA">
      <w:pPr>
        <w:pStyle w:val="a3"/>
        <w:rPr>
          <w:sz w:val="24"/>
          <w:szCs w:val="24"/>
        </w:rPr>
      </w:pPr>
      <w:r w:rsidRPr="00220CD8">
        <w:rPr>
          <w:sz w:val="24"/>
          <w:szCs w:val="24"/>
        </w:rPr>
        <w:t>УКРАЇНА</w:t>
      </w:r>
    </w:p>
    <w:p w:rsidR="009B0FDA" w:rsidRPr="00220CD8" w:rsidRDefault="009B0FDA" w:rsidP="009B0FDA">
      <w:pPr>
        <w:pStyle w:val="a3"/>
        <w:rPr>
          <w:sz w:val="24"/>
          <w:szCs w:val="24"/>
        </w:rPr>
      </w:pPr>
      <w:r w:rsidRPr="00220CD8">
        <w:rPr>
          <w:sz w:val="24"/>
          <w:szCs w:val="24"/>
        </w:rPr>
        <w:t>РУБІЖНЕНСЬКА  СІЛЬСЬКА РАДА</w:t>
      </w:r>
    </w:p>
    <w:p w:rsidR="009B0FDA" w:rsidRPr="00220CD8" w:rsidRDefault="009B0FDA" w:rsidP="009B0FDA">
      <w:pPr>
        <w:pStyle w:val="a3"/>
        <w:rPr>
          <w:caps/>
          <w:sz w:val="24"/>
          <w:szCs w:val="24"/>
        </w:rPr>
      </w:pPr>
      <w:r w:rsidRPr="00220CD8">
        <w:rPr>
          <w:sz w:val="24"/>
          <w:szCs w:val="24"/>
        </w:rPr>
        <w:t xml:space="preserve">ВОВЧАНСЬКОГО РАЙОНУ   </w:t>
      </w:r>
      <w:r w:rsidRPr="00220CD8">
        <w:rPr>
          <w:caps/>
          <w:sz w:val="24"/>
          <w:szCs w:val="24"/>
        </w:rPr>
        <w:t>ХАРКІВСЬКОЇ  ОБЛАСТІ</w:t>
      </w:r>
    </w:p>
    <w:p w:rsidR="009B0FDA" w:rsidRPr="00220CD8" w:rsidRDefault="009B0FDA" w:rsidP="009B0FDA">
      <w:pPr>
        <w:pStyle w:val="a3"/>
        <w:rPr>
          <w:sz w:val="24"/>
          <w:szCs w:val="24"/>
        </w:rPr>
      </w:pPr>
    </w:p>
    <w:p w:rsidR="009B0FDA" w:rsidRPr="00050296" w:rsidRDefault="009B0FDA" w:rsidP="009B0FDA">
      <w:pPr>
        <w:spacing w:after="0"/>
        <w:ind w:left="720"/>
        <w:rPr>
          <w:rFonts w:ascii="Times New Roman" w:hAnsi="Times New Roman" w:cs="Times New Roman"/>
          <w:b/>
          <w:bCs/>
          <w:sz w:val="24"/>
          <w:szCs w:val="24"/>
          <w:lang w:val="uk-UA"/>
        </w:rPr>
      </w:pPr>
      <w:r w:rsidRPr="00220CD8">
        <w:rPr>
          <w:rFonts w:ascii="Times New Roman" w:hAnsi="Times New Roman" w:cs="Times New Roman"/>
          <w:b/>
          <w:bCs/>
          <w:sz w:val="24"/>
          <w:szCs w:val="24"/>
        </w:rPr>
        <w:t xml:space="preserve">                       </w:t>
      </w:r>
      <w:r w:rsidRPr="00220CD8">
        <w:rPr>
          <w:rFonts w:ascii="Times New Roman" w:hAnsi="Times New Roman" w:cs="Times New Roman"/>
          <w:b/>
          <w:bCs/>
          <w:sz w:val="24"/>
          <w:szCs w:val="24"/>
          <w:lang w:val="uk-UA"/>
        </w:rPr>
        <w:t xml:space="preserve">                </w:t>
      </w:r>
      <w:r w:rsidRPr="00050296">
        <w:rPr>
          <w:rFonts w:ascii="Times New Roman" w:hAnsi="Times New Roman" w:cs="Times New Roman"/>
          <w:b/>
          <w:bCs/>
          <w:sz w:val="24"/>
          <w:szCs w:val="24"/>
          <w:lang w:val="uk-UA"/>
        </w:rPr>
        <w:t>Х</w:t>
      </w:r>
      <w:r w:rsidRPr="00220CD8">
        <w:rPr>
          <w:rFonts w:ascii="Times New Roman" w:hAnsi="Times New Roman" w:cs="Times New Roman"/>
          <w:b/>
          <w:bCs/>
          <w:sz w:val="24"/>
          <w:szCs w:val="24"/>
          <w:lang w:val="uk-UA"/>
        </w:rPr>
        <w:t xml:space="preserve">ХІ  </w:t>
      </w:r>
      <w:r w:rsidRPr="00050296">
        <w:rPr>
          <w:rFonts w:ascii="Times New Roman" w:hAnsi="Times New Roman" w:cs="Times New Roman"/>
          <w:b/>
          <w:bCs/>
          <w:sz w:val="24"/>
          <w:szCs w:val="24"/>
          <w:lang w:val="uk-UA"/>
        </w:rPr>
        <w:t xml:space="preserve">сесія  </w:t>
      </w:r>
      <w:r w:rsidRPr="00220CD8">
        <w:rPr>
          <w:rFonts w:ascii="Times New Roman" w:hAnsi="Times New Roman" w:cs="Times New Roman"/>
          <w:b/>
          <w:bCs/>
          <w:sz w:val="24"/>
          <w:szCs w:val="24"/>
          <w:lang w:val="en-US"/>
        </w:rPr>
        <w:t>V</w:t>
      </w:r>
      <w:r w:rsidRPr="00050296">
        <w:rPr>
          <w:rFonts w:ascii="Times New Roman" w:hAnsi="Times New Roman" w:cs="Times New Roman"/>
          <w:b/>
          <w:bCs/>
          <w:sz w:val="24"/>
          <w:szCs w:val="24"/>
          <w:lang w:val="uk-UA"/>
        </w:rPr>
        <w:t xml:space="preserve">ІІ скликання </w:t>
      </w:r>
    </w:p>
    <w:p w:rsidR="009B0FDA" w:rsidRPr="00050296" w:rsidRDefault="009B0FDA" w:rsidP="009B0FDA">
      <w:pPr>
        <w:spacing w:after="0"/>
        <w:ind w:left="720"/>
        <w:rPr>
          <w:rFonts w:ascii="Times New Roman" w:hAnsi="Times New Roman" w:cs="Times New Roman"/>
          <w:b/>
          <w:bCs/>
          <w:sz w:val="24"/>
          <w:szCs w:val="24"/>
          <w:lang w:val="uk-UA"/>
        </w:rPr>
      </w:pPr>
      <w:r w:rsidRPr="00050296">
        <w:rPr>
          <w:rFonts w:ascii="Times New Roman" w:hAnsi="Times New Roman" w:cs="Times New Roman"/>
          <w:b/>
          <w:bCs/>
          <w:sz w:val="24"/>
          <w:szCs w:val="24"/>
          <w:lang w:val="uk-UA"/>
        </w:rPr>
        <w:t xml:space="preserve">                                                               </w:t>
      </w:r>
    </w:p>
    <w:p w:rsidR="009B0FDA" w:rsidRPr="00050296" w:rsidRDefault="009B0FDA" w:rsidP="009B0FDA">
      <w:pPr>
        <w:spacing w:after="0"/>
        <w:rPr>
          <w:rFonts w:ascii="Times New Roman" w:hAnsi="Times New Roman" w:cs="Times New Roman"/>
          <w:sz w:val="24"/>
          <w:szCs w:val="24"/>
          <w:lang w:val="uk-UA"/>
        </w:rPr>
      </w:pPr>
      <w:r w:rsidRPr="00050296">
        <w:rPr>
          <w:rFonts w:ascii="Times New Roman" w:hAnsi="Times New Roman" w:cs="Times New Roman"/>
          <w:b/>
          <w:bCs/>
          <w:sz w:val="24"/>
          <w:szCs w:val="24"/>
          <w:lang w:val="uk-UA"/>
        </w:rPr>
        <w:lastRenderedPageBreak/>
        <w:t xml:space="preserve">                                                </w:t>
      </w:r>
      <w:r w:rsidRPr="00220CD8">
        <w:rPr>
          <w:rFonts w:ascii="Times New Roman" w:hAnsi="Times New Roman" w:cs="Times New Roman"/>
          <w:b/>
          <w:bCs/>
          <w:sz w:val="24"/>
          <w:szCs w:val="24"/>
          <w:lang w:val="uk-UA"/>
        </w:rPr>
        <w:t xml:space="preserve">       </w:t>
      </w:r>
      <w:r w:rsidRPr="00050296">
        <w:rPr>
          <w:rFonts w:ascii="Times New Roman" w:hAnsi="Times New Roman" w:cs="Times New Roman"/>
          <w:b/>
          <w:bCs/>
          <w:sz w:val="24"/>
          <w:szCs w:val="24"/>
          <w:lang w:val="uk-UA"/>
        </w:rPr>
        <w:t xml:space="preserve">   Р І Ш Е Н Н Я </w:t>
      </w:r>
      <w:r w:rsidRPr="00050296">
        <w:rPr>
          <w:rFonts w:ascii="Times New Roman" w:hAnsi="Times New Roman" w:cs="Times New Roman"/>
          <w:sz w:val="24"/>
          <w:szCs w:val="24"/>
          <w:lang w:val="uk-UA"/>
        </w:rPr>
        <w:t xml:space="preserve">  </w:t>
      </w:r>
    </w:p>
    <w:p w:rsidR="009B0FDA" w:rsidRPr="00050296" w:rsidRDefault="009B0FDA" w:rsidP="009B0FDA">
      <w:pPr>
        <w:tabs>
          <w:tab w:val="left" w:pos="1790"/>
        </w:tabs>
        <w:spacing w:after="0"/>
        <w:rPr>
          <w:rFonts w:ascii="Times New Roman" w:hAnsi="Times New Roman" w:cs="Times New Roman"/>
          <w:b/>
          <w:bCs/>
          <w:sz w:val="24"/>
          <w:szCs w:val="24"/>
          <w:lang w:val="uk-UA"/>
        </w:rPr>
      </w:pPr>
      <w:r w:rsidRPr="00050296">
        <w:rPr>
          <w:rFonts w:ascii="Times New Roman" w:hAnsi="Times New Roman" w:cs="Times New Roman"/>
          <w:sz w:val="24"/>
          <w:szCs w:val="24"/>
          <w:lang w:val="uk-UA"/>
        </w:rPr>
        <w:t xml:space="preserve">   від  </w:t>
      </w:r>
      <w:r w:rsidRPr="00220CD8">
        <w:rPr>
          <w:rFonts w:ascii="Times New Roman" w:hAnsi="Times New Roman" w:cs="Times New Roman"/>
          <w:sz w:val="24"/>
          <w:szCs w:val="24"/>
          <w:lang w:val="uk-UA"/>
        </w:rPr>
        <w:t xml:space="preserve">13 липня </w:t>
      </w:r>
      <w:r w:rsidRPr="00050296">
        <w:rPr>
          <w:rFonts w:ascii="Times New Roman" w:hAnsi="Times New Roman" w:cs="Times New Roman"/>
          <w:sz w:val="24"/>
          <w:szCs w:val="24"/>
          <w:lang w:val="uk-UA"/>
        </w:rPr>
        <w:t xml:space="preserve"> 201</w:t>
      </w:r>
      <w:r w:rsidRPr="00220CD8">
        <w:rPr>
          <w:rFonts w:ascii="Times New Roman" w:hAnsi="Times New Roman" w:cs="Times New Roman"/>
          <w:sz w:val="24"/>
          <w:szCs w:val="24"/>
          <w:lang w:val="uk-UA"/>
        </w:rPr>
        <w:t>7</w:t>
      </w:r>
      <w:r w:rsidRPr="00050296">
        <w:rPr>
          <w:rFonts w:ascii="Times New Roman" w:hAnsi="Times New Roman" w:cs="Times New Roman"/>
          <w:sz w:val="24"/>
          <w:szCs w:val="24"/>
          <w:lang w:val="uk-UA"/>
        </w:rPr>
        <w:t xml:space="preserve"> року                             </w:t>
      </w:r>
      <w:r>
        <w:rPr>
          <w:rFonts w:ascii="Times New Roman" w:hAnsi="Times New Roman" w:cs="Times New Roman"/>
          <w:sz w:val="24"/>
          <w:szCs w:val="24"/>
          <w:lang w:val="uk-UA"/>
        </w:rPr>
        <w:t xml:space="preserve">          </w:t>
      </w:r>
      <w:r w:rsidRPr="00050296">
        <w:rPr>
          <w:rFonts w:ascii="Times New Roman" w:hAnsi="Times New Roman" w:cs="Times New Roman"/>
          <w:sz w:val="24"/>
          <w:szCs w:val="24"/>
          <w:lang w:val="uk-UA"/>
        </w:rPr>
        <w:t xml:space="preserve"> </w:t>
      </w:r>
      <w:r>
        <w:rPr>
          <w:rFonts w:ascii="Times New Roman" w:hAnsi="Times New Roman" w:cs="Times New Roman"/>
          <w:sz w:val="24"/>
          <w:szCs w:val="24"/>
          <w:lang w:val="uk-UA"/>
        </w:rPr>
        <w:t>с. Рубіжне</w:t>
      </w:r>
      <w:r w:rsidRPr="0005029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320</w:t>
      </w:r>
      <w:r w:rsidRPr="00050296">
        <w:rPr>
          <w:rFonts w:ascii="Times New Roman" w:hAnsi="Times New Roman" w:cs="Times New Roman"/>
          <w:sz w:val="24"/>
          <w:szCs w:val="24"/>
          <w:lang w:val="uk-UA"/>
        </w:rPr>
        <w:t xml:space="preserve">  -</w:t>
      </w:r>
      <w:r w:rsidRPr="00220CD8">
        <w:rPr>
          <w:rFonts w:ascii="Times New Roman" w:hAnsi="Times New Roman" w:cs="Times New Roman"/>
          <w:sz w:val="24"/>
          <w:szCs w:val="24"/>
          <w:lang w:val="uk-UA"/>
        </w:rPr>
        <w:t xml:space="preserve"> </w:t>
      </w:r>
      <w:r w:rsidRPr="00220CD8">
        <w:rPr>
          <w:rFonts w:ascii="Times New Roman" w:hAnsi="Times New Roman" w:cs="Times New Roman"/>
          <w:sz w:val="24"/>
          <w:szCs w:val="24"/>
          <w:lang w:val="en-US"/>
        </w:rPr>
        <w:t>V</w:t>
      </w:r>
      <w:r w:rsidRPr="00050296">
        <w:rPr>
          <w:rFonts w:ascii="Times New Roman" w:hAnsi="Times New Roman" w:cs="Times New Roman"/>
          <w:sz w:val="24"/>
          <w:szCs w:val="24"/>
          <w:lang w:val="uk-UA"/>
        </w:rPr>
        <w:t xml:space="preserve">ІІ                             </w:t>
      </w:r>
    </w:p>
    <w:p w:rsidR="009B0FDA" w:rsidRPr="00050296" w:rsidRDefault="009B0FDA" w:rsidP="009B0FDA">
      <w:pPr>
        <w:spacing w:after="0"/>
        <w:rPr>
          <w:rFonts w:ascii="Times New Roman" w:hAnsi="Times New Roman" w:cs="Times New Roman"/>
          <w:sz w:val="24"/>
          <w:szCs w:val="24"/>
          <w:lang w:val="uk-UA"/>
        </w:rPr>
      </w:pPr>
    </w:p>
    <w:p w:rsidR="009B0FDA" w:rsidRPr="00220CD8" w:rsidRDefault="009B0FDA" w:rsidP="009B0FDA">
      <w:pPr>
        <w:tabs>
          <w:tab w:val="left" w:pos="4365"/>
        </w:tabs>
        <w:spacing w:after="0"/>
        <w:rPr>
          <w:rFonts w:ascii="Times New Roman" w:hAnsi="Times New Roman" w:cs="Times New Roman"/>
          <w:b/>
          <w:sz w:val="24"/>
          <w:szCs w:val="24"/>
          <w:lang w:val="uk-UA"/>
        </w:rPr>
      </w:pPr>
      <w:r w:rsidRPr="00220CD8">
        <w:rPr>
          <w:rFonts w:ascii="Times New Roman" w:hAnsi="Times New Roman" w:cs="Times New Roman"/>
          <w:b/>
          <w:sz w:val="24"/>
          <w:szCs w:val="24"/>
        </w:rPr>
        <w:t xml:space="preserve">Про </w:t>
      </w:r>
      <w:r w:rsidRPr="00220CD8">
        <w:rPr>
          <w:rFonts w:ascii="Times New Roman" w:hAnsi="Times New Roman" w:cs="Times New Roman"/>
          <w:b/>
          <w:sz w:val="24"/>
          <w:szCs w:val="24"/>
          <w:lang w:val="uk-UA"/>
        </w:rPr>
        <w:t xml:space="preserve"> надання адресної   матеріальної допомоги  Батуліній Л.М.</w:t>
      </w:r>
    </w:p>
    <w:p w:rsidR="009B0FDA" w:rsidRPr="00220CD8" w:rsidRDefault="009B0FDA" w:rsidP="009B0FDA">
      <w:pPr>
        <w:spacing w:after="0"/>
        <w:rPr>
          <w:rFonts w:ascii="Times New Roman" w:hAnsi="Times New Roman" w:cs="Times New Roman"/>
          <w:sz w:val="24"/>
          <w:szCs w:val="24"/>
          <w:lang w:val="uk-UA"/>
        </w:rPr>
      </w:pPr>
      <w:r w:rsidRPr="00220CD8">
        <w:rPr>
          <w:rFonts w:ascii="Times New Roman" w:hAnsi="Times New Roman" w:cs="Times New Roman"/>
          <w:sz w:val="24"/>
          <w:szCs w:val="24"/>
          <w:lang w:val="uk-UA"/>
        </w:rPr>
        <w:t xml:space="preserve">               </w:t>
      </w:r>
    </w:p>
    <w:p w:rsidR="009B0FDA" w:rsidRPr="00220CD8" w:rsidRDefault="009B0FDA" w:rsidP="009B0FDA">
      <w:pPr>
        <w:tabs>
          <w:tab w:val="left" w:pos="4365"/>
        </w:tabs>
        <w:spacing w:after="0"/>
        <w:jc w:val="both"/>
        <w:rPr>
          <w:rFonts w:ascii="Times New Roman" w:hAnsi="Times New Roman" w:cs="Times New Roman"/>
          <w:sz w:val="24"/>
          <w:szCs w:val="24"/>
          <w:lang w:val="uk-UA"/>
        </w:rPr>
      </w:pPr>
      <w:r w:rsidRPr="00220CD8">
        <w:rPr>
          <w:rFonts w:ascii="Times New Roman" w:hAnsi="Times New Roman" w:cs="Times New Roman"/>
          <w:sz w:val="24"/>
          <w:szCs w:val="24"/>
          <w:lang w:val="uk-UA"/>
        </w:rPr>
        <w:t xml:space="preserve">      З метою підтримки верств населення  територіальної   громади, які опинилися в складних життєвих обставинах, керуючись  ст..ст. 26, 43, 44, 59  Закону України    «Про місцеве самоврядування в Україні», для </w:t>
      </w:r>
      <w:r w:rsidRPr="00220CD8">
        <w:rPr>
          <w:rFonts w:ascii="Times New Roman" w:eastAsia="Times New Roman" w:hAnsi="Times New Roman" w:cs="Times New Roman"/>
          <w:sz w:val="24"/>
          <w:szCs w:val="24"/>
          <w:lang w:val="uk-UA"/>
        </w:rPr>
        <w:t>забезпечення здійснення виконавчим комітетом передбачених законодавством заходів щодо поліпшення житлових і матеріально-побутових умов багатодітних сімей (</w:t>
      </w:r>
      <w:r w:rsidRPr="00220CD8">
        <w:rPr>
          <w:rFonts w:ascii="Times New Roman" w:hAnsi="Times New Roman" w:cs="Times New Roman"/>
          <w:sz w:val="24"/>
          <w:szCs w:val="24"/>
          <w:lang w:val="uk-UA"/>
        </w:rPr>
        <w:t xml:space="preserve">ст.. 34 б, пункту 2),  згідно з Положенням  про  порядок  надання  одноразової  адресної  допомоги    верствам  населення  Рубіжненської територіальної  громади,  які  опинилися  в   складних  життєвих  обставинах,  враховуючи  заяву Батуліної Л.М., акт обстеження матеріально-побутових умов  Рубіжненська   сільська рада </w:t>
      </w:r>
    </w:p>
    <w:p w:rsidR="009B0FDA" w:rsidRPr="00220CD8" w:rsidRDefault="009B0FDA" w:rsidP="009B0FDA">
      <w:pPr>
        <w:tabs>
          <w:tab w:val="left" w:pos="4365"/>
        </w:tabs>
        <w:spacing w:after="0"/>
        <w:rPr>
          <w:rFonts w:ascii="Times New Roman" w:hAnsi="Times New Roman" w:cs="Times New Roman"/>
          <w:sz w:val="24"/>
          <w:szCs w:val="24"/>
          <w:lang w:val="uk-UA"/>
        </w:rPr>
      </w:pPr>
    </w:p>
    <w:p w:rsidR="009B0FDA" w:rsidRPr="00220CD8" w:rsidRDefault="009B0FDA" w:rsidP="009B0FDA">
      <w:pPr>
        <w:tabs>
          <w:tab w:val="left" w:pos="1440"/>
        </w:tabs>
        <w:spacing w:after="0"/>
        <w:rPr>
          <w:rFonts w:ascii="Times New Roman" w:hAnsi="Times New Roman" w:cs="Times New Roman"/>
          <w:sz w:val="24"/>
          <w:szCs w:val="24"/>
          <w:lang w:val="uk-UA"/>
        </w:rPr>
      </w:pPr>
      <w:r w:rsidRPr="00220CD8">
        <w:rPr>
          <w:rFonts w:ascii="Times New Roman" w:hAnsi="Times New Roman" w:cs="Times New Roman"/>
          <w:sz w:val="24"/>
          <w:szCs w:val="24"/>
          <w:lang w:val="uk-UA"/>
        </w:rPr>
        <w:t xml:space="preserve">                                      </w:t>
      </w:r>
      <w:r w:rsidRPr="00220CD8">
        <w:rPr>
          <w:rFonts w:ascii="Times New Roman" w:hAnsi="Times New Roman" w:cs="Times New Roman"/>
          <w:sz w:val="24"/>
          <w:szCs w:val="24"/>
        </w:rPr>
        <w:t xml:space="preserve">В и р і ш и л а : </w:t>
      </w:r>
    </w:p>
    <w:p w:rsidR="009B0FDA" w:rsidRPr="00220CD8" w:rsidRDefault="009B0FDA" w:rsidP="009B0FDA">
      <w:pPr>
        <w:tabs>
          <w:tab w:val="left" w:pos="1440"/>
        </w:tabs>
        <w:spacing w:after="0"/>
        <w:rPr>
          <w:rFonts w:ascii="Times New Roman" w:hAnsi="Times New Roman" w:cs="Times New Roman"/>
          <w:sz w:val="24"/>
          <w:szCs w:val="24"/>
          <w:lang w:val="uk-UA"/>
        </w:rPr>
      </w:pPr>
    </w:p>
    <w:p w:rsidR="009B0FDA" w:rsidRPr="007706CC" w:rsidRDefault="009B0FDA" w:rsidP="009B0FDA">
      <w:pPr>
        <w:pStyle w:val="a7"/>
        <w:numPr>
          <w:ilvl w:val="0"/>
          <w:numId w:val="9"/>
        </w:numPr>
        <w:tabs>
          <w:tab w:val="left" w:pos="1440"/>
        </w:tabs>
        <w:spacing w:after="0"/>
        <w:ind w:left="426"/>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C35317">
        <w:rPr>
          <w:rFonts w:ascii="Times New Roman" w:hAnsi="Times New Roman" w:cs="Times New Roman"/>
          <w:sz w:val="24"/>
          <w:szCs w:val="24"/>
          <w:lang w:val="uk-UA"/>
        </w:rPr>
        <w:t xml:space="preserve">Батуліній </w:t>
      </w:r>
      <w:r>
        <w:rPr>
          <w:rFonts w:ascii="Times New Roman" w:hAnsi="Times New Roman" w:cs="Times New Roman"/>
          <w:sz w:val="24"/>
          <w:szCs w:val="24"/>
          <w:lang w:val="uk-UA"/>
        </w:rPr>
        <w:t xml:space="preserve"> </w:t>
      </w:r>
      <w:r w:rsidRPr="00C35317">
        <w:rPr>
          <w:rFonts w:ascii="Times New Roman" w:hAnsi="Times New Roman" w:cs="Times New Roman"/>
          <w:sz w:val="24"/>
          <w:szCs w:val="24"/>
          <w:lang w:val="uk-UA"/>
        </w:rPr>
        <w:t xml:space="preserve">Л.А.   надати    документи    </w:t>
      </w:r>
      <w:r>
        <w:rPr>
          <w:rFonts w:ascii="Times New Roman" w:hAnsi="Times New Roman" w:cs="Times New Roman"/>
          <w:sz w:val="24"/>
          <w:szCs w:val="24"/>
          <w:lang w:val="uk-UA"/>
        </w:rPr>
        <w:t xml:space="preserve">про </w:t>
      </w:r>
      <w:r w:rsidRPr="007706CC">
        <w:rPr>
          <w:rFonts w:ascii="Times New Roman" w:hAnsi="Times New Roman" w:cs="Times New Roman"/>
          <w:sz w:val="24"/>
          <w:szCs w:val="24"/>
          <w:lang w:val="uk-UA"/>
        </w:rPr>
        <w:t xml:space="preserve">  право  власності  </w:t>
      </w:r>
      <w:r>
        <w:rPr>
          <w:rFonts w:ascii="Times New Roman" w:hAnsi="Times New Roman" w:cs="Times New Roman"/>
          <w:sz w:val="24"/>
          <w:szCs w:val="24"/>
          <w:lang w:val="uk-UA"/>
        </w:rPr>
        <w:t>на  житловий  будинок    згідно  на</w:t>
      </w:r>
      <w:r w:rsidRPr="007706CC">
        <w:rPr>
          <w:rFonts w:ascii="Times New Roman" w:hAnsi="Times New Roman" w:cs="Times New Roman"/>
          <w:sz w:val="24"/>
          <w:szCs w:val="24"/>
          <w:lang w:val="uk-UA"/>
        </w:rPr>
        <w:t xml:space="preserve">даної  заяви  за  адресою: </w:t>
      </w:r>
      <w:r>
        <w:rPr>
          <w:rFonts w:ascii="Times New Roman" w:hAnsi="Times New Roman" w:cs="Times New Roman"/>
          <w:sz w:val="24"/>
          <w:szCs w:val="24"/>
          <w:lang w:val="uk-UA"/>
        </w:rPr>
        <w:t xml:space="preserve">  </w:t>
      </w:r>
      <w:r w:rsidRPr="007706CC">
        <w:rPr>
          <w:rFonts w:ascii="Times New Roman" w:hAnsi="Times New Roman" w:cs="Times New Roman"/>
          <w:sz w:val="24"/>
          <w:szCs w:val="24"/>
          <w:lang w:val="uk-UA"/>
        </w:rPr>
        <w:t xml:space="preserve">вул. Садова,  буд. 166, </w:t>
      </w:r>
      <w:r>
        <w:rPr>
          <w:rFonts w:ascii="Times New Roman" w:hAnsi="Times New Roman" w:cs="Times New Roman"/>
          <w:sz w:val="24"/>
          <w:szCs w:val="24"/>
          <w:lang w:val="uk-UA"/>
        </w:rPr>
        <w:t xml:space="preserve">   </w:t>
      </w:r>
      <w:r w:rsidRPr="007706CC">
        <w:rPr>
          <w:rFonts w:ascii="Times New Roman" w:hAnsi="Times New Roman" w:cs="Times New Roman"/>
          <w:sz w:val="24"/>
          <w:szCs w:val="24"/>
          <w:lang w:val="uk-UA"/>
        </w:rPr>
        <w:t xml:space="preserve">с. Замулівка    Вовчанського  району Харківської області   </w:t>
      </w:r>
      <w:r>
        <w:rPr>
          <w:rFonts w:ascii="Times New Roman" w:hAnsi="Times New Roman" w:cs="Times New Roman"/>
          <w:sz w:val="24"/>
          <w:szCs w:val="24"/>
          <w:lang w:val="uk-UA"/>
        </w:rPr>
        <w:t>« П</w:t>
      </w:r>
      <w:r w:rsidRPr="007706CC">
        <w:rPr>
          <w:rFonts w:ascii="Times New Roman" w:hAnsi="Times New Roman" w:cs="Times New Roman"/>
          <w:sz w:val="24"/>
          <w:szCs w:val="24"/>
          <w:lang w:val="uk-UA"/>
        </w:rPr>
        <w:t>ро  н</w:t>
      </w:r>
      <w:r>
        <w:rPr>
          <w:rFonts w:ascii="Times New Roman" w:hAnsi="Times New Roman" w:cs="Times New Roman"/>
          <w:sz w:val="24"/>
          <w:szCs w:val="24"/>
          <w:lang w:val="uk-UA"/>
        </w:rPr>
        <w:t xml:space="preserve">адання  адресної   матеріальної допомоги </w:t>
      </w:r>
      <w:r w:rsidRPr="007706CC">
        <w:rPr>
          <w:rFonts w:ascii="Times New Roman" w:hAnsi="Times New Roman" w:cs="Times New Roman"/>
          <w:sz w:val="24"/>
          <w:szCs w:val="24"/>
          <w:lang w:val="uk-UA"/>
        </w:rPr>
        <w:t xml:space="preserve"> на</w:t>
      </w:r>
      <w:r>
        <w:rPr>
          <w:rFonts w:ascii="Times New Roman" w:hAnsi="Times New Roman" w:cs="Times New Roman"/>
          <w:sz w:val="24"/>
          <w:szCs w:val="24"/>
          <w:lang w:val="uk-UA"/>
        </w:rPr>
        <w:t xml:space="preserve"> </w:t>
      </w:r>
      <w:r w:rsidRPr="007706CC">
        <w:rPr>
          <w:rFonts w:ascii="Times New Roman" w:hAnsi="Times New Roman" w:cs="Times New Roman"/>
          <w:sz w:val="24"/>
          <w:szCs w:val="24"/>
          <w:lang w:val="uk-UA"/>
        </w:rPr>
        <w:t xml:space="preserve"> </w:t>
      </w:r>
      <w:r w:rsidRPr="007706CC">
        <w:rPr>
          <w:rFonts w:ascii="Times New Roman" w:eastAsia="Times New Roman" w:hAnsi="Times New Roman" w:cs="Times New Roman"/>
          <w:sz w:val="24"/>
          <w:szCs w:val="24"/>
          <w:lang w:val="uk-UA"/>
        </w:rPr>
        <w:t>поліпшення житлових і матеріально-побутових умов</w:t>
      </w:r>
      <w:r>
        <w:rPr>
          <w:rFonts w:ascii="Times New Roman" w:eastAsia="Times New Roman" w:hAnsi="Times New Roman" w:cs="Times New Roman"/>
          <w:sz w:val="24"/>
          <w:szCs w:val="24"/>
          <w:lang w:val="uk-UA"/>
        </w:rPr>
        <w:t xml:space="preserve">  як </w:t>
      </w:r>
      <w:r w:rsidRPr="007706CC">
        <w:rPr>
          <w:rFonts w:ascii="Times New Roman" w:hAnsi="Times New Roman" w:cs="Times New Roman"/>
          <w:sz w:val="24"/>
          <w:szCs w:val="24"/>
          <w:lang w:val="uk-UA"/>
        </w:rPr>
        <w:t xml:space="preserve"> багатодітній </w:t>
      </w:r>
      <w:r>
        <w:rPr>
          <w:rFonts w:ascii="Times New Roman" w:hAnsi="Times New Roman" w:cs="Times New Roman"/>
          <w:sz w:val="24"/>
          <w:szCs w:val="24"/>
          <w:lang w:val="uk-UA"/>
        </w:rPr>
        <w:t xml:space="preserve"> матері</w:t>
      </w:r>
      <w:r w:rsidRPr="007706CC">
        <w:rPr>
          <w:rFonts w:ascii="Times New Roman" w:hAnsi="Times New Roman" w:cs="Times New Roman"/>
          <w:sz w:val="24"/>
          <w:szCs w:val="24"/>
          <w:lang w:val="uk-UA"/>
        </w:rPr>
        <w:t>.</w:t>
      </w:r>
    </w:p>
    <w:p w:rsidR="009B0FDA" w:rsidRPr="007706CC" w:rsidRDefault="009B0FDA" w:rsidP="009B0FD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 </w:t>
      </w:r>
      <w:r w:rsidRPr="00C353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В</w:t>
      </w:r>
      <w:r w:rsidRPr="00C35317">
        <w:rPr>
          <w:rFonts w:ascii="Times New Roman" w:hAnsi="Times New Roman" w:cs="Times New Roman"/>
          <w:sz w:val="24"/>
          <w:szCs w:val="24"/>
          <w:lang w:val="uk-UA"/>
        </w:rPr>
        <w:t>инести   на  повторний   розгляд  сесії  та  з</w:t>
      </w:r>
      <w:r w:rsidRPr="00C35317">
        <w:rPr>
          <w:rFonts w:ascii="Times New Roman" w:hAnsi="Times New Roman" w:cs="Times New Roman"/>
          <w:sz w:val="24"/>
          <w:szCs w:val="24"/>
        </w:rPr>
        <w:t>’</w:t>
      </w:r>
      <w:r w:rsidRPr="00C35317">
        <w:rPr>
          <w:rFonts w:ascii="Times New Roman" w:hAnsi="Times New Roman" w:cs="Times New Roman"/>
          <w:sz w:val="24"/>
          <w:szCs w:val="24"/>
          <w:lang w:val="uk-UA"/>
        </w:rPr>
        <w:t>ясувати  суму  виділення  коштів.</w:t>
      </w:r>
    </w:p>
    <w:p w:rsidR="009B0FDA" w:rsidRDefault="009B0FDA" w:rsidP="009B0FDA">
      <w:pPr>
        <w:spacing w:after="0"/>
        <w:ind w:hanging="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C35317">
        <w:rPr>
          <w:rFonts w:ascii="Times New Roman" w:hAnsi="Times New Roman" w:cs="Times New Roman"/>
          <w:sz w:val="24"/>
          <w:szCs w:val="24"/>
          <w:lang w:val="uk-UA"/>
        </w:rPr>
        <w:t>Контроль</w:t>
      </w:r>
      <w:r>
        <w:rPr>
          <w:rFonts w:ascii="Times New Roman" w:hAnsi="Times New Roman" w:cs="Times New Roman"/>
          <w:sz w:val="24"/>
          <w:szCs w:val="24"/>
          <w:lang w:val="uk-UA"/>
        </w:rPr>
        <w:t xml:space="preserve">  </w:t>
      </w:r>
      <w:r w:rsidRPr="00C35317">
        <w:rPr>
          <w:rFonts w:ascii="Times New Roman" w:hAnsi="Times New Roman" w:cs="Times New Roman"/>
          <w:sz w:val="24"/>
          <w:szCs w:val="24"/>
          <w:lang w:val="uk-UA"/>
        </w:rPr>
        <w:t xml:space="preserve"> за </w:t>
      </w:r>
      <w:r>
        <w:rPr>
          <w:rFonts w:ascii="Times New Roman" w:hAnsi="Times New Roman" w:cs="Times New Roman"/>
          <w:sz w:val="24"/>
          <w:szCs w:val="24"/>
          <w:lang w:val="uk-UA"/>
        </w:rPr>
        <w:t xml:space="preserve"> </w:t>
      </w:r>
      <w:r w:rsidRPr="00C35317">
        <w:rPr>
          <w:rFonts w:ascii="Times New Roman" w:hAnsi="Times New Roman" w:cs="Times New Roman"/>
          <w:sz w:val="24"/>
          <w:szCs w:val="24"/>
          <w:lang w:val="uk-UA"/>
        </w:rPr>
        <w:t xml:space="preserve">виконанням </w:t>
      </w:r>
      <w:r>
        <w:rPr>
          <w:rFonts w:ascii="Times New Roman" w:hAnsi="Times New Roman" w:cs="Times New Roman"/>
          <w:sz w:val="24"/>
          <w:szCs w:val="24"/>
          <w:lang w:val="uk-UA"/>
        </w:rPr>
        <w:t xml:space="preserve"> </w:t>
      </w:r>
      <w:r w:rsidRPr="00C35317">
        <w:rPr>
          <w:rFonts w:ascii="Times New Roman" w:hAnsi="Times New Roman" w:cs="Times New Roman"/>
          <w:sz w:val="24"/>
          <w:szCs w:val="24"/>
          <w:lang w:val="uk-UA"/>
        </w:rPr>
        <w:t xml:space="preserve">даного рішення покласти </w:t>
      </w:r>
      <w:r>
        <w:rPr>
          <w:rFonts w:ascii="Times New Roman" w:hAnsi="Times New Roman" w:cs="Times New Roman"/>
          <w:sz w:val="24"/>
          <w:szCs w:val="24"/>
          <w:lang w:val="uk-UA"/>
        </w:rPr>
        <w:t xml:space="preserve"> </w:t>
      </w:r>
      <w:r w:rsidRPr="00EA54F2">
        <w:rPr>
          <w:rFonts w:ascii="Times New Roman" w:hAnsi="Times New Roman" w:cs="Times New Roman"/>
          <w:sz w:val="24"/>
          <w:szCs w:val="24"/>
          <w:lang w:val="uk-UA"/>
        </w:rPr>
        <w:t>на постійну депутатську комісію</w:t>
      </w:r>
    </w:p>
    <w:p w:rsidR="009B0FDA" w:rsidRDefault="009B0FDA" w:rsidP="009B0FDA">
      <w:pPr>
        <w:spacing w:after="0"/>
        <w:ind w:right="479" w:hanging="142"/>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w:t>
      </w:r>
      <w:r w:rsidRPr="00EA54F2">
        <w:rPr>
          <w:rFonts w:ascii="Times New Roman" w:hAnsi="Times New Roman" w:cs="Times New Roman"/>
          <w:sz w:val="24"/>
          <w:szCs w:val="24"/>
          <w:lang w:val="uk-UA"/>
        </w:rPr>
        <w:t xml:space="preserve"> </w:t>
      </w:r>
      <w:r w:rsidRPr="00EA54F2">
        <w:rPr>
          <w:rFonts w:ascii="Times New Roman" w:hAnsi="Times New Roman" w:cs="Times New Roman"/>
          <w:color w:val="000000"/>
          <w:sz w:val="24"/>
          <w:szCs w:val="24"/>
          <w:lang w:val="uk-UA"/>
        </w:rPr>
        <w:t>з  питань депутатської діяльності, місцевого самоврядування, правових  питань,</w:t>
      </w:r>
    </w:p>
    <w:p w:rsidR="009B0FDA" w:rsidRDefault="009B0FDA" w:rsidP="009B0FDA">
      <w:pPr>
        <w:spacing w:after="0"/>
        <w:ind w:hanging="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Pr="00EA54F2">
        <w:rPr>
          <w:rFonts w:ascii="Times New Roman" w:hAnsi="Times New Roman" w:cs="Times New Roman"/>
          <w:color w:val="000000"/>
          <w:sz w:val="24"/>
          <w:szCs w:val="24"/>
          <w:lang w:val="uk-UA"/>
        </w:rPr>
        <w:t>забезпечення  законності, громадського  порядку, соціального  захисту   населення</w:t>
      </w:r>
    </w:p>
    <w:p w:rsidR="009B0FDA" w:rsidRPr="00EA54F2" w:rsidRDefault="009B0FDA" w:rsidP="009B0FDA">
      <w:pPr>
        <w:spacing w:after="0"/>
        <w:ind w:hanging="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Pr="00EA54F2">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 </w:t>
      </w:r>
      <w:r w:rsidRPr="00EA54F2">
        <w:rPr>
          <w:rFonts w:ascii="Times New Roman" w:hAnsi="Times New Roman" w:cs="Times New Roman"/>
          <w:color w:val="000000"/>
          <w:sz w:val="24"/>
          <w:szCs w:val="24"/>
          <w:lang w:val="uk-UA"/>
        </w:rPr>
        <w:t>Рубіжненської   сільської  ради.</w:t>
      </w:r>
    </w:p>
    <w:p w:rsidR="009B0FDA" w:rsidRPr="00220CD8" w:rsidRDefault="009B0FDA" w:rsidP="009B0FDA">
      <w:pPr>
        <w:tabs>
          <w:tab w:val="left" w:pos="540"/>
        </w:tabs>
        <w:spacing w:after="0" w:line="240" w:lineRule="auto"/>
        <w:ind w:left="142"/>
        <w:jc w:val="both"/>
        <w:rPr>
          <w:rFonts w:ascii="Times New Roman" w:hAnsi="Times New Roman" w:cs="Times New Roman"/>
          <w:sz w:val="24"/>
          <w:szCs w:val="24"/>
          <w:lang w:val="uk-UA"/>
        </w:rPr>
      </w:pPr>
    </w:p>
    <w:p w:rsidR="009B0FDA" w:rsidRDefault="009B0FDA" w:rsidP="009B0FDA">
      <w:pPr>
        <w:tabs>
          <w:tab w:val="left" w:pos="540"/>
        </w:tabs>
        <w:spacing w:after="0"/>
        <w:jc w:val="both"/>
        <w:rPr>
          <w:rFonts w:ascii="Times New Roman" w:hAnsi="Times New Roman" w:cs="Times New Roman"/>
          <w:sz w:val="24"/>
          <w:szCs w:val="24"/>
          <w:lang w:val="uk-UA"/>
        </w:rPr>
      </w:pPr>
    </w:p>
    <w:p w:rsidR="009B0FDA" w:rsidRPr="00220CD8" w:rsidRDefault="009B0FDA" w:rsidP="009B0FDA">
      <w:pPr>
        <w:tabs>
          <w:tab w:val="left" w:pos="540"/>
        </w:tabs>
        <w:spacing w:after="0"/>
        <w:jc w:val="both"/>
        <w:rPr>
          <w:rFonts w:ascii="Times New Roman" w:hAnsi="Times New Roman" w:cs="Times New Roman"/>
          <w:sz w:val="24"/>
          <w:szCs w:val="24"/>
          <w:lang w:val="uk-UA"/>
        </w:rPr>
      </w:pPr>
    </w:p>
    <w:p w:rsidR="009B0FDA" w:rsidRPr="00220CD8" w:rsidRDefault="009B0FDA" w:rsidP="009B0FD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B0FDA">
        <w:rPr>
          <w:rFonts w:ascii="Times New Roman" w:hAnsi="Times New Roman" w:cs="Times New Roman"/>
          <w:sz w:val="24"/>
          <w:szCs w:val="24"/>
          <w:lang w:val="uk-UA"/>
        </w:rPr>
        <w:t>Рубіжненський сільський  голова                                                          К.В. Долин</w:t>
      </w:r>
      <w:r w:rsidRPr="00220CD8">
        <w:rPr>
          <w:rFonts w:ascii="Times New Roman" w:hAnsi="Times New Roman" w:cs="Times New Roman"/>
          <w:sz w:val="24"/>
          <w:szCs w:val="24"/>
          <w:lang w:val="uk-UA"/>
        </w:rPr>
        <w:t>а</w:t>
      </w:r>
    </w:p>
    <w:p w:rsidR="009B0FDA" w:rsidRPr="009B0FDA" w:rsidRDefault="009B0FDA" w:rsidP="009B0FDA">
      <w:pPr>
        <w:spacing w:after="0"/>
        <w:rPr>
          <w:rFonts w:ascii="Times New Roman" w:hAnsi="Times New Roman" w:cs="Times New Roman"/>
          <w:sz w:val="24"/>
          <w:szCs w:val="24"/>
          <w:lang w:val="uk-UA"/>
        </w:rPr>
      </w:pPr>
    </w:p>
    <w:p w:rsidR="009B0FDA" w:rsidRPr="009B0FDA" w:rsidRDefault="009B0FDA" w:rsidP="009B0FDA">
      <w:pPr>
        <w:rPr>
          <w:rFonts w:ascii="Times New Roman" w:hAnsi="Times New Roman" w:cs="Times New Roman"/>
          <w:sz w:val="24"/>
          <w:szCs w:val="24"/>
          <w:lang w:val="uk-UA"/>
        </w:rPr>
      </w:pPr>
    </w:p>
    <w:p w:rsidR="009B0FDA" w:rsidRDefault="009B0FDA" w:rsidP="00AC45B0">
      <w:pPr>
        <w:spacing w:after="0"/>
        <w:jc w:val="both"/>
        <w:rPr>
          <w:rFonts w:ascii="Times New Roman" w:hAnsi="Times New Roman" w:cs="Times New Roman"/>
          <w:color w:val="000000"/>
          <w:sz w:val="24"/>
          <w:szCs w:val="24"/>
          <w:lang w:val="uk-UA"/>
        </w:rPr>
      </w:pPr>
    </w:p>
    <w:p w:rsidR="009B0FDA" w:rsidRPr="00AC45B0" w:rsidRDefault="009B0FDA" w:rsidP="00AC45B0">
      <w:pPr>
        <w:spacing w:after="0"/>
        <w:jc w:val="both"/>
        <w:rPr>
          <w:rFonts w:ascii="Times New Roman" w:hAnsi="Times New Roman" w:cs="Times New Roman"/>
          <w:sz w:val="24"/>
          <w:szCs w:val="24"/>
          <w:lang w:val="uk-UA"/>
        </w:rPr>
      </w:pPr>
    </w:p>
    <w:sectPr w:rsidR="009B0FDA" w:rsidRPr="00AC45B0" w:rsidSect="00AC45B0">
      <w:pgSz w:w="11906" w:h="16838"/>
      <w:pgMar w:top="360" w:right="566" w:bottom="36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no Pro">
    <w:altName w:val="Times New Roman"/>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4BC0"/>
    <w:multiLevelType w:val="hybridMultilevel"/>
    <w:tmpl w:val="9BC4179C"/>
    <w:lvl w:ilvl="0" w:tplc="3D22911E">
      <w:start w:val="69"/>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2254841"/>
    <w:multiLevelType w:val="multilevel"/>
    <w:tmpl w:val="72689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05B7D"/>
    <w:multiLevelType w:val="multilevel"/>
    <w:tmpl w:val="33E658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155C2F62"/>
    <w:multiLevelType w:val="hybridMultilevel"/>
    <w:tmpl w:val="59466C06"/>
    <w:lvl w:ilvl="0" w:tplc="39CA5C18">
      <w:start w:val="15"/>
      <w:numFmt w:val="bullet"/>
      <w:lvlText w:val="-"/>
      <w:lvlJc w:val="left"/>
      <w:pPr>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6AF7F9F"/>
    <w:multiLevelType w:val="hybridMultilevel"/>
    <w:tmpl w:val="72E071EA"/>
    <w:lvl w:ilvl="0" w:tplc="C7CC940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E9C0FF3"/>
    <w:multiLevelType w:val="hybridMultilevel"/>
    <w:tmpl w:val="8998F3E6"/>
    <w:lvl w:ilvl="0" w:tplc="04220001">
      <w:start w:val="1241"/>
      <w:numFmt w:val="bullet"/>
      <w:lvlText w:val=""/>
      <w:lvlJc w:val="left"/>
      <w:pPr>
        <w:tabs>
          <w:tab w:val="num" w:pos="720"/>
        </w:tabs>
        <w:ind w:left="720" w:hanging="360"/>
      </w:pPr>
      <w:rPr>
        <w:rFonts w:ascii="Symbol" w:eastAsia="Times New Roman" w:hAnsi="Symbol"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33E061BF"/>
    <w:multiLevelType w:val="multilevel"/>
    <w:tmpl w:val="EAB4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703F11"/>
    <w:multiLevelType w:val="hybridMultilevel"/>
    <w:tmpl w:val="FA2878A8"/>
    <w:lvl w:ilvl="0" w:tplc="D900530A">
      <w:start w:val="2"/>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5E34E9F"/>
    <w:multiLevelType w:val="hybridMultilevel"/>
    <w:tmpl w:val="4AA4E59A"/>
    <w:lvl w:ilvl="0" w:tplc="E320DE22">
      <w:numFmt w:val="bullet"/>
      <w:lvlText w:val="-"/>
      <w:lvlJc w:val="left"/>
      <w:pPr>
        <w:ind w:left="2844" w:hanging="360"/>
      </w:pPr>
      <w:rPr>
        <w:rFonts w:ascii="Times New Roman" w:eastAsia="Times New Roman" w:hAnsi="Times New Roman" w:cs="Times New Roman" w:hint="default"/>
        <w:sz w:val="24"/>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9">
    <w:nsid w:val="5F687454"/>
    <w:multiLevelType w:val="multilevel"/>
    <w:tmpl w:val="33E658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nsid w:val="645561A6"/>
    <w:multiLevelType w:val="hybridMultilevel"/>
    <w:tmpl w:val="058E7E46"/>
    <w:lvl w:ilvl="0" w:tplc="BFF6CE4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nsid w:val="773463EA"/>
    <w:multiLevelType w:val="multilevel"/>
    <w:tmpl w:val="D2CA28F4"/>
    <w:lvl w:ilvl="0">
      <w:start w:val="1"/>
      <w:numFmt w:val="decimal"/>
      <w:lvlText w:val="%1."/>
      <w:lvlJc w:val="left"/>
      <w:pPr>
        <w:ind w:left="690" w:hanging="360"/>
      </w:pPr>
    </w:lvl>
    <w:lvl w:ilvl="1">
      <w:start w:val="1"/>
      <w:numFmt w:val="decimal"/>
      <w:isLgl/>
      <w:lvlText w:val="%1.%2."/>
      <w:lvlJc w:val="left"/>
      <w:pPr>
        <w:ind w:left="1050" w:hanging="360"/>
      </w:pPr>
      <w:rPr>
        <w:rFonts w:eastAsia="Times New Roman"/>
      </w:rPr>
    </w:lvl>
    <w:lvl w:ilvl="2">
      <w:start w:val="1"/>
      <w:numFmt w:val="decimal"/>
      <w:isLgl/>
      <w:lvlText w:val="%1.%2.%3."/>
      <w:lvlJc w:val="left"/>
      <w:pPr>
        <w:ind w:left="1770" w:hanging="720"/>
      </w:pPr>
      <w:rPr>
        <w:rFonts w:eastAsia="Times New Roman"/>
      </w:rPr>
    </w:lvl>
    <w:lvl w:ilvl="3">
      <w:start w:val="1"/>
      <w:numFmt w:val="decimal"/>
      <w:isLgl/>
      <w:lvlText w:val="%1.%2.%3.%4."/>
      <w:lvlJc w:val="left"/>
      <w:pPr>
        <w:ind w:left="2130" w:hanging="720"/>
      </w:pPr>
      <w:rPr>
        <w:rFonts w:eastAsia="Times New Roman"/>
      </w:rPr>
    </w:lvl>
    <w:lvl w:ilvl="4">
      <w:start w:val="1"/>
      <w:numFmt w:val="decimal"/>
      <w:isLgl/>
      <w:lvlText w:val="%1.%2.%3.%4.%5."/>
      <w:lvlJc w:val="left"/>
      <w:pPr>
        <w:ind w:left="2850" w:hanging="1080"/>
      </w:pPr>
      <w:rPr>
        <w:rFonts w:eastAsia="Times New Roman"/>
      </w:rPr>
    </w:lvl>
    <w:lvl w:ilvl="5">
      <w:start w:val="1"/>
      <w:numFmt w:val="decimal"/>
      <w:isLgl/>
      <w:lvlText w:val="%1.%2.%3.%4.%5.%6."/>
      <w:lvlJc w:val="left"/>
      <w:pPr>
        <w:ind w:left="3210" w:hanging="1080"/>
      </w:pPr>
      <w:rPr>
        <w:rFonts w:eastAsia="Times New Roman"/>
      </w:rPr>
    </w:lvl>
    <w:lvl w:ilvl="6">
      <w:start w:val="1"/>
      <w:numFmt w:val="decimal"/>
      <w:isLgl/>
      <w:lvlText w:val="%1.%2.%3.%4.%5.%6.%7."/>
      <w:lvlJc w:val="left"/>
      <w:pPr>
        <w:ind w:left="3930" w:hanging="1440"/>
      </w:pPr>
      <w:rPr>
        <w:rFonts w:eastAsia="Times New Roman"/>
      </w:rPr>
    </w:lvl>
    <w:lvl w:ilvl="7">
      <w:start w:val="1"/>
      <w:numFmt w:val="decimal"/>
      <w:isLgl/>
      <w:lvlText w:val="%1.%2.%3.%4.%5.%6.%7.%8."/>
      <w:lvlJc w:val="left"/>
      <w:pPr>
        <w:ind w:left="4290" w:hanging="1440"/>
      </w:pPr>
      <w:rPr>
        <w:rFonts w:eastAsia="Times New Roman"/>
      </w:rPr>
    </w:lvl>
    <w:lvl w:ilvl="8">
      <w:start w:val="1"/>
      <w:numFmt w:val="decimal"/>
      <w:isLgl/>
      <w:lvlText w:val="%1.%2.%3.%4.%5.%6.%7.%8.%9."/>
      <w:lvlJc w:val="left"/>
      <w:pPr>
        <w:ind w:left="5010" w:hanging="1800"/>
      </w:pPr>
      <w:rPr>
        <w:rFonts w:eastAsia="Times New Roman"/>
      </w:rPr>
    </w:lvl>
  </w:abstractNum>
  <w:num w:numId="1">
    <w:abstractNumId w:val="1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GrammaticalErrors/>
  <w:defaultTabStop w:val="708"/>
  <w:characterSpacingControl w:val="doNotCompress"/>
  <w:compat>
    <w:useFELayout/>
  </w:compat>
  <w:rsids>
    <w:rsidRoot w:val="00964B2A"/>
    <w:rsid w:val="00041C7B"/>
    <w:rsid w:val="00050296"/>
    <w:rsid w:val="000548FB"/>
    <w:rsid w:val="000B68E3"/>
    <w:rsid w:val="000F65B2"/>
    <w:rsid w:val="00177183"/>
    <w:rsid w:val="001875E2"/>
    <w:rsid w:val="00196C62"/>
    <w:rsid w:val="0023603A"/>
    <w:rsid w:val="00282A59"/>
    <w:rsid w:val="00313A99"/>
    <w:rsid w:val="00381D66"/>
    <w:rsid w:val="003B1FB5"/>
    <w:rsid w:val="00422599"/>
    <w:rsid w:val="004D0EEF"/>
    <w:rsid w:val="00533EF0"/>
    <w:rsid w:val="00544B61"/>
    <w:rsid w:val="005F43FB"/>
    <w:rsid w:val="005F6861"/>
    <w:rsid w:val="00615A9A"/>
    <w:rsid w:val="006979F7"/>
    <w:rsid w:val="006B79DD"/>
    <w:rsid w:val="00723DFF"/>
    <w:rsid w:val="00730C57"/>
    <w:rsid w:val="007856A0"/>
    <w:rsid w:val="007D03D1"/>
    <w:rsid w:val="008309F1"/>
    <w:rsid w:val="00840A10"/>
    <w:rsid w:val="008D18DF"/>
    <w:rsid w:val="0092197C"/>
    <w:rsid w:val="00964B2A"/>
    <w:rsid w:val="0098421C"/>
    <w:rsid w:val="009B0FDA"/>
    <w:rsid w:val="009C5F44"/>
    <w:rsid w:val="00A65E40"/>
    <w:rsid w:val="00AC45B0"/>
    <w:rsid w:val="00AF7B01"/>
    <w:rsid w:val="00B000A9"/>
    <w:rsid w:val="00C36EAC"/>
    <w:rsid w:val="00C64641"/>
    <w:rsid w:val="00C66510"/>
    <w:rsid w:val="00D226D4"/>
    <w:rsid w:val="00D52591"/>
    <w:rsid w:val="00D61E61"/>
    <w:rsid w:val="00D66554"/>
    <w:rsid w:val="00D8702D"/>
    <w:rsid w:val="00D94AB9"/>
    <w:rsid w:val="00D95DAA"/>
    <w:rsid w:val="00DB37BE"/>
    <w:rsid w:val="00E85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3A"/>
  </w:style>
  <w:style w:type="paragraph" w:styleId="1">
    <w:name w:val="heading 1"/>
    <w:basedOn w:val="a"/>
    <w:next w:val="a"/>
    <w:link w:val="10"/>
    <w:qFormat/>
    <w:rsid w:val="00964B2A"/>
    <w:pPr>
      <w:keepNext/>
      <w:shd w:val="clear" w:color="auto" w:fill="FFFFFF"/>
      <w:spacing w:before="211" w:after="0" w:line="240" w:lineRule="auto"/>
      <w:ind w:left="4070" w:hanging="1518"/>
      <w:outlineLvl w:val="0"/>
    </w:pPr>
    <w:rPr>
      <w:rFonts w:ascii="Times New Roman" w:hAnsi="Times New Roman" w:cs="Times New Roman"/>
      <w:b/>
      <w:bCs/>
      <w:color w:val="000000"/>
      <w:sz w:val="28"/>
      <w:szCs w:val="28"/>
      <w:lang w:val="uk-UA"/>
    </w:rPr>
  </w:style>
  <w:style w:type="paragraph" w:styleId="2">
    <w:name w:val="heading 2"/>
    <w:basedOn w:val="a"/>
    <w:link w:val="20"/>
    <w:unhideWhenUsed/>
    <w:qFormat/>
    <w:rsid w:val="001875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1875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1875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4B2A"/>
    <w:rPr>
      <w:rFonts w:ascii="Times New Roman" w:hAnsi="Times New Roman" w:cs="Times New Roman"/>
      <w:b/>
      <w:bCs/>
      <w:color w:val="000000"/>
      <w:sz w:val="28"/>
      <w:szCs w:val="28"/>
      <w:shd w:val="clear" w:color="auto" w:fill="FFFFFF"/>
      <w:lang w:val="uk-UA"/>
    </w:rPr>
  </w:style>
  <w:style w:type="character" w:customStyle="1" w:styleId="20">
    <w:name w:val="Заголовок 2 Знак"/>
    <w:basedOn w:val="a0"/>
    <w:link w:val="2"/>
    <w:rsid w:val="001875E2"/>
    <w:rPr>
      <w:rFonts w:ascii="Times New Roman" w:eastAsia="Times New Roman" w:hAnsi="Times New Roman" w:cs="Times New Roman"/>
      <w:b/>
      <w:bCs/>
      <w:sz w:val="36"/>
      <w:szCs w:val="36"/>
    </w:rPr>
  </w:style>
  <w:style w:type="character" w:customStyle="1" w:styleId="30">
    <w:name w:val="Заголовок 3 Знак"/>
    <w:basedOn w:val="a0"/>
    <w:link w:val="3"/>
    <w:rsid w:val="001875E2"/>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1875E2"/>
    <w:rPr>
      <w:rFonts w:ascii="Times New Roman" w:eastAsia="Times New Roman" w:hAnsi="Times New Roman" w:cs="Times New Roman"/>
      <w:b/>
      <w:bCs/>
      <w:sz w:val="20"/>
      <w:szCs w:val="20"/>
    </w:rPr>
  </w:style>
  <w:style w:type="paragraph" w:styleId="a3">
    <w:name w:val="Title"/>
    <w:basedOn w:val="a"/>
    <w:link w:val="a4"/>
    <w:uiPriority w:val="10"/>
    <w:qFormat/>
    <w:rsid w:val="00964B2A"/>
    <w:pPr>
      <w:widowControl w:val="0"/>
      <w:autoSpaceDE w:val="0"/>
      <w:autoSpaceDN w:val="0"/>
      <w:spacing w:after="0" w:line="240" w:lineRule="auto"/>
      <w:jc w:val="center"/>
    </w:pPr>
    <w:rPr>
      <w:rFonts w:ascii="Cambria" w:eastAsia="Times New Roman" w:hAnsi="Cambria" w:cs="Times New Roman"/>
      <w:b/>
      <w:bCs/>
      <w:kern w:val="28"/>
      <w:sz w:val="32"/>
      <w:szCs w:val="32"/>
      <w:lang w:val="uk-UA" w:eastAsia="uk-UA"/>
    </w:rPr>
  </w:style>
  <w:style w:type="character" w:customStyle="1" w:styleId="a4">
    <w:name w:val="Название Знак"/>
    <w:basedOn w:val="a0"/>
    <w:link w:val="a3"/>
    <w:uiPriority w:val="10"/>
    <w:rsid w:val="00964B2A"/>
    <w:rPr>
      <w:rFonts w:ascii="Cambria" w:eastAsia="Times New Roman" w:hAnsi="Cambria" w:cs="Times New Roman"/>
      <w:b/>
      <w:bCs/>
      <w:kern w:val="28"/>
      <w:sz w:val="32"/>
      <w:szCs w:val="32"/>
      <w:lang w:val="uk-UA" w:eastAsia="uk-UA"/>
    </w:rPr>
  </w:style>
  <w:style w:type="paragraph" w:styleId="a5">
    <w:name w:val="Body Text"/>
    <w:basedOn w:val="a"/>
    <w:link w:val="a6"/>
    <w:unhideWhenUsed/>
    <w:rsid w:val="00964B2A"/>
    <w:pPr>
      <w:overflowPunct w:val="0"/>
      <w:autoSpaceDE w:val="0"/>
      <w:autoSpaceDN w:val="0"/>
      <w:adjustRightInd w:val="0"/>
      <w:spacing w:after="0" w:line="240" w:lineRule="auto"/>
      <w:jc w:val="both"/>
    </w:pPr>
    <w:rPr>
      <w:rFonts w:ascii="Times New Roman" w:hAnsi="Times New Roman" w:cs="Times New Roman"/>
      <w:sz w:val="28"/>
      <w:szCs w:val="20"/>
    </w:rPr>
  </w:style>
  <w:style w:type="character" w:customStyle="1" w:styleId="a6">
    <w:name w:val="Основной текст Знак"/>
    <w:basedOn w:val="a0"/>
    <w:link w:val="a5"/>
    <w:rsid w:val="00964B2A"/>
    <w:rPr>
      <w:rFonts w:ascii="Times New Roman" w:hAnsi="Times New Roman" w:cs="Times New Roman"/>
      <w:sz w:val="28"/>
      <w:szCs w:val="20"/>
    </w:rPr>
  </w:style>
  <w:style w:type="paragraph" w:styleId="a7">
    <w:name w:val="List Paragraph"/>
    <w:basedOn w:val="a"/>
    <w:uiPriority w:val="34"/>
    <w:qFormat/>
    <w:rsid w:val="00964B2A"/>
    <w:pPr>
      <w:ind w:left="720"/>
      <w:contextualSpacing/>
    </w:pPr>
    <w:rPr>
      <w:rFonts w:eastAsiaTheme="minorHAnsi"/>
      <w:lang w:eastAsia="en-US"/>
    </w:rPr>
  </w:style>
  <w:style w:type="paragraph" w:styleId="HTML">
    <w:name w:val="HTML Preformatted"/>
    <w:basedOn w:val="a"/>
    <w:link w:val="HTML0"/>
    <w:uiPriority w:val="99"/>
    <w:semiHidden/>
    <w:unhideWhenUsed/>
    <w:rsid w:val="0096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0"/>
    <w:link w:val="HTML"/>
    <w:uiPriority w:val="99"/>
    <w:semiHidden/>
    <w:rsid w:val="00964B2A"/>
    <w:rPr>
      <w:rFonts w:ascii="Courier New" w:eastAsia="Times New Roman" w:hAnsi="Courier New" w:cs="Times New Roman"/>
      <w:color w:val="000000"/>
      <w:sz w:val="21"/>
      <w:szCs w:val="20"/>
    </w:rPr>
  </w:style>
  <w:style w:type="paragraph" w:customStyle="1" w:styleId="msonormalbullet1gif">
    <w:name w:val="msonormalbullet1.gif"/>
    <w:basedOn w:val="a"/>
    <w:rsid w:val="00964B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964B2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840A10"/>
    <w:rPr>
      <w:b/>
      <w:bCs/>
    </w:rPr>
  </w:style>
  <w:style w:type="paragraph" w:styleId="a9">
    <w:name w:val="Subtitle"/>
    <w:basedOn w:val="a"/>
    <w:link w:val="11"/>
    <w:qFormat/>
    <w:rsid w:val="00840A10"/>
    <w:pPr>
      <w:shd w:val="clear" w:color="auto" w:fill="FFFFFF"/>
      <w:spacing w:after="0" w:line="240" w:lineRule="auto"/>
      <w:ind w:left="3677"/>
    </w:pPr>
    <w:rPr>
      <w:rFonts w:ascii="Times New Roman" w:eastAsia="Times New Roman" w:hAnsi="Times New Roman" w:cs="Times New Roman"/>
      <w:b/>
      <w:bCs/>
      <w:color w:val="000000"/>
      <w:sz w:val="28"/>
      <w:szCs w:val="28"/>
      <w:lang w:val="uk-UA"/>
    </w:rPr>
  </w:style>
  <w:style w:type="character" w:customStyle="1" w:styleId="11">
    <w:name w:val="Подзаголовок Знак1"/>
    <w:basedOn w:val="a0"/>
    <w:link w:val="a9"/>
    <w:locked/>
    <w:rsid w:val="00840A10"/>
    <w:rPr>
      <w:rFonts w:ascii="Times New Roman" w:eastAsia="Times New Roman" w:hAnsi="Times New Roman" w:cs="Times New Roman"/>
      <w:b/>
      <w:bCs/>
      <w:color w:val="000000"/>
      <w:sz w:val="28"/>
      <w:szCs w:val="28"/>
      <w:shd w:val="clear" w:color="auto" w:fill="FFFFFF"/>
      <w:lang w:val="uk-UA"/>
    </w:rPr>
  </w:style>
  <w:style w:type="character" w:customStyle="1" w:styleId="aa">
    <w:name w:val="Подзаголовок Знак"/>
    <w:basedOn w:val="a0"/>
    <w:link w:val="a9"/>
    <w:rsid w:val="00840A10"/>
    <w:rPr>
      <w:rFonts w:asciiTheme="majorHAnsi" w:eastAsiaTheme="majorEastAsia" w:hAnsiTheme="majorHAnsi" w:cstheme="majorBidi"/>
      <w:i/>
      <w:iCs/>
      <w:color w:val="4F81BD" w:themeColor="accent1"/>
      <w:spacing w:val="15"/>
      <w:sz w:val="24"/>
      <w:szCs w:val="24"/>
    </w:rPr>
  </w:style>
  <w:style w:type="character" w:customStyle="1" w:styleId="12">
    <w:name w:val="Название Знак1"/>
    <w:basedOn w:val="a0"/>
    <w:locked/>
    <w:rsid w:val="00840A10"/>
    <w:rPr>
      <w:rFonts w:ascii="Times New Roman" w:eastAsia="Times New Roman" w:hAnsi="Times New Roman" w:cs="Times New Roman"/>
      <w:sz w:val="32"/>
      <w:szCs w:val="24"/>
      <w:lang w:val="uk-UA"/>
    </w:rPr>
  </w:style>
  <w:style w:type="character" w:styleId="ab">
    <w:name w:val="Emphasis"/>
    <w:basedOn w:val="a0"/>
    <w:uiPriority w:val="20"/>
    <w:qFormat/>
    <w:rsid w:val="008309F1"/>
    <w:rPr>
      <w:rFonts w:cs="Times New Roman"/>
      <w:i/>
      <w:iCs/>
    </w:rPr>
  </w:style>
  <w:style w:type="character" w:styleId="ac">
    <w:name w:val="Hyperlink"/>
    <w:basedOn w:val="a0"/>
    <w:uiPriority w:val="99"/>
    <w:unhideWhenUsed/>
    <w:rsid w:val="001875E2"/>
    <w:rPr>
      <w:color w:val="0000FF"/>
      <w:u w:val="single"/>
    </w:rPr>
  </w:style>
  <w:style w:type="paragraph" w:styleId="ad">
    <w:name w:val="Normal (Web)"/>
    <w:basedOn w:val="a"/>
    <w:uiPriority w:val="99"/>
    <w:unhideWhenUsed/>
    <w:rsid w:val="00187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187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87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1875E2"/>
  </w:style>
  <w:style w:type="character" w:customStyle="1" w:styleId="apple-converted-space">
    <w:name w:val="apple-converted-space"/>
    <w:basedOn w:val="a0"/>
    <w:rsid w:val="001875E2"/>
  </w:style>
  <w:style w:type="character" w:customStyle="1" w:styleId="rvts11">
    <w:name w:val="rvts11"/>
    <w:basedOn w:val="a0"/>
    <w:rsid w:val="001875E2"/>
  </w:style>
  <w:style w:type="character" w:customStyle="1" w:styleId="ae">
    <w:name w:val="Текст выноски Знак"/>
    <w:basedOn w:val="a0"/>
    <w:link w:val="af"/>
    <w:uiPriority w:val="99"/>
    <w:semiHidden/>
    <w:rsid w:val="001875E2"/>
    <w:rPr>
      <w:rFonts w:ascii="Tahoma" w:eastAsia="Times New Roman" w:hAnsi="Tahoma" w:cs="Tahoma"/>
      <w:sz w:val="16"/>
      <w:szCs w:val="16"/>
    </w:rPr>
  </w:style>
  <w:style w:type="paragraph" w:styleId="af">
    <w:name w:val="Balloon Text"/>
    <w:basedOn w:val="a"/>
    <w:link w:val="ae"/>
    <w:uiPriority w:val="99"/>
    <w:semiHidden/>
    <w:unhideWhenUsed/>
    <w:rsid w:val="001875E2"/>
    <w:pPr>
      <w:spacing w:after="0" w:line="240" w:lineRule="auto"/>
    </w:pPr>
    <w:rPr>
      <w:rFonts w:ascii="Tahoma" w:eastAsia="Times New Roman" w:hAnsi="Tahoma" w:cs="Tahoma"/>
      <w:sz w:val="16"/>
      <w:szCs w:val="16"/>
    </w:rPr>
  </w:style>
  <w:style w:type="paragraph" w:styleId="af0">
    <w:name w:val="header"/>
    <w:basedOn w:val="a"/>
    <w:link w:val="af1"/>
    <w:uiPriority w:val="99"/>
    <w:semiHidden/>
    <w:unhideWhenUsed/>
    <w:rsid w:val="001875E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1875E2"/>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semiHidden/>
    <w:rsid w:val="001875E2"/>
    <w:rPr>
      <w:rFonts w:ascii="Times New Roman" w:eastAsia="Times New Roman" w:hAnsi="Times New Roman" w:cs="Times New Roman"/>
      <w:sz w:val="24"/>
      <w:szCs w:val="24"/>
    </w:rPr>
  </w:style>
  <w:style w:type="paragraph" w:styleId="af3">
    <w:name w:val="footer"/>
    <w:basedOn w:val="a"/>
    <w:link w:val="af2"/>
    <w:uiPriority w:val="99"/>
    <w:semiHidden/>
    <w:unhideWhenUsed/>
    <w:rsid w:val="001875E2"/>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f4">
    <w:name w:val="Body Text Indent"/>
    <w:basedOn w:val="a"/>
    <w:link w:val="af5"/>
    <w:rsid w:val="001875E2"/>
    <w:pPr>
      <w:spacing w:after="0" w:line="240" w:lineRule="auto"/>
      <w:ind w:firstLine="720"/>
      <w:jc w:val="both"/>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1875E2"/>
    <w:rPr>
      <w:rFonts w:ascii="Times New Roman" w:eastAsia="Times New Roman" w:hAnsi="Times New Roman" w:cs="Times New Roman"/>
      <w:sz w:val="28"/>
      <w:szCs w:val="20"/>
    </w:rPr>
  </w:style>
  <w:style w:type="character" w:customStyle="1" w:styleId="rvts9">
    <w:name w:val="rvts9"/>
    <w:basedOn w:val="a0"/>
    <w:rsid w:val="001875E2"/>
  </w:style>
  <w:style w:type="paragraph" w:customStyle="1" w:styleId="rvps6">
    <w:name w:val="rvps6"/>
    <w:basedOn w:val="a"/>
    <w:rsid w:val="00187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875E2"/>
  </w:style>
  <w:style w:type="paragraph" w:customStyle="1" w:styleId="rvps14">
    <w:name w:val="rvps14"/>
    <w:basedOn w:val="a"/>
    <w:rsid w:val="001875E2"/>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page number"/>
    <w:basedOn w:val="a0"/>
    <w:rsid w:val="001875E2"/>
  </w:style>
  <w:style w:type="character" w:customStyle="1" w:styleId="rvts37">
    <w:name w:val="rvts37"/>
    <w:basedOn w:val="a0"/>
    <w:rsid w:val="001875E2"/>
  </w:style>
  <w:style w:type="paragraph" w:customStyle="1" w:styleId="af7">
    <w:name w:val="Знак"/>
    <w:basedOn w:val="a"/>
    <w:rsid w:val="001875E2"/>
    <w:pPr>
      <w:spacing w:after="0" w:line="240" w:lineRule="auto"/>
    </w:pPr>
    <w:rPr>
      <w:rFonts w:ascii="Verdana" w:eastAsia="Times New Roman" w:hAnsi="Verdana" w:cs="Verdana"/>
      <w:sz w:val="20"/>
      <w:szCs w:val="20"/>
      <w:lang w:val="en-US" w:eastAsia="en-US"/>
    </w:rPr>
  </w:style>
  <w:style w:type="paragraph" w:customStyle="1" w:styleId="Body">
    <w:name w:val="Body"/>
    <w:basedOn w:val="a"/>
    <w:next w:val="a"/>
    <w:autoRedefine/>
    <w:qFormat/>
    <w:rsid w:val="001875E2"/>
    <w:pPr>
      <w:spacing w:after="0" w:line="360" w:lineRule="auto"/>
      <w:jc w:val="both"/>
    </w:pPr>
    <w:rPr>
      <w:rFonts w:ascii="Arno Pro" w:eastAsia="Times New Roman" w:hAnsi="Arno Pro" w:cs="Times New Roman"/>
      <w:sz w:val="28"/>
      <w:szCs w:val="20"/>
    </w:rPr>
  </w:style>
  <w:style w:type="paragraph" w:customStyle="1" w:styleId="af8">
    <w:name w:val="Таблица"/>
    <w:basedOn w:val="Body"/>
    <w:autoRedefine/>
    <w:qFormat/>
    <w:rsid w:val="001875E2"/>
    <w:pPr>
      <w:spacing w:line="240" w:lineRule="auto"/>
      <w:jc w:val="left"/>
    </w:pPr>
    <w:rPr>
      <w:rFonts w:ascii="Times New Roman" w:hAnsi="Times New Roman"/>
      <w:sz w:val="24"/>
      <w:szCs w:val="24"/>
      <w:lang w:val="uk-UA"/>
    </w:rPr>
  </w:style>
  <w:style w:type="paragraph" w:customStyle="1" w:styleId="StyleZakonu">
    <w:name w:val="StyleZakonu"/>
    <w:basedOn w:val="a"/>
    <w:link w:val="StyleZakonu0"/>
    <w:rsid w:val="001875E2"/>
    <w:pPr>
      <w:spacing w:after="60" w:line="220" w:lineRule="exact"/>
      <w:ind w:firstLine="284"/>
      <w:jc w:val="both"/>
    </w:pPr>
    <w:rPr>
      <w:rFonts w:ascii="Times New Roman" w:eastAsia="Calibri" w:hAnsi="Times New Roman" w:cs="Times New Roman"/>
      <w:sz w:val="20"/>
      <w:szCs w:val="20"/>
      <w:lang w:val="uk-UA"/>
    </w:rPr>
  </w:style>
  <w:style w:type="character" w:customStyle="1" w:styleId="StyleZakonu0">
    <w:name w:val="StyleZakonu Знак"/>
    <w:basedOn w:val="a0"/>
    <w:link w:val="StyleZakonu"/>
    <w:locked/>
    <w:rsid w:val="001875E2"/>
    <w:rPr>
      <w:rFonts w:ascii="Times New Roman" w:eastAsia="Calibri" w:hAnsi="Times New Roman" w:cs="Times New Roman"/>
      <w:sz w:val="20"/>
      <w:szCs w:val="20"/>
      <w:lang w:val="uk-UA"/>
    </w:rPr>
  </w:style>
</w:styles>
</file>

<file path=word/webSettings.xml><?xml version="1.0" encoding="utf-8"?>
<w:webSettings xmlns:r="http://schemas.openxmlformats.org/officeDocument/2006/relationships" xmlns:w="http://schemas.openxmlformats.org/wordprocessingml/2006/main">
  <w:divs>
    <w:div w:id="14757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vchmr.kh.ua/images/sessiya/26/dodatok2.doc" TargetMode="External"/><Relationship Id="rId13" Type="http://schemas.openxmlformats.org/officeDocument/2006/relationships/hyperlink" Target="http://zakon2.rada.gov.ua/laws/show/875-12"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hyperlink" Target="http://vovchmr.kh.ua/images/sessiya/26/dodatok11.doc" TargetMode="External"/><Relationship Id="rId12" Type="http://schemas.openxmlformats.org/officeDocument/2006/relationships/hyperlink" Target="http://zakon2.rada.gov.ua/laws/show/3551-12"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vovchmr.kh.ua/images/sessiya/26/dodatok6.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2.rada.gov.ua/laws/show/2456-17" TargetMode="External"/><Relationship Id="rId23" Type="http://schemas.openxmlformats.org/officeDocument/2006/relationships/fontTable" Target="fontTable.xml"/><Relationship Id="rId10" Type="http://schemas.openxmlformats.org/officeDocument/2006/relationships/hyperlink" Target="http://vovchmr.kh.ua/images/sessiya/26/dodatok4.doc"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vovchmr.kh.ua/images/sessiya/26/dodatok31.doc" TargetMode="External"/><Relationship Id="rId14" Type="http://schemas.openxmlformats.org/officeDocument/2006/relationships/hyperlink" Target="http://zakon2.rada.gov.ua/laws/show/3551-12" TargetMode="External"/><Relationship Id="rId22"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241B-8BB8-449A-86A6-9CEAFE42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28894</Words>
  <Characters>164698</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22</cp:revision>
  <cp:lastPrinted>2017-07-21T10:30:00Z</cp:lastPrinted>
  <dcterms:created xsi:type="dcterms:W3CDTF">2017-07-19T07:40:00Z</dcterms:created>
  <dcterms:modified xsi:type="dcterms:W3CDTF">2019-02-20T08:14:00Z</dcterms:modified>
</cp:coreProperties>
</file>